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86F" w:rsidRPr="0090386F" w:rsidRDefault="0090386F" w:rsidP="0090386F">
      <w:pPr>
        <w:spacing w:after="0" w:line="240" w:lineRule="auto"/>
        <w:jc w:val="center"/>
        <w:rPr>
          <w:rFonts w:ascii="Times New Roman" w:eastAsia="Calibri" w:hAnsi="Times New Roman" w:cs="Times New Roman"/>
          <w:b/>
          <w:sz w:val="28"/>
          <w:szCs w:val="28"/>
          <w:lang w:eastAsia="en-US"/>
        </w:rPr>
      </w:pPr>
      <w:r w:rsidRPr="0090386F">
        <w:rPr>
          <w:rFonts w:ascii="Times New Roman" w:eastAsia="Calibri" w:hAnsi="Times New Roman" w:cs="Times New Roman"/>
          <w:b/>
          <w:sz w:val="28"/>
          <w:szCs w:val="28"/>
          <w:lang w:eastAsia="en-US"/>
        </w:rPr>
        <w:t>СРАВНИТЕЛЬНАЯ ТАБЛИЦА</w:t>
      </w:r>
    </w:p>
    <w:p w:rsidR="0090386F" w:rsidRPr="0090386F" w:rsidRDefault="0090386F" w:rsidP="0090386F">
      <w:pPr>
        <w:spacing w:after="0" w:line="240" w:lineRule="auto"/>
        <w:jc w:val="center"/>
        <w:rPr>
          <w:rFonts w:ascii="Times New Roman" w:eastAsia="Calibri" w:hAnsi="Times New Roman" w:cs="Times New Roman"/>
          <w:sz w:val="28"/>
          <w:szCs w:val="28"/>
          <w:lang w:eastAsia="en-US"/>
        </w:rPr>
      </w:pPr>
      <w:r w:rsidRPr="0090386F">
        <w:rPr>
          <w:rFonts w:ascii="Times New Roman" w:eastAsia="Calibri" w:hAnsi="Times New Roman" w:cs="Times New Roman"/>
          <w:sz w:val="28"/>
          <w:szCs w:val="28"/>
          <w:lang w:eastAsia="en-US"/>
        </w:rPr>
        <w:t>к проекту закона Приднестровской Молдавской Республики «О внесении изменений и дополнений в Трудовой кодекс Приднестровской Молдавской Республики»</w:t>
      </w:r>
    </w:p>
    <w:p w:rsidR="0090386F" w:rsidRPr="0090386F" w:rsidRDefault="0090386F" w:rsidP="0090386F">
      <w:pPr>
        <w:spacing w:after="0" w:line="240" w:lineRule="auto"/>
        <w:jc w:val="center"/>
        <w:rPr>
          <w:rFonts w:ascii="Times New Roman" w:eastAsia="Calibri" w:hAnsi="Times New Roman" w:cs="Times New Roman"/>
          <w:sz w:val="28"/>
          <w:szCs w:val="28"/>
          <w:lang w:eastAsia="en-US"/>
        </w:rPr>
      </w:pPr>
    </w:p>
    <w:tbl>
      <w:tblPr>
        <w:tblStyle w:val="8"/>
        <w:tblW w:w="15132" w:type="dxa"/>
        <w:tblInd w:w="-147" w:type="dxa"/>
        <w:tblLook w:val="04A0" w:firstRow="1" w:lastRow="0" w:firstColumn="1" w:lastColumn="0" w:noHBand="0" w:noVBand="1"/>
      </w:tblPr>
      <w:tblGrid>
        <w:gridCol w:w="704"/>
        <w:gridCol w:w="7093"/>
        <w:gridCol w:w="7335"/>
      </w:tblGrid>
      <w:tr w:rsidR="0090386F" w:rsidRPr="0090386F" w:rsidTr="00A976CD">
        <w:tc>
          <w:tcPr>
            <w:tcW w:w="704" w:type="dxa"/>
          </w:tcPr>
          <w:p w:rsidR="0090386F" w:rsidRPr="0090386F" w:rsidRDefault="0090386F" w:rsidP="0090386F">
            <w:pPr>
              <w:jc w:val="center"/>
              <w:rPr>
                <w:rFonts w:ascii="Times New Roman" w:hAnsi="Times New Roman" w:cs="Times New Roman"/>
                <w:b/>
                <w:sz w:val="28"/>
                <w:szCs w:val="28"/>
              </w:rPr>
            </w:pPr>
            <w:r w:rsidRPr="0090386F">
              <w:rPr>
                <w:rFonts w:ascii="Times New Roman" w:hAnsi="Times New Roman" w:cs="Times New Roman"/>
                <w:b/>
                <w:sz w:val="28"/>
                <w:szCs w:val="28"/>
              </w:rPr>
              <w:t>№</w:t>
            </w:r>
          </w:p>
          <w:p w:rsidR="0090386F" w:rsidRPr="0090386F" w:rsidRDefault="0090386F" w:rsidP="0090386F">
            <w:pPr>
              <w:jc w:val="center"/>
              <w:rPr>
                <w:rFonts w:ascii="Times New Roman" w:hAnsi="Times New Roman" w:cs="Times New Roman"/>
                <w:b/>
                <w:sz w:val="28"/>
                <w:szCs w:val="28"/>
              </w:rPr>
            </w:pPr>
            <w:r w:rsidRPr="0090386F">
              <w:rPr>
                <w:rFonts w:ascii="Times New Roman" w:hAnsi="Times New Roman" w:cs="Times New Roman"/>
                <w:b/>
                <w:sz w:val="28"/>
                <w:szCs w:val="28"/>
              </w:rPr>
              <w:t>п/п</w:t>
            </w:r>
          </w:p>
        </w:tc>
        <w:tc>
          <w:tcPr>
            <w:tcW w:w="7093" w:type="dxa"/>
          </w:tcPr>
          <w:p w:rsidR="0090386F" w:rsidRPr="0090386F" w:rsidRDefault="0090386F" w:rsidP="0090386F">
            <w:pPr>
              <w:jc w:val="center"/>
              <w:rPr>
                <w:rFonts w:ascii="Times New Roman" w:hAnsi="Times New Roman" w:cs="Times New Roman"/>
                <w:b/>
                <w:sz w:val="28"/>
                <w:szCs w:val="28"/>
              </w:rPr>
            </w:pPr>
            <w:r w:rsidRPr="0090386F">
              <w:rPr>
                <w:rFonts w:ascii="Times New Roman" w:hAnsi="Times New Roman" w:cs="Times New Roman"/>
                <w:b/>
                <w:sz w:val="28"/>
                <w:szCs w:val="28"/>
              </w:rPr>
              <w:t>Действующая редакция</w:t>
            </w:r>
          </w:p>
        </w:tc>
        <w:tc>
          <w:tcPr>
            <w:tcW w:w="7335" w:type="dxa"/>
          </w:tcPr>
          <w:p w:rsidR="0090386F" w:rsidRPr="0090386F" w:rsidRDefault="0090386F" w:rsidP="0090386F">
            <w:pPr>
              <w:jc w:val="center"/>
              <w:rPr>
                <w:rFonts w:ascii="Times New Roman" w:hAnsi="Times New Roman" w:cs="Times New Roman"/>
                <w:b/>
                <w:sz w:val="28"/>
                <w:szCs w:val="28"/>
              </w:rPr>
            </w:pPr>
            <w:r w:rsidRPr="0090386F">
              <w:rPr>
                <w:rFonts w:ascii="Times New Roman" w:hAnsi="Times New Roman" w:cs="Times New Roman"/>
                <w:b/>
                <w:sz w:val="28"/>
                <w:szCs w:val="28"/>
              </w:rPr>
              <w:t>Предлагаемая редакция</w:t>
            </w:r>
          </w:p>
        </w:tc>
      </w:tr>
      <w:tr w:rsidR="0090386F" w:rsidRPr="0090386F" w:rsidTr="00A976CD">
        <w:tc>
          <w:tcPr>
            <w:tcW w:w="704" w:type="dxa"/>
          </w:tcPr>
          <w:p w:rsidR="0090386F" w:rsidRPr="0090386F" w:rsidRDefault="0090386F" w:rsidP="0090386F">
            <w:pPr>
              <w:rPr>
                <w:rFonts w:ascii="Times New Roman" w:hAnsi="Times New Roman" w:cs="Times New Roman"/>
                <w:sz w:val="28"/>
                <w:szCs w:val="28"/>
              </w:rPr>
            </w:pPr>
          </w:p>
        </w:tc>
        <w:tc>
          <w:tcPr>
            <w:tcW w:w="7093" w:type="dxa"/>
          </w:tcPr>
          <w:p w:rsidR="0090386F" w:rsidRPr="0090386F" w:rsidRDefault="0090386F" w:rsidP="0090386F">
            <w:pPr>
              <w:ind w:firstLine="708"/>
              <w:jc w:val="both"/>
              <w:outlineLvl w:val="0"/>
              <w:rPr>
                <w:rFonts w:ascii="Times New Roman" w:eastAsia="Times New Roman" w:hAnsi="Times New Roman" w:cs="Times New Roman"/>
                <w:sz w:val="28"/>
                <w:szCs w:val="28"/>
              </w:rPr>
            </w:pPr>
            <w:r w:rsidRPr="0090386F">
              <w:rPr>
                <w:rFonts w:ascii="Times New Roman" w:eastAsia="Times New Roman" w:hAnsi="Times New Roman" w:cs="Times New Roman"/>
                <w:b/>
                <w:sz w:val="28"/>
                <w:szCs w:val="28"/>
              </w:rPr>
              <w:t>Статья 312.</w:t>
            </w:r>
            <w:r w:rsidRPr="0090386F">
              <w:rPr>
                <w:rFonts w:ascii="Times New Roman" w:eastAsia="Times New Roman" w:hAnsi="Times New Roman" w:cs="Times New Roman"/>
                <w:sz w:val="28"/>
                <w:szCs w:val="28"/>
              </w:rPr>
              <w:t xml:space="preserve"> Право на занятие педагогической деятельностью</w:t>
            </w:r>
          </w:p>
          <w:p w:rsidR="0090386F" w:rsidRPr="0090386F" w:rsidRDefault="0090386F" w:rsidP="0090386F">
            <w:pPr>
              <w:ind w:firstLine="708"/>
              <w:jc w:val="both"/>
              <w:outlineLvl w:val="0"/>
              <w:rPr>
                <w:rFonts w:ascii="Times New Roman" w:eastAsia="Times New Roman" w:hAnsi="Times New Roman" w:cs="Times New Roman"/>
                <w:sz w:val="28"/>
                <w:szCs w:val="28"/>
              </w:rPr>
            </w:pPr>
          </w:p>
          <w:p w:rsidR="0090386F" w:rsidRPr="0090386F" w:rsidRDefault="0090386F" w:rsidP="0090386F">
            <w:pPr>
              <w:ind w:firstLine="708"/>
              <w:jc w:val="both"/>
              <w:rPr>
                <w:rFonts w:ascii="Times New Roman" w:eastAsia="Times New Roman" w:hAnsi="Times New Roman" w:cs="Times New Roman"/>
                <w:sz w:val="28"/>
                <w:szCs w:val="28"/>
              </w:rPr>
            </w:pPr>
            <w:r w:rsidRPr="0090386F">
              <w:rPr>
                <w:rFonts w:ascii="Times New Roman" w:eastAsia="Times New Roman" w:hAnsi="Times New Roman" w:cs="Times New Roman"/>
                <w:sz w:val="28"/>
                <w:szCs w:val="28"/>
              </w:rPr>
              <w:t>1. К педагогической деятельности допускаются лица, имеющие квалификацию, определяемую типовым положением о соответствующем типе организации образования, при этом они обязательно должны иметь высшее профессиональное или среднее профессиональное образование, незаконченное высшее профессиональное образование либо пройти в установленном порядке профессиональную подготовку.</w:t>
            </w:r>
          </w:p>
          <w:p w:rsidR="0090386F" w:rsidRPr="0090386F" w:rsidRDefault="0090386F" w:rsidP="0090386F">
            <w:pPr>
              <w:ind w:firstLine="708"/>
              <w:jc w:val="both"/>
              <w:rPr>
                <w:rFonts w:ascii="Times New Roman" w:eastAsia="Times New Roman" w:hAnsi="Times New Roman" w:cs="Times New Roman"/>
                <w:sz w:val="28"/>
                <w:szCs w:val="28"/>
              </w:rPr>
            </w:pPr>
            <w:r w:rsidRPr="0090386F">
              <w:rPr>
                <w:rFonts w:ascii="Times New Roman" w:eastAsia="Times New Roman" w:hAnsi="Times New Roman" w:cs="Times New Roman"/>
                <w:sz w:val="28"/>
                <w:szCs w:val="28"/>
              </w:rPr>
              <w:t>2. К педагогической деятельности не допускаются лица, которым эта деятельность запрещена приговором суда или по медицинским показаниям, а также лица, которые имели судимость за определенные преступления. Перечень соответствующих медицинских противопоказаний, при наличии которых лица не допускаются к педагогической деятельности, утверждается нормативным правовым актом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здравоохранения.</w:t>
            </w:r>
          </w:p>
          <w:p w:rsidR="0090386F" w:rsidRPr="0090386F" w:rsidRDefault="0090386F" w:rsidP="0090386F">
            <w:pPr>
              <w:ind w:firstLine="708"/>
              <w:jc w:val="both"/>
              <w:outlineLvl w:val="0"/>
              <w:rPr>
                <w:rFonts w:ascii="Times New Roman" w:eastAsia="Times New Roman" w:hAnsi="Times New Roman" w:cs="Times New Roman"/>
                <w:sz w:val="28"/>
                <w:szCs w:val="28"/>
              </w:rPr>
            </w:pPr>
            <w:r w:rsidRPr="0090386F">
              <w:rPr>
                <w:rFonts w:ascii="Times New Roman" w:eastAsia="Times New Roman" w:hAnsi="Times New Roman" w:cs="Times New Roman"/>
                <w:sz w:val="28"/>
                <w:szCs w:val="28"/>
              </w:rPr>
              <w:lastRenderedPageBreak/>
              <w:t>3. К педагогической деятельности не допускаются лица:</w:t>
            </w:r>
          </w:p>
          <w:p w:rsidR="0090386F" w:rsidRPr="0090386F" w:rsidRDefault="0090386F" w:rsidP="0090386F">
            <w:pPr>
              <w:ind w:firstLine="708"/>
              <w:jc w:val="both"/>
              <w:outlineLvl w:val="0"/>
              <w:rPr>
                <w:rFonts w:ascii="Times New Roman" w:eastAsia="Times New Roman" w:hAnsi="Times New Roman" w:cs="Times New Roman"/>
                <w:b/>
                <w:sz w:val="28"/>
                <w:szCs w:val="28"/>
              </w:rPr>
            </w:pPr>
            <w:r w:rsidRPr="0090386F">
              <w:rPr>
                <w:rFonts w:ascii="Times New Roman" w:eastAsia="Times New Roman" w:hAnsi="Times New Roman" w:cs="Times New Roman"/>
                <w:sz w:val="28"/>
                <w:szCs w:val="28"/>
              </w:rPr>
              <w:t>а) имеющие или имевшие судимость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лиц, имеющих снятые или погашенные судимости за преступления против жизни и здоровья, предусмотренные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 а также статьей</w:t>
            </w:r>
            <w:r w:rsidRPr="0090386F">
              <w:rPr>
                <w:rFonts w:ascii="Times New Roman" w:eastAsia="Times New Roman" w:hAnsi="Times New Roman" w:cs="Times New Roman"/>
                <w:color w:val="FF0000"/>
                <w:sz w:val="28"/>
                <w:szCs w:val="28"/>
              </w:rPr>
              <w:t xml:space="preserve"> </w:t>
            </w:r>
            <w:r w:rsidRPr="0090386F">
              <w:rPr>
                <w:rFonts w:ascii="Times New Roman" w:eastAsia="Times New Roman" w:hAnsi="Times New Roman" w:cs="Times New Roman"/>
                <w:sz w:val="28"/>
                <w:szCs w:val="28"/>
              </w:rPr>
              <w:t>153 (злостное уклонение от уплаты средств на содержание детей, нетрудоспособных родителей или супруга (бывшего супруга)) Уголовного кодекса Приднестровской Молдавской Республики, против общественной безопасности небольшой и средней тяжести;</w:t>
            </w:r>
          </w:p>
          <w:p w:rsidR="0090386F" w:rsidRPr="0090386F" w:rsidRDefault="0090386F" w:rsidP="0090386F">
            <w:pPr>
              <w:ind w:firstLine="708"/>
              <w:jc w:val="both"/>
              <w:outlineLvl w:val="0"/>
              <w:rPr>
                <w:rFonts w:ascii="Times New Roman" w:eastAsia="Times New Roman" w:hAnsi="Times New Roman" w:cs="Times New Roman"/>
                <w:sz w:val="28"/>
                <w:szCs w:val="28"/>
              </w:rPr>
            </w:pPr>
            <w:r w:rsidRPr="0090386F">
              <w:rPr>
                <w:rFonts w:ascii="Times New Roman" w:eastAsia="Times New Roman" w:hAnsi="Times New Roman" w:cs="Times New Roman"/>
                <w:sz w:val="28"/>
                <w:szCs w:val="28"/>
              </w:rPr>
              <w:t xml:space="preserve">б)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w:t>
            </w:r>
            <w:r w:rsidRPr="0090386F">
              <w:rPr>
                <w:rFonts w:ascii="Times New Roman" w:eastAsia="Times New Roman" w:hAnsi="Times New Roman" w:cs="Times New Roman"/>
                <w:sz w:val="28"/>
                <w:szCs w:val="28"/>
              </w:rPr>
              <w:lastRenderedPageBreak/>
              <w:t>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преступлений против жизни и здоровья, предусмотренных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 а также статьей</w:t>
            </w:r>
            <w:r w:rsidRPr="0090386F">
              <w:rPr>
                <w:rFonts w:ascii="Times New Roman" w:eastAsia="Times New Roman" w:hAnsi="Times New Roman" w:cs="Times New Roman"/>
                <w:color w:val="FF0000"/>
                <w:sz w:val="28"/>
                <w:szCs w:val="28"/>
              </w:rPr>
              <w:t xml:space="preserve"> </w:t>
            </w:r>
            <w:r w:rsidRPr="0090386F">
              <w:rPr>
                <w:rFonts w:ascii="Times New Roman" w:eastAsia="Times New Roman" w:hAnsi="Times New Roman" w:cs="Times New Roman"/>
                <w:sz w:val="28"/>
                <w:szCs w:val="28"/>
              </w:rPr>
              <w:t>153 (злостное уклонение от уплаты средств на содержание детей, нетрудоспособных родителей или супруга (бывшего супруга)) Уголовного кодекса Приднестровской Молдавской Республики, против общественной безопасности небольшой и средней тяжести;</w:t>
            </w:r>
          </w:p>
          <w:p w:rsidR="0090386F" w:rsidRPr="0090386F" w:rsidRDefault="0090386F" w:rsidP="0090386F">
            <w:pPr>
              <w:ind w:firstLine="708"/>
              <w:jc w:val="both"/>
              <w:outlineLvl w:val="0"/>
              <w:rPr>
                <w:rFonts w:ascii="Times New Roman" w:eastAsia="Times New Roman" w:hAnsi="Times New Roman" w:cs="Times New Roman"/>
                <w:sz w:val="28"/>
                <w:szCs w:val="28"/>
              </w:rPr>
            </w:pPr>
            <w:r w:rsidRPr="0090386F">
              <w:rPr>
                <w:rFonts w:ascii="Times New Roman" w:eastAsia="Times New Roman" w:hAnsi="Times New Roman" w:cs="Times New Roman"/>
                <w:sz w:val="28"/>
                <w:szCs w:val="28"/>
              </w:rPr>
              <w:t>в) имеющие неснятую или непогашенную судимость за умышленные тяжкие или особо тяжкие преступления.</w:t>
            </w:r>
          </w:p>
          <w:p w:rsidR="0090386F" w:rsidRPr="0090386F" w:rsidRDefault="0090386F" w:rsidP="0090386F">
            <w:pPr>
              <w:ind w:firstLine="708"/>
              <w:jc w:val="both"/>
              <w:rPr>
                <w:rFonts w:ascii="Times New Roman" w:hAnsi="Times New Roman" w:cs="Times New Roman"/>
                <w:sz w:val="28"/>
                <w:szCs w:val="28"/>
              </w:rPr>
            </w:pPr>
            <w:r w:rsidRPr="0090386F">
              <w:rPr>
                <w:rFonts w:ascii="Times New Roman" w:eastAsia="Times New Roman" w:hAnsi="Times New Roman" w:cs="Times New Roman"/>
                <w:sz w:val="28"/>
                <w:szCs w:val="28"/>
              </w:rPr>
              <w:t xml:space="preserve">Лицо, подозреваемое (обвиняемое) в совершении преступлений, перечисленных в подпунктах а), б) настоящей статьи, может быть отстранено от работы в соответствии с требованиями статьи 76 настоящего Кодекса, а также нормами уголовно-процессуального </w:t>
            </w:r>
            <w:r w:rsidRPr="0090386F">
              <w:rPr>
                <w:rFonts w:ascii="Times New Roman" w:eastAsia="Times New Roman" w:hAnsi="Times New Roman" w:cs="Times New Roman"/>
                <w:sz w:val="28"/>
                <w:szCs w:val="28"/>
              </w:rPr>
              <w:lastRenderedPageBreak/>
              <w:t>законодательства</w:t>
            </w:r>
            <w:r w:rsidRPr="0090386F">
              <w:rPr>
                <w:rFonts w:ascii="Times New Roman" w:eastAsia="Times New Roman" w:hAnsi="Times New Roman" w:cs="Times New Roman"/>
                <w:sz w:val="28"/>
              </w:rPr>
              <w:t>.</w:t>
            </w:r>
          </w:p>
        </w:tc>
        <w:tc>
          <w:tcPr>
            <w:tcW w:w="7335" w:type="dxa"/>
          </w:tcPr>
          <w:p w:rsidR="0090386F" w:rsidRPr="0090386F" w:rsidRDefault="0090386F" w:rsidP="0090386F">
            <w:pPr>
              <w:ind w:firstLine="708"/>
              <w:jc w:val="both"/>
              <w:outlineLvl w:val="0"/>
              <w:rPr>
                <w:rFonts w:ascii="Times New Roman" w:eastAsia="Times New Roman" w:hAnsi="Times New Roman" w:cs="Times New Roman"/>
                <w:sz w:val="28"/>
                <w:szCs w:val="28"/>
              </w:rPr>
            </w:pPr>
            <w:r w:rsidRPr="0090386F">
              <w:rPr>
                <w:rFonts w:ascii="Times New Roman" w:eastAsia="Times New Roman" w:hAnsi="Times New Roman" w:cs="Times New Roman"/>
                <w:b/>
                <w:sz w:val="28"/>
                <w:szCs w:val="28"/>
              </w:rPr>
              <w:lastRenderedPageBreak/>
              <w:t>Статья 312.</w:t>
            </w:r>
            <w:r w:rsidRPr="0090386F">
              <w:rPr>
                <w:rFonts w:ascii="Times New Roman" w:eastAsia="Times New Roman" w:hAnsi="Times New Roman" w:cs="Times New Roman"/>
                <w:sz w:val="28"/>
                <w:szCs w:val="28"/>
              </w:rPr>
              <w:t xml:space="preserve"> Право на занятие педагогической деятельностью, </w:t>
            </w:r>
            <w:r w:rsidRPr="0090386F">
              <w:rPr>
                <w:rFonts w:ascii="Times New Roman" w:eastAsia="Times New Roman" w:hAnsi="Times New Roman" w:cs="Times New Roman"/>
                <w:b/>
                <w:sz w:val="28"/>
                <w:szCs w:val="28"/>
              </w:rPr>
              <w:t>деятельностью по оказанию психологической помощи</w:t>
            </w:r>
          </w:p>
          <w:p w:rsidR="0090386F" w:rsidRPr="0090386F" w:rsidRDefault="0090386F" w:rsidP="0090386F">
            <w:pPr>
              <w:ind w:firstLine="708"/>
              <w:jc w:val="both"/>
              <w:outlineLvl w:val="0"/>
              <w:rPr>
                <w:rFonts w:ascii="Times New Roman" w:eastAsia="Times New Roman" w:hAnsi="Times New Roman" w:cs="Times New Roman"/>
                <w:sz w:val="28"/>
                <w:szCs w:val="28"/>
              </w:rPr>
            </w:pPr>
          </w:p>
          <w:p w:rsidR="0090386F" w:rsidRPr="0090386F" w:rsidRDefault="0090386F" w:rsidP="0090386F">
            <w:pPr>
              <w:ind w:firstLine="708"/>
              <w:jc w:val="both"/>
              <w:rPr>
                <w:rFonts w:ascii="Times New Roman" w:eastAsia="Times New Roman" w:hAnsi="Times New Roman" w:cs="Times New Roman"/>
                <w:sz w:val="28"/>
                <w:szCs w:val="28"/>
              </w:rPr>
            </w:pPr>
            <w:r w:rsidRPr="0090386F">
              <w:rPr>
                <w:rFonts w:ascii="Times New Roman" w:eastAsia="Times New Roman" w:hAnsi="Times New Roman" w:cs="Times New Roman"/>
                <w:sz w:val="28"/>
                <w:szCs w:val="28"/>
              </w:rPr>
              <w:t>1. К педагогической деятельности допускаются лица, имеющие квалификацию, определяемую типовым положением о соответствующем типе организации образования, при этом они обязательно должны иметь высшее профессиональное или среднее профессиональное образование, незаконченное высшее профессиональное образование либо пройти в установленном порядке профессиональную подготовку.</w:t>
            </w:r>
          </w:p>
          <w:p w:rsidR="0090386F" w:rsidRPr="0090386F" w:rsidRDefault="0090386F" w:rsidP="0090386F">
            <w:pPr>
              <w:ind w:firstLine="708"/>
              <w:jc w:val="both"/>
              <w:rPr>
                <w:rFonts w:ascii="Times New Roman" w:eastAsia="Times New Roman" w:hAnsi="Times New Roman" w:cs="Times New Roman"/>
                <w:sz w:val="28"/>
                <w:szCs w:val="28"/>
              </w:rPr>
            </w:pPr>
            <w:r w:rsidRPr="0090386F">
              <w:rPr>
                <w:rFonts w:ascii="Times New Roman" w:eastAsia="Times New Roman" w:hAnsi="Times New Roman" w:cs="Times New Roman"/>
                <w:sz w:val="28"/>
                <w:szCs w:val="28"/>
              </w:rPr>
              <w:t xml:space="preserve">2. К педагогической деятельности, </w:t>
            </w:r>
            <w:r w:rsidRPr="0090386F">
              <w:rPr>
                <w:rFonts w:ascii="Times New Roman" w:eastAsia="Times New Roman" w:hAnsi="Times New Roman" w:cs="Times New Roman"/>
                <w:b/>
                <w:sz w:val="28"/>
                <w:szCs w:val="28"/>
              </w:rPr>
              <w:t xml:space="preserve">к деятельности по оказанию психологической помощи </w:t>
            </w:r>
            <w:r w:rsidRPr="0090386F">
              <w:rPr>
                <w:rFonts w:ascii="Times New Roman" w:eastAsia="Times New Roman" w:hAnsi="Times New Roman" w:cs="Times New Roman"/>
                <w:sz w:val="28"/>
                <w:szCs w:val="28"/>
              </w:rPr>
              <w:t xml:space="preserve">не допускаются лица, которым эта деятельность запрещена приговором суда или по медицинским показаниям, а также лица, которые имели судимость за определенные преступления. Перечень соответствующих медицинских противопоказаний, при наличии которых лица не допускаются к педагогической деятельности, </w:t>
            </w:r>
            <w:r w:rsidRPr="0090386F">
              <w:rPr>
                <w:rFonts w:ascii="Times New Roman" w:eastAsia="Times New Roman" w:hAnsi="Times New Roman" w:cs="Times New Roman"/>
                <w:b/>
                <w:sz w:val="28"/>
                <w:szCs w:val="28"/>
              </w:rPr>
              <w:t>к деятельности по оказанию психологической помощи</w:t>
            </w:r>
            <w:r w:rsidRPr="0090386F">
              <w:rPr>
                <w:rFonts w:ascii="Times New Roman" w:eastAsia="Times New Roman" w:hAnsi="Times New Roman" w:cs="Times New Roman"/>
                <w:sz w:val="28"/>
                <w:szCs w:val="28"/>
              </w:rPr>
              <w:t xml:space="preserve"> утверждается нормативным правовым актом уполномоченного Правительством Приднестровской </w:t>
            </w:r>
            <w:r w:rsidRPr="0090386F">
              <w:rPr>
                <w:rFonts w:ascii="Times New Roman" w:eastAsia="Times New Roman" w:hAnsi="Times New Roman" w:cs="Times New Roman"/>
                <w:sz w:val="28"/>
                <w:szCs w:val="28"/>
              </w:rPr>
              <w:lastRenderedPageBreak/>
              <w:t>Молдавской Республики исполнительного органа государственной власти, в ведении которого находятся вопросы здравоохранения.</w:t>
            </w:r>
          </w:p>
          <w:p w:rsidR="0090386F" w:rsidRPr="0090386F" w:rsidRDefault="0090386F" w:rsidP="0090386F">
            <w:pPr>
              <w:ind w:firstLine="708"/>
              <w:jc w:val="both"/>
              <w:outlineLvl w:val="0"/>
              <w:rPr>
                <w:rFonts w:ascii="Times New Roman" w:eastAsia="Times New Roman" w:hAnsi="Times New Roman" w:cs="Times New Roman"/>
                <w:sz w:val="28"/>
                <w:szCs w:val="28"/>
              </w:rPr>
            </w:pPr>
            <w:r w:rsidRPr="0090386F">
              <w:rPr>
                <w:rFonts w:ascii="Times New Roman" w:eastAsia="Times New Roman" w:hAnsi="Times New Roman" w:cs="Times New Roman"/>
                <w:sz w:val="28"/>
                <w:szCs w:val="28"/>
              </w:rPr>
              <w:t xml:space="preserve">3. К педагогической деятельности, </w:t>
            </w:r>
            <w:r w:rsidRPr="0090386F">
              <w:rPr>
                <w:rFonts w:ascii="Times New Roman" w:eastAsia="Times New Roman" w:hAnsi="Times New Roman" w:cs="Times New Roman"/>
                <w:b/>
                <w:sz w:val="28"/>
                <w:szCs w:val="28"/>
              </w:rPr>
              <w:t xml:space="preserve">к деятельности по оказанию психологической помощи </w:t>
            </w:r>
            <w:r w:rsidRPr="0090386F">
              <w:rPr>
                <w:rFonts w:ascii="Times New Roman" w:eastAsia="Times New Roman" w:hAnsi="Times New Roman" w:cs="Times New Roman"/>
                <w:sz w:val="28"/>
                <w:szCs w:val="28"/>
              </w:rPr>
              <w:t>не допускаются лица:</w:t>
            </w:r>
          </w:p>
          <w:p w:rsidR="0090386F" w:rsidRPr="0090386F" w:rsidRDefault="0090386F" w:rsidP="0090386F">
            <w:pPr>
              <w:ind w:firstLine="708"/>
              <w:jc w:val="both"/>
              <w:outlineLvl w:val="0"/>
              <w:rPr>
                <w:rFonts w:ascii="Times New Roman" w:eastAsia="Times New Roman" w:hAnsi="Times New Roman" w:cs="Times New Roman"/>
                <w:b/>
                <w:sz w:val="28"/>
                <w:szCs w:val="28"/>
              </w:rPr>
            </w:pPr>
            <w:r w:rsidRPr="0090386F">
              <w:rPr>
                <w:rFonts w:ascii="Times New Roman" w:eastAsia="Times New Roman" w:hAnsi="Times New Roman" w:cs="Times New Roman"/>
                <w:sz w:val="28"/>
                <w:szCs w:val="28"/>
              </w:rPr>
              <w:t>а) имеющие или имевшие судимость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лиц, имеющих снятые или погашенные судимости за преступления против жизни и здоровья, предусмотренные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 а также статьей</w:t>
            </w:r>
            <w:r w:rsidRPr="0090386F">
              <w:rPr>
                <w:rFonts w:ascii="Times New Roman" w:eastAsia="Times New Roman" w:hAnsi="Times New Roman" w:cs="Times New Roman"/>
                <w:color w:val="FF0000"/>
                <w:sz w:val="28"/>
                <w:szCs w:val="28"/>
              </w:rPr>
              <w:t xml:space="preserve"> </w:t>
            </w:r>
            <w:r w:rsidRPr="0090386F">
              <w:rPr>
                <w:rFonts w:ascii="Times New Roman" w:eastAsia="Times New Roman" w:hAnsi="Times New Roman" w:cs="Times New Roman"/>
                <w:sz w:val="28"/>
                <w:szCs w:val="28"/>
              </w:rPr>
              <w:t>153 (злостное уклонение от уплаты средств на содержание детей, нетрудоспособных родителей или супруга (бывшего супруга)) Уголовного кодекса Приднестровской Молдавской Республики, против общественной безопасности небольшой и средней тяжести;</w:t>
            </w:r>
          </w:p>
          <w:p w:rsidR="0090386F" w:rsidRPr="0090386F" w:rsidRDefault="0090386F" w:rsidP="0090386F">
            <w:pPr>
              <w:ind w:firstLine="708"/>
              <w:jc w:val="both"/>
              <w:outlineLvl w:val="0"/>
              <w:rPr>
                <w:rFonts w:ascii="Times New Roman" w:eastAsia="Times New Roman" w:hAnsi="Times New Roman" w:cs="Times New Roman"/>
                <w:sz w:val="28"/>
                <w:szCs w:val="28"/>
              </w:rPr>
            </w:pPr>
            <w:r w:rsidRPr="0090386F">
              <w:rPr>
                <w:rFonts w:ascii="Times New Roman" w:eastAsia="Times New Roman" w:hAnsi="Times New Roman" w:cs="Times New Roman"/>
                <w:sz w:val="28"/>
                <w:szCs w:val="28"/>
              </w:rPr>
              <w:t xml:space="preserve">б) подвергавшиеся уголовному преследованию (за </w:t>
            </w:r>
            <w:r w:rsidRPr="0090386F">
              <w:rPr>
                <w:rFonts w:ascii="Times New Roman" w:eastAsia="Times New Roman" w:hAnsi="Times New Roman" w:cs="Times New Roman"/>
                <w:sz w:val="28"/>
                <w:szCs w:val="28"/>
              </w:rPr>
              <w:lastRenderedPageBreak/>
              <w:t>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преступлений против жизни и здоровья, предусмотренных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 а также статьей</w:t>
            </w:r>
            <w:r w:rsidRPr="0090386F">
              <w:rPr>
                <w:rFonts w:ascii="Times New Roman" w:eastAsia="Times New Roman" w:hAnsi="Times New Roman" w:cs="Times New Roman"/>
                <w:color w:val="FF0000"/>
                <w:sz w:val="28"/>
                <w:szCs w:val="28"/>
              </w:rPr>
              <w:t xml:space="preserve"> </w:t>
            </w:r>
            <w:r w:rsidRPr="0090386F">
              <w:rPr>
                <w:rFonts w:ascii="Times New Roman" w:eastAsia="Times New Roman" w:hAnsi="Times New Roman" w:cs="Times New Roman"/>
                <w:sz w:val="28"/>
                <w:szCs w:val="28"/>
              </w:rPr>
              <w:t>153 (злостное уклонение от уплаты средств на содержание детей, нетрудоспособных родителей или супруга (бывшего супруга)) Уголовного кодекса Приднестровской Молдавской Республики, против общественной безопасности небольшой и средней тяжести;</w:t>
            </w:r>
          </w:p>
          <w:p w:rsidR="0090386F" w:rsidRPr="0090386F" w:rsidRDefault="0090386F" w:rsidP="0090386F">
            <w:pPr>
              <w:ind w:firstLine="708"/>
              <w:jc w:val="both"/>
              <w:outlineLvl w:val="0"/>
              <w:rPr>
                <w:rFonts w:ascii="Times New Roman" w:eastAsia="Times New Roman" w:hAnsi="Times New Roman" w:cs="Times New Roman"/>
                <w:sz w:val="28"/>
                <w:szCs w:val="28"/>
              </w:rPr>
            </w:pPr>
            <w:r w:rsidRPr="0090386F">
              <w:rPr>
                <w:rFonts w:ascii="Times New Roman" w:eastAsia="Times New Roman" w:hAnsi="Times New Roman" w:cs="Times New Roman"/>
                <w:sz w:val="28"/>
                <w:szCs w:val="28"/>
              </w:rPr>
              <w:t>в) имеющие неснятую или непогашенную судимость за умышленные тяжкие или особо тяжкие преступления.</w:t>
            </w:r>
          </w:p>
          <w:p w:rsidR="0090386F" w:rsidRPr="0090386F" w:rsidRDefault="0090386F" w:rsidP="0090386F">
            <w:pPr>
              <w:ind w:firstLine="708"/>
              <w:jc w:val="both"/>
              <w:rPr>
                <w:rFonts w:ascii="Times New Roman" w:hAnsi="Times New Roman" w:cs="Times New Roman"/>
                <w:sz w:val="28"/>
                <w:szCs w:val="28"/>
              </w:rPr>
            </w:pPr>
            <w:r w:rsidRPr="0090386F">
              <w:rPr>
                <w:rFonts w:ascii="Times New Roman" w:eastAsia="Times New Roman" w:hAnsi="Times New Roman" w:cs="Times New Roman"/>
                <w:sz w:val="28"/>
                <w:szCs w:val="28"/>
              </w:rPr>
              <w:t xml:space="preserve">Лицо, подозреваемое (обвиняемое) в совершении преступлений, перечисленных в подпунктах а), б) настоящей статьи, может быть отстранено от работы в соответствии с требованиями статьи 76 настоящего Кодекса, а также нормами уголовно-процессуального </w:t>
            </w:r>
            <w:r w:rsidRPr="0090386F">
              <w:rPr>
                <w:rFonts w:ascii="Times New Roman" w:eastAsia="Times New Roman" w:hAnsi="Times New Roman" w:cs="Times New Roman"/>
                <w:sz w:val="28"/>
                <w:szCs w:val="28"/>
              </w:rPr>
              <w:lastRenderedPageBreak/>
              <w:t>законодательства</w:t>
            </w:r>
            <w:r w:rsidRPr="0090386F">
              <w:rPr>
                <w:rFonts w:ascii="Times New Roman" w:eastAsia="Times New Roman" w:hAnsi="Times New Roman" w:cs="Times New Roman"/>
                <w:sz w:val="28"/>
              </w:rPr>
              <w:t>.</w:t>
            </w:r>
          </w:p>
        </w:tc>
      </w:tr>
    </w:tbl>
    <w:p w:rsidR="0090386F" w:rsidRPr="0090386F" w:rsidRDefault="0090386F" w:rsidP="0090386F">
      <w:pPr>
        <w:spacing w:after="160" w:line="259" w:lineRule="auto"/>
        <w:rPr>
          <w:rFonts w:ascii="Times New Roman" w:eastAsia="Calibri" w:hAnsi="Times New Roman" w:cs="Times New Roman"/>
          <w:sz w:val="28"/>
          <w:szCs w:val="28"/>
          <w:lang w:eastAsia="en-US"/>
        </w:rPr>
      </w:pPr>
    </w:p>
    <w:p w:rsidR="00186EFF" w:rsidRPr="0090386F" w:rsidRDefault="00186EFF" w:rsidP="0090386F">
      <w:bookmarkStart w:id="0" w:name="_GoBack"/>
      <w:bookmarkEnd w:id="0"/>
    </w:p>
    <w:sectPr w:rsidR="00186EFF" w:rsidRPr="0090386F" w:rsidSect="0090386F">
      <w:headerReference w:type="default" r:id="rId8"/>
      <w:pgSz w:w="16838" w:h="11906" w:orient="landscape" w:code="9"/>
      <w:pgMar w:top="1701" w:right="567" w:bottom="567" w:left="1134"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999" w:rsidRDefault="00257999" w:rsidP="00812C8D">
      <w:pPr>
        <w:spacing w:after="0" w:line="240" w:lineRule="auto"/>
      </w:pPr>
      <w:r>
        <w:separator/>
      </w:r>
    </w:p>
  </w:endnote>
  <w:endnote w:type="continuationSeparator" w:id="0">
    <w:p w:rsidR="00257999" w:rsidRDefault="00257999" w:rsidP="0081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999" w:rsidRDefault="00257999" w:rsidP="00812C8D">
      <w:pPr>
        <w:spacing w:after="0" w:line="240" w:lineRule="auto"/>
      </w:pPr>
      <w:r>
        <w:separator/>
      </w:r>
    </w:p>
  </w:footnote>
  <w:footnote w:type="continuationSeparator" w:id="0">
    <w:p w:rsidR="00257999" w:rsidRDefault="00257999" w:rsidP="00812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6B" w:rsidRDefault="006C15EB">
    <w:pPr>
      <w:pStyle w:val="a6"/>
      <w:jc w:val="center"/>
    </w:pPr>
    <w:r>
      <w:fldChar w:fldCharType="begin"/>
    </w:r>
    <w:r>
      <w:instrText>PAGE   \* MERGEFORMAT</w:instrText>
    </w:r>
    <w:r>
      <w:fldChar w:fldCharType="separate"/>
    </w:r>
    <w:r w:rsidR="0090386F">
      <w:rPr>
        <w:noProof/>
      </w:rPr>
      <w:t>- 2 -</w:t>
    </w:r>
    <w:r>
      <w:fldChar w:fldCharType="end"/>
    </w:r>
  </w:p>
  <w:p w:rsidR="008E5F6B" w:rsidRDefault="0025799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01F9"/>
    <w:multiLevelType w:val="hybridMultilevel"/>
    <w:tmpl w:val="20907914"/>
    <w:lvl w:ilvl="0" w:tplc="504E20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51926C8"/>
    <w:multiLevelType w:val="hybridMultilevel"/>
    <w:tmpl w:val="F6A848C2"/>
    <w:lvl w:ilvl="0" w:tplc="DDCA14B6">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2" w15:restartNumberingAfterBreak="0">
    <w:nsid w:val="1A7B135E"/>
    <w:multiLevelType w:val="hybridMultilevel"/>
    <w:tmpl w:val="58FC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827005"/>
    <w:multiLevelType w:val="hybridMultilevel"/>
    <w:tmpl w:val="4124510A"/>
    <w:lvl w:ilvl="0" w:tplc="3C0ACB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175065"/>
    <w:multiLevelType w:val="hybridMultilevel"/>
    <w:tmpl w:val="00F29B76"/>
    <w:lvl w:ilvl="0" w:tplc="EB9AF6E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35AE19EA"/>
    <w:multiLevelType w:val="hybridMultilevel"/>
    <w:tmpl w:val="7C1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B81965"/>
    <w:multiLevelType w:val="hybridMultilevel"/>
    <w:tmpl w:val="53461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2B24ED"/>
    <w:multiLevelType w:val="hybridMultilevel"/>
    <w:tmpl w:val="5F9E9148"/>
    <w:lvl w:ilvl="0" w:tplc="F500A63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D92373"/>
    <w:multiLevelType w:val="hybridMultilevel"/>
    <w:tmpl w:val="5E0C5000"/>
    <w:lvl w:ilvl="0" w:tplc="74B48F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C510965"/>
    <w:multiLevelType w:val="hybridMultilevel"/>
    <w:tmpl w:val="F6A848C2"/>
    <w:lvl w:ilvl="0" w:tplc="DDCA14B6">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10" w15:restartNumberingAfterBreak="0">
    <w:nsid w:val="4F0067EE"/>
    <w:multiLevelType w:val="hybridMultilevel"/>
    <w:tmpl w:val="ABE89622"/>
    <w:lvl w:ilvl="0" w:tplc="F920D1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4131A47"/>
    <w:multiLevelType w:val="hybridMultilevel"/>
    <w:tmpl w:val="21D8B452"/>
    <w:lvl w:ilvl="0" w:tplc="C6F09ED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3AB6A1A"/>
    <w:multiLevelType w:val="hybridMultilevel"/>
    <w:tmpl w:val="5F9E9148"/>
    <w:lvl w:ilvl="0" w:tplc="F500A63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B5680B"/>
    <w:multiLevelType w:val="hybridMultilevel"/>
    <w:tmpl w:val="BF6AD6A2"/>
    <w:lvl w:ilvl="0" w:tplc="11949B5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EE336CF"/>
    <w:multiLevelType w:val="hybridMultilevel"/>
    <w:tmpl w:val="FD28A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1E6CD6"/>
    <w:multiLevelType w:val="hybridMultilevel"/>
    <w:tmpl w:val="CEC279B4"/>
    <w:lvl w:ilvl="0" w:tplc="4D481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D27080F"/>
    <w:multiLevelType w:val="hybridMultilevel"/>
    <w:tmpl w:val="7D42B888"/>
    <w:lvl w:ilvl="0" w:tplc="4E5C97D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0"/>
  </w:num>
  <w:num w:numId="2">
    <w:abstractNumId w:val="13"/>
  </w:num>
  <w:num w:numId="3">
    <w:abstractNumId w:val="8"/>
  </w:num>
  <w:num w:numId="4">
    <w:abstractNumId w:val="11"/>
  </w:num>
  <w:num w:numId="5">
    <w:abstractNumId w:val="3"/>
  </w:num>
  <w:num w:numId="6">
    <w:abstractNumId w:val="5"/>
  </w:num>
  <w:num w:numId="7">
    <w:abstractNumId w:val="6"/>
  </w:num>
  <w:num w:numId="8">
    <w:abstractNumId w:val="14"/>
  </w:num>
  <w:num w:numId="9">
    <w:abstractNumId w:val="0"/>
  </w:num>
  <w:num w:numId="10">
    <w:abstractNumId w:val="15"/>
  </w:num>
  <w:num w:numId="11">
    <w:abstractNumId w:val="12"/>
  </w:num>
  <w:num w:numId="12">
    <w:abstractNumId w:val="7"/>
  </w:num>
  <w:num w:numId="13">
    <w:abstractNumId w:val="9"/>
  </w:num>
  <w:num w:numId="14">
    <w:abstractNumId w:val="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D3E18"/>
    <w:rsid w:val="00001ED8"/>
    <w:rsid w:val="00010DDD"/>
    <w:rsid w:val="00022F02"/>
    <w:rsid w:val="00057670"/>
    <w:rsid w:val="0006045C"/>
    <w:rsid w:val="00061A60"/>
    <w:rsid w:val="00066A78"/>
    <w:rsid w:val="00077364"/>
    <w:rsid w:val="00090F8F"/>
    <w:rsid w:val="000A320A"/>
    <w:rsid w:val="000B0F9B"/>
    <w:rsid w:val="000B1F70"/>
    <w:rsid w:val="000B58B9"/>
    <w:rsid w:val="000C05F4"/>
    <w:rsid w:val="000D6DD2"/>
    <w:rsid w:val="001143FD"/>
    <w:rsid w:val="001147C7"/>
    <w:rsid w:val="00120603"/>
    <w:rsid w:val="001234C8"/>
    <w:rsid w:val="00136C80"/>
    <w:rsid w:val="00141A44"/>
    <w:rsid w:val="0015299E"/>
    <w:rsid w:val="001677F2"/>
    <w:rsid w:val="00167807"/>
    <w:rsid w:val="00171A3D"/>
    <w:rsid w:val="00186EFF"/>
    <w:rsid w:val="00195CD9"/>
    <w:rsid w:val="001A450A"/>
    <w:rsid w:val="001A770F"/>
    <w:rsid w:val="001B36EB"/>
    <w:rsid w:val="001D4C01"/>
    <w:rsid w:val="001D73A4"/>
    <w:rsid w:val="002047C9"/>
    <w:rsid w:val="00205FCA"/>
    <w:rsid w:val="00222D3A"/>
    <w:rsid w:val="00223287"/>
    <w:rsid w:val="00223896"/>
    <w:rsid w:val="00242489"/>
    <w:rsid w:val="00250E7D"/>
    <w:rsid w:val="0025658C"/>
    <w:rsid w:val="00257999"/>
    <w:rsid w:val="00262643"/>
    <w:rsid w:val="00263304"/>
    <w:rsid w:val="0029071C"/>
    <w:rsid w:val="00292F6E"/>
    <w:rsid w:val="00293DB3"/>
    <w:rsid w:val="002A3596"/>
    <w:rsid w:val="002A4C88"/>
    <w:rsid w:val="002B3684"/>
    <w:rsid w:val="00305085"/>
    <w:rsid w:val="00307314"/>
    <w:rsid w:val="00313B96"/>
    <w:rsid w:val="00313EE3"/>
    <w:rsid w:val="00347317"/>
    <w:rsid w:val="00366A5E"/>
    <w:rsid w:val="00367CFF"/>
    <w:rsid w:val="0037120A"/>
    <w:rsid w:val="00386067"/>
    <w:rsid w:val="0039149C"/>
    <w:rsid w:val="003B5E77"/>
    <w:rsid w:val="003C43DE"/>
    <w:rsid w:val="003D6F3B"/>
    <w:rsid w:val="003E0D20"/>
    <w:rsid w:val="003E1ABD"/>
    <w:rsid w:val="00417C45"/>
    <w:rsid w:val="00424FAF"/>
    <w:rsid w:val="004326A1"/>
    <w:rsid w:val="00444FAA"/>
    <w:rsid w:val="004614AB"/>
    <w:rsid w:val="00467299"/>
    <w:rsid w:val="004840AF"/>
    <w:rsid w:val="00492BE2"/>
    <w:rsid w:val="004B6666"/>
    <w:rsid w:val="004C723D"/>
    <w:rsid w:val="004D3E18"/>
    <w:rsid w:val="004E022A"/>
    <w:rsid w:val="004E2CCD"/>
    <w:rsid w:val="004E4EAB"/>
    <w:rsid w:val="005215C7"/>
    <w:rsid w:val="005528A3"/>
    <w:rsid w:val="00595A23"/>
    <w:rsid w:val="005A38DA"/>
    <w:rsid w:val="005C1EE2"/>
    <w:rsid w:val="005D544F"/>
    <w:rsid w:val="005F450D"/>
    <w:rsid w:val="006511AF"/>
    <w:rsid w:val="00653F34"/>
    <w:rsid w:val="006672BE"/>
    <w:rsid w:val="00671936"/>
    <w:rsid w:val="00681C87"/>
    <w:rsid w:val="00683B86"/>
    <w:rsid w:val="006C009D"/>
    <w:rsid w:val="006C15EB"/>
    <w:rsid w:val="006F74B2"/>
    <w:rsid w:val="007018D0"/>
    <w:rsid w:val="00713045"/>
    <w:rsid w:val="00713585"/>
    <w:rsid w:val="00720650"/>
    <w:rsid w:val="0073617B"/>
    <w:rsid w:val="00770637"/>
    <w:rsid w:val="00792E16"/>
    <w:rsid w:val="007B5C75"/>
    <w:rsid w:val="007D338C"/>
    <w:rsid w:val="00812C8D"/>
    <w:rsid w:val="00834AB9"/>
    <w:rsid w:val="0084152B"/>
    <w:rsid w:val="00842C50"/>
    <w:rsid w:val="00847E1E"/>
    <w:rsid w:val="008625CA"/>
    <w:rsid w:val="00873CA3"/>
    <w:rsid w:val="008915FE"/>
    <w:rsid w:val="008947C2"/>
    <w:rsid w:val="008B0527"/>
    <w:rsid w:val="008B4BE4"/>
    <w:rsid w:val="008C730E"/>
    <w:rsid w:val="008C7A72"/>
    <w:rsid w:val="008D4409"/>
    <w:rsid w:val="008D5111"/>
    <w:rsid w:val="008E3DBB"/>
    <w:rsid w:val="0090386F"/>
    <w:rsid w:val="00914378"/>
    <w:rsid w:val="00925929"/>
    <w:rsid w:val="0092661B"/>
    <w:rsid w:val="0095204D"/>
    <w:rsid w:val="0095658C"/>
    <w:rsid w:val="00966CDA"/>
    <w:rsid w:val="0099668E"/>
    <w:rsid w:val="009B5EA2"/>
    <w:rsid w:val="009B6096"/>
    <w:rsid w:val="009B7AFD"/>
    <w:rsid w:val="009C779A"/>
    <w:rsid w:val="009D0D15"/>
    <w:rsid w:val="009D3E59"/>
    <w:rsid w:val="009D455A"/>
    <w:rsid w:val="009D4CBF"/>
    <w:rsid w:val="009E0016"/>
    <w:rsid w:val="00A02CED"/>
    <w:rsid w:val="00A06D84"/>
    <w:rsid w:val="00A15CEB"/>
    <w:rsid w:val="00A27939"/>
    <w:rsid w:val="00A36C00"/>
    <w:rsid w:val="00A437D9"/>
    <w:rsid w:val="00A777A7"/>
    <w:rsid w:val="00A81768"/>
    <w:rsid w:val="00A86F01"/>
    <w:rsid w:val="00A93861"/>
    <w:rsid w:val="00AA7A39"/>
    <w:rsid w:val="00AC6B70"/>
    <w:rsid w:val="00AD1899"/>
    <w:rsid w:val="00AE0F98"/>
    <w:rsid w:val="00AE19A3"/>
    <w:rsid w:val="00AE433D"/>
    <w:rsid w:val="00AE70D2"/>
    <w:rsid w:val="00AF2C42"/>
    <w:rsid w:val="00B0114F"/>
    <w:rsid w:val="00B16994"/>
    <w:rsid w:val="00B17F38"/>
    <w:rsid w:val="00B679F2"/>
    <w:rsid w:val="00B75634"/>
    <w:rsid w:val="00B77F86"/>
    <w:rsid w:val="00B84FD2"/>
    <w:rsid w:val="00B85C78"/>
    <w:rsid w:val="00B912E2"/>
    <w:rsid w:val="00BA0921"/>
    <w:rsid w:val="00BA09CF"/>
    <w:rsid w:val="00BB6CB4"/>
    <w:rsid w:val="00BC71F3"/>
    <w:rsid w:val="00BE081B"/>
    <w:rsid w:val="00BE794C"/>
    <w:rsid w:val="00BF07C8"/>
    <w:rsid w:val="00C35593"/>
    <w:rsid w:val="00C37E79"/>
    <w:rsid w:val="00C44E66"/>
    <w:rsid w:val="00C541A8"/>
    <w:rsid w:val="00C576FF"/>
    <w:rsid w:val="00C66F6C"/>
    <w:rsid w:val="00C8652B"/>
    <w:rsid w:val="00C93054"/>
    <w:rsid w:val="00C97FD0"/>
    <w:rsid w:val="00CB5048"/>
    <w:rsid w:val="00CD2759"/>
    <w:rsid w:val="00CD460E"/>
    <w:rsid w:val="00CF39DA"/>
    <w:rsid w:val="00D421E1"/>
    <w:rsid w:val="00D4237F"/>
    <w:rsid w:val="00D508A5"/>
    <w:rsid w:val="00D53804"/>
    <w:rsid w:val="00D71104"/>
    <w:rsid w:val="00D71F96"/>
    <w:rsid w:val="00D86768"/>
    <w:rsid w:val="00D90CA1"/>
    <w:rsid w:val="00DA3CDD"/>
    <w:rsid w:val="00DA4825"/>
    <w:rsid w:val="00DD009E"/>
    <w:rsid w:val="00DE041F"/>
    <w:rsid w:val="00DE50E8"/>
    <w:rsid w:val="00E06FDC"/>
    <w:rsid w:val="00E317BC"/>
    <w:rsid w:val="00E42465"/>
    <w:rsid w:val="00E56BCB"/>
    <w:rsid w:val="00E86EB0"/>
    <w:rsid w:val="00EB3351"/>
    <w:rsid w:val="00EC37FE"/>
    <w:rsid w:val="00EE533E"/>
    <w:rsid w:val="00EF2A5C"/>
    <w:rsid w:val="00EF4990"/>
    <w:rsid w:val="00F0185A"/>
    <w:rsid w:val="00F066F7"/>
    <w:rsid w:val="00F131DA"/>
    <w:rsid w:val="00F327F4"/>
    <w:rsid w:val="00F34C65"/>
    <w:rsid w:val="00F430C7"/>
    <w:rsid w:val="00F4450B"/>
    <w:rsid w:val="00F64505"/>
    <w:rsid w:val="00F947F4"/>
    <w:rsid w:val="00FA67A6"/>
    <w:rsid w:val="00FB146A"/>
    <w:rsid w:val="00FB5C08"/>
    <w:rsid w:val="00FD4FB8"/>
    <w:rsid w:val="00FF567F"/>
    <w:rsid w:val="00FF7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3E413-1A66-4CA7-A5B1-C7336BEE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49C"/>
  </w:style>
  <w:style w:type="paragraph" w:styleId="1">
    <w:name w:val="heading 1"/>
    <w:basedOn w:val="a"/>
    <w:link w:val="10"/>
    <w:uiPriority w:val="9"/>
    <w:qFormat/>
    <w:rsid w:val="004E2C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9266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aliases w:val="Текст Знак1 Знак,Текст Знак Знак Знак, Знак Знак Знак Знак,Знак Знак Знак Знак,Знак, Знак, Знак Знак,Знак Знак Знак, Знак Знак Знак,Текст Знак2 Знак,Текст Знак1 Знак1 Знак,Текст Знак Знак Знак1 Знак, Знак3, Знак Зн,Знак Знак Знак Знак1, Зн, ,Знак3"/>
    <w:basedOn w:val="a"/>
    <w:link w:val="11"/>
    <w:uiPriority w:val="99"/>
    <w:rsid w:val="004D3E18"/>
    <w:pPr>
      <w:spacing w:after="0" w:line="240" w:lineRule="auto"/>
    </w:pPr>
    <w:rPr>
      <w:rFonts w:ascii="Courier New" w:eastAsia="Times New Roman" w:hAnsi="Courier New" w:cs="Courier New"/>
      <w:sz w:val="20"/>
      <w:szCs w:val="20"/>
    </w:rPr>
  </w:style>
  <w:style w:type="character" w:customStyle="1" w:styleId="a5">
    <w:name w:val="Текст Знак"/>
    <w:aliases w:val="Текст Знак1 Знак Знак Знак,Текст Знак Знак Знак Знак Знак,Знак Знак Знак Знак Знак Знак,Знак Знак Знак Знак1 Знак, Знак Знак Знак Знак Знак Знак,Знак Знак1,Текст Знак1 Знак1,Текст Знак1 Знак Знак1,Текст Знак Знак Знак1 Знак Знак"/>
    <w:basedOn w:val="a0"/>
    <w:rsid w:val="004D3E18"/>
    <w:rPr>
      <w:rFonts w:ascii="Consolas" w:hAnsi="Consolas"/>
      <w:sz w:val="21"/>
      <w:szCs w:val="21"/>
    </w:rPr>
  </w:style>
  <w:style w:type="character" w:customStyle="1" w:styleId="11">
    <w:name w:val="Текст Знак1"/>
    <w:aliases w:val="Текст Знак1 Знак Знак,Текст Знак Знак Знак Знак, Знак Знак Знак Знак Знак,Знак Знак Знак Знак Знак,Знак Знак, Знак Знак1, Знак Знак Знак1,Знак Знак Знак Знак2, Знак Знак Знак Знак1,Текст Знак2 Знак Знак,Текст Знак1 Знак1 Знак Знак, Зн Знак"/>
    <w:basedOn w:val="a0"/>
    <w:link w:val="a4"/>
    <w:rsid w:val="004D3E18"/>
    <w:rPr>
      <w:rFonts w:ascii="Courier New" w:eastAsia="Times New Roman" w:hAnsi="Courier New" w:cs="Courier New"/>
      <w:sz w:val="20"/>
      <w:szCs w:val="20"/>
      <w:lang w:eastAsia="ru-RU"/>
    </w:rPr>
  </w:style>
  <w:style w:type="paragraph" w:styleId="a6">
    <w:name w:val="header"/>
    <w:basedOn w:val="a"/>
    <w:link w:val="a7"/>
    <w:rsid w:val="00BE08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BE081B"/>
    <w:rPr>
      <w:rFonts w:ascii="Times New Roman" w:eastAsia="Times New Roman" w:hAnsi="Times New Roman" w:cs="Times New Roman"/>
      <w:sz w:val="24"/>
      <w:szCs w:val="24"/>
      <w:lang w:eastAsia="ru-RU"/>
    </w:rPr>
  </w:style>
  <w:style w:type="character" w:styleId="a8">
    <w:name w:val="Hyperlink"/>
    <w:basedOn w:val="a0"/>
    <w:rsid w:val="00BE081B"/>
    <w:rPr>
      <w:color w:val="0000FF"/>
      <w:u w:val="single"/>
    </w:rPr>
  </w:style>
  <w:style w:type="paragraph" w:styleId="a9">
    <w:name w:val="List Paragraph"/>
    <w:basedOn w:val="a"/>
    <w:uiPriority w:val="34"/>
    <w:qFormat/>
    <w:rsid w:val="00BA09CF"/>
    <w:pPr>
      <w:ind w:left="720"/>
      <w:contextualSpacing/>
    </w:pPr>
  </w:style>
  <w:style w:type="paragraph" w:customStyle="1" w:styleId="ConsPlusNormal">
    <w:name w:val="ConsPlusNormal"/>
    <w:rsid w:val="007D338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4E2CCD"/>
    <w:rPr>
      <w:rFonts w:ascii="Times New Roman" w:eastAsia="Times New Roman" w:hAnsi="Times New Roman" w:cs="Times New Roman"/>
      <w:b/>
      <w:bCs/>
      <w:kern w:val="36"/>
      <w:sz w:val="48"/>
      <w:szCs w:val="48"/>
      <w:lang w:eastAsia="ru-RU"/>
    </w:rPr>
  </w:style>
  <w:style w:type="character" w:customStyle="1" w:styleId="blk">
    <w:name w:val="blk"/>
    <w:basedOn w:val="a0"/>
    <w:rsid w:val="004E2CCD"/>
  </w:style>
  <w:style w:type="character" w:customStyle="1" w:styleId="hl">
    <w:name w:val="hl"/>
    <w:basedOn w:val="a0"/>
    <w:rsid w:val="004E2CCD"/>
  </w:style>
  <w:style w:type="character" w:customStyle="1" w:styleId="apple-converted-space">
    <w:name w:val="apple-converted-space"/>
    <w:basedOn w:val="a0"/>
    <w:rsid w:val="004E2CCD"/>
  </w:style>
  <w:style w:type="character" w:customStyle="1" w:styleId="nobr">
    <w:name w:val="nobr"/>
    <w:basedOn w:val="a0"/>
    <w:rsid w:val="004E2CCD"/>
  </w:style>
  <w:style w:type="paragraph" w:styleId="aa">
    <w:name w:val="footer"/>
    <w:basedOn w:val="a"/>
    <w:link w:val="ab"/>
    <w:uiPriority w:val="99"/>
    <w:unhideWhenUsed/>
    <w:rsid w:val="00812C8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2C8D"/>
  </w:style>
  <w:style w:type="paragraph" w:styleId="ac">
    <w:name w:val="Balloon Text"/>
    <w:basedOn w:val="a"/>
    <w:link w:val="ad"/>
    <w:uiPriority w:val="99"/>
    <w:semiHidden/>
    <w:unhideWhenUsed/>
    <w:rsid w:val="007B5C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B5C75"/>
    <w:rPr>
      <w:rFonts w:ascii="Tahoma" w:hAnsi="Tahoma" w:cs="Tahoma"/>
      <w:sz w:val="16"/>
      <w:szCs w:val="16"/>
    </w:rPr>
  </w:style>
  <w:style w:type="table" w:customStyle="1" w:styleId="12">
    <w:name w:val="Сетка таблицы1"/>
    <w:basedOn w:val="a1"/>
    <w:next w:val="a3"/>
    <w:uiPriority w:val="59"/>
    <w:unhideWhenUsed/>
    <w:rsid w:val="003C43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92661B"/>
    <w:rPr>
      <w:rFonts w:asciiTheme="majorHAnsi" w:eastAsiaTheme="majorEastAsia" w:hAnsiTheme="majorHAnsi" w:cstheme="majorBidi"/>
      <w:color w:val="243F60" w:themeColor="accent1" w:themeShade="7F"/>
      <w:sz w:val="24"/>
      <w:szCs w:val="24"/>
    </w:rPr>
  </w:style>
  <w:style w:type="table" w:customStyle="1" w:styleId="2">
    <w:name w:val="Сетка таблицы2"/>
    <w:basedOn w:val="a1"/>
    <w:next w:val="a3"/>
    <w:uiPriority w:val="39"/>
    <w:rsid w:val="0092661B"/>
    <w:pPr>
      <w:spacing w:after="0" w:line="240" w:lineRule="auto"/>
    </w:pPr>
    <w:rPr>
      <w:rFonts w:ascii="Times New Roman" w:eastAsia="Calibr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B17F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3"/>
    <w:uiPriority w:val="59"/>
    <w:rsid w:val="00683B86"/>
    <w:pPr>
      <w:spacing w:after="0" w:line="240" w:lineRule="auto"/>
      <w:ind w:firstLine="737"/>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2047C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3"/>
    <w:uiPriority w:val="39"/>
    <w:rsid w:val="008B4BE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D71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ial8">
    <w:name w:val="Стиль Arial 8 пт По левому краю"/>
    <w:basedOn w:val="a"/>
    <w:uiPriority w:val="99"/>
    <w:rsid w:val="00D71104"/>
    <w:pPr>
      <w:spacing w:after="0" w:line="240" w:lineRule="auto"/>
    </w:pPr>
    <w:rPr>
      <w:rFonts w:ascii="Arial" w:eastAsia="Times New Roman" w:hAnsi="Arial" w:cs="Times New Roman"/>
      <w:sz w:val="16"/>
      <w:szCs w:val="20"/>
    </w:rPr>
  </w:style>
  <w:style w:type="table" w:customStyle="1" w:styleId="7">
    <w:name w:val="Сетка таблицы7"/>
    <w:basedOn w:val="a1"/>
    <w:next w:val="a3"/>
    <w:uiPriority w:val="59"/>
    <w:rsid w:val="00A36C00"/>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3"/>
    <w:uiPriority w:val="39"/>
    <w:rsid w:val="0090386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167">
      <w:bodyDiv w:val="1"/>
      <w:marLeft w:val="0"/>
      <w:marRight w:val="0"/>
      <w:marTop w:val="0"/>
      <w:marBottom w:val="0"/>
      <w:divBdr>
        <w:top w:val="none" w:sz="0" w:space="0" w:color="auto"/>
        <w:left w:val="none" w:sz="0" w:space="0" w:color="auto"/>
        <w:bottom w:val="none" w:sz="0" w:space="0" w:color="auto"/>
        <w:right w:val="none" w:sz="0" w:space="0" w:color="auto"/>
      </w:divBdr>
    </w:div>
    <w:div w:id="236978526">
      <w:bodyDiv w:val="1"/>
      <w:marLeft w:val="0"/>
      <w:marRight w:val="0"/>
      <w:marTop w:val="0"/>
      <w:marBottom w:val="0"/>
      <w:divBdr>
        <w:top w:val="none" w:sz="0" w:space="0" w:color="auto"/>
        <w:left w:val="none" w:sz="0" w:space="0" w:color="auto"/>
        <w:bottom w:val="none" w:sz="0" w:space="0" w:color="auto"/>
        <w:right w:val="none" w:sz="0" w:space="0" w:color="auto"/>
      </w:divBdr>
    </w:div>
    <w:div w:id="383142739">
      <w:bodyDiv w:val="1"/>
      <w:marLeft w:val="0"/>
      <w:marRight w:val="0"/>
      <w:marTop w:val="0"/>
      <w:marBottom w:val="0"/>
      <w:divBdr>
        <w:top w:val="none" w:sz="0" w:space="0" w:color="auto"/>
        <w:left w:val="none" w:sz="0" w:space="0" w:color="auto"/>
        <w:bottom w:val="none" w:sz="0" w:space="0" w:color="auto"/>
        <w:right w:val="none" w:sz="0" w:space="0" w:color="auto"/>
      </w:divBdr>
    </w:div>
    <w:div w:id="641084828">
      <w:bodyDiv w:val="1"/>
      <w:marLeft w:val="0"/>
      <w:marRight w:val="0"/>
      <w:marTop w:val="0"/>
      <w:marBottom w:val="0"/>
      <w:divBdr>
        <w:top w:val="none" w:sz="0" w:space="0" w:color="auto"/>
        <w:left w:val="none" w:sz="0" w:space="0" w:color="auto"/>
        <w:bottom w:val="none" w:sz="0" w:space="0" w:color="auto"/>
        <w:right w:val="none" w:sz="0" w:space="0" w:color="auto"/>
      </w:divBdr>
    </w:div>
    <w:div w:id="690105331">
      <w:bodyDiv w:val="1"/>
      <w:marLeft w:val="0"/>
      <w:marRight w:val="0"/>
      <w:marTop w:val="0"/>
      <w:marBottom w:val="0"/>
      <w:divBdr>
        <w:top w:val="none" w:sz="0" w:space="0" w:color="auto"/>
        <w:left w:val="none" w:sz="0" w:space="0" w:color="auto"/>
        <w:bottom w:val="none" w:sz="0" w:space="0" w:color="auto"/>
        <w:right w:val="none" w:sz="0" w:space="0" w:color="auto"/>
      </w:divBdr>
    </w:div>
    <w:div w:id="1106340904">
      <w:bodyDiv w:val="1"/>
      <w:marLeft w:val="0"/>
      <w:marRight w:val="0"/>
      <w:marTop w:val="0"/>
      <w:marBottom w:val="0"/>
      <w:divBdr>
        <w:top w:val="none" w:sz="0" w:space="0" w:color="auto"/>
        <w:left w:val="none" w:sz="0" w:space="0" w:color="auto"/>
        <w:bottom w:val="none" w:sz="0" w:space="0" w:color="auto"/>
        <w:right w:val="none" w:sz="0" w:space="0" w:color="auto"/>
      </w:divBdr>
    </w:div>
    <w:div w:id="1273706404">
      <w:bodyDiv w:val="1"/>
      <w:marLeft w:val="0"/>
      <w:marRight w:val="0"/>
      <w:marTop w:val="0"/>
      <w:marBottom w:val="0"/>
      <w:divBdr>
        <w:top w:val="none" w:sz="0" w:space="0" w:color="auto"/>
        <w:left w:val="none" w:sz="0" w:space="0" w:color="auto"/>
        <w:bottom w:val="none" w:sz="0" w:space="0" w:color="auto"/>
        <w:right w:val="none" w:sz="0" w:space="0" w:color="auto"/>
      </w:divBdr>
      <w:divsChild>
        <w:div w:id="53936477">
          <w:marLeft w:val="0"/>
          <w:marRight w:val="0"/>
          <w:marTop w:val="120"/>
          <w:marBottom w:val="0"/>
          <w:divBdr>
            <w:top w:val="none" w:sz="0" w:space="0" w:color="auto"/>
            <w:left w:val="none" w:sz="0" w:space="0" w:color="auto"/>
            <w:bottom w:val="none" w:sz="0" w:space="0" w:color="auto"/>
            <w:right w:val="none" w:sz="0" w:space="0" w:color="auto"/>
          </w:divBdr>
        </w:div>
        <w:div w:id="203714069">
          <w:marLeft w:val="0"/>
          <w:marRight w:val="0"/>
          <w:marTop w:val="120"/>
          <w:marBottom w:val="0"/>
          <w:divBdr>
            <w:top w:val="none" w:sz="0" w:space="0" w:color="auto"/>
            <w:left w:val="none" w:sz="0" w:space="0" w:color="auto"/>
            <w:bottom w:val="none" w:sz="0" w:space="0" w:color="auto"/>
            <w:right w:val="none" w:sz="0" w:space="0" w:color="auto"/>
          </w:divBdr>
        </w:div>
        <w:div w:id="297997237">
          <w:marLeft w:val="0"/>
          <w:marRight w:val="0"/>
          <w:marTop w:val="120"/>
          <w:marBottom w:val="0"/>
          <w:divBdr>
            <w:top w:val="none" w:sz="0" w:space="0" w:color="auto"/>
            <w:left w:val="none" w:sz="0" w:space="0" w:color="auto"/>
            <w:bottom w:val="none" w:sz="0" w:space="0" w:color="auto"/>
            <w:right w:val="none" w:sz="0" w:space="0" w:color="auto"/>
          </w:divBdr>
        </w:div>
        <w:div w:id="533927112">
          <w:marLeft w:val="0"/>
          <w:marRight w:val="0"/>
          <w:marTop w:val="120"/>
          <w:marBottom w:val="0"/>
          <w:divBdr>
            <w:top w:val="none" w:sz="0" w:space="0" w:color="auto"/>
            <w:left w:val="none" w:sz="0" w:space="0" w:color="auto"/>
            <w:bottom w:val="none" w:sz="0" w:space="0" w:color="auto"/>
            <w:right w:val="none" w:sz="0" w:space="0" w:color="auto"/>
          </w:divBdr>
        </w:div>
        <w:div w:id="611285599">
          <w:marLeft w:val="0"/>
          <w:marRight w:val="0"/>
          <w:marTop w:val="120"/>
          <w:marBottom w:val="0"/>
          <w:divBdr>
            <w:top w:val="none" w:sz="0" w:space="0" w:color="auto"/>
            <w:left w:val="none" w:sz="0" w:space="0" w:color="auto"/>
            <w:bottom w:val="none" w:sz="0" w:space="0" w:color="auto"/>
            <w:right w:val="none" w:sz="0" w:space="0" w:color="auto"/>
          </w:divBdr>
        </w:div>
        <w:div w:id="938292839">
          <w:marLeft w:val="0"/>
          <w:marRight w:val="0"/>
          <w:marTop w:val="120"/>
          <w:marBottom w:val="0"/>
          <w:divBdr>
            <w:top w:val="none" w:sz="0" w:space="0" w:color="auto"/>
            <w:left w:val="none" w:sz="0" w:space="0" w:color="auto"/>
            <w:bottom w:val="none" w:sz="0" w:space="0" w:color="auto"/>
            <w:right w:val="none" w:sz="0" w:space="0" w:color="auto"/>
          </w:divBdr>
        </w:div>
        <w:div w:id="1170409176">
          <w:marLeft w:val="0"/>
          <w:marRight w:val="0"/>
          <w:marTop w:val="120"/>
          <w:marBottom w:val="0"/>
          <w:divBdr>
            <w:top w:val="none" w:sz="0" w:space="0" w:color="auto"/>
            <w:left w:val="none" w:sz="0" w:space="0" w:color="auto"/>
            <w:bottom w:val="none" w:sz="0" w:space="0" w:color="auto"/>
            <w:right w:val="none" w:sz="0" w:space="0" w:color="auto"/>
          </w:divBdr>
        </w:div>
        <w:div w:id="1432241244">
          <w:marLeft w:val="0"/>
          <w:marRight w:val="0"/>
          <w:marTop w:val="120"/>
          <w:marBottom w:val="0"/>
          <w:divBdr>
            <w:top w:val="none" w:sz="0" w:space="0" w:color="auto"/>
            <w:left w:val="none" w:sz="0" w:space="0" w:color="auto"/>
            <w:bottom w:val="none" w:sz="0" w:space="0" w:color="auto"/>
            <w:right w:val="none" w:sz="0" w:space="0" w:color="auto"/>
          </w:divBdr>
        </w:div>
        <w:div w:id="1531185227">
          <w:marLeft w:val="0"/>
          <w:marRight w:val="0"/>
          <w:marTop w:val="120"/>
          <w:marBottom w:val="0"/>
          <w:divBdr>
            <w:top w:val="none" w:sz="0" w:space="0" w:color="auto"/>
            <w:left w:val="none" w:sz="0" w:space="0" w:color="auto"/>
            <w:bottom w:val="none" w:sz="0" w:space="0" w:color="auto"/>
            <w:right w:val="none" w:sz="0" w:space="0" w:color="auto"/>
          </w:divBdr>
        </w:div>
      </w:divsChild>
    </w:div>
    <w:div w:id="1554922438">
      <w:bodyDiv w:val="1"/>
      <w:marLeft w:val="0"/>
      <w:marRight w:val="0"/>
      <w:marTop w:val="0"/>
      <w:marBottom w:val="0"/>
      <w:divBdr>
        <w:top w:val="none" w:sz="0" w:space="0" w:color="auto"/>
        <w:left w:val="none" w:sz="0" w:space="0" w:color="auto"/>
        <w:bottom w:val="none" w:sz="0" w:space="0" w:color="auto"/>
        <w:right w:val="none" w:sz="0" w:space="0" w:color="auto"/>
      </w:divBdr>
    </w:div>
    <w:div w:id="1646004279">
      <w:bodyDiv w:val="1"/>
      <w:marLeft w:val="0"/>
      <w:marRight w:val="0"/>
      <w:marTop w:val="0"/>
      <w:marBottom w:val="0"/>
      <w:divBdr>
        <w:top w:val="none" w:sz="0" w:space="0" w:color="auto"/>
        <w:left w:val="none" w:sz="0" w:space="0" w:color="auto"/>
        <w:bottom w:val="none" w:sz="0" w:space="0" w:color="auto"/>
        <w:right w:val="none" w:sz="0" w:space="0" w:color="auto"/>
      </w:divBdr>
    </w:div>
    <w:div w:id="1650551465">
      <w:bodyDiv w:val="1"/>
      <w:marLeft w:val="0"/>
      <w:marRight w:val="0"/>
      <w:marTop w:val="0"/>
      <w:marBottom w:val="0"/>
      <w:divBdr>
        <w:top w:val="none" w:sz="0" w:space="0" w:color="auto"/>
        <w:left w:val="none" w:sz="0" w:space="0" w:color="auto"/>
        <w:bottom w:val="none" w:sz="0" w:space="0" w:color="auto"/>
        <w:right w:val="none" w:sz="0" w:space="0" w:color="auto"/>
      </w:divBdr>
    </w:div>
    <w:div w:id="1828352964">
      <w:bodyDiv w:val="1"/>
      <w:marLeft w:val="0"/>
      <w:marRight w:val="0"/>
      <w:marTop w:val="0"/>
      <w:marBottom w:val="0"/>
      <w:divBdr>
        <w:top w:val="none" w:sz="0" w:space="0" w:color="auto"/>
        <w:left w:val="none" w:sz="0" w:space="0" w:color="auto"/>
        <w:bottom w:val="none" w:sz="0" w:space="0" w:color="auto"/>
        <w:right w:val="none" w:sz="0" w:space="0" w:color="auto"/>
      </w:divBdr>
    </w:div>
    <w:div w:id="194873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BF00C-70BB-43FD-95DE-6B0B403A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Pages>
  <Words>1142</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VSPMR</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Бондарец О.С.</dc:creator>
  <cp:keywords/>
  <dc:description/>
  <cp:lastModifiedBy>Данко Анастасия Анатольевна</cp:lastModifiedBy>
  <cp:revision>97</cp:revision>
  <cp:lastPrinted>2020-07-21T11:20:00Z</cp:lastPrinted>
  <dcterms:created xsi:type="dcterms:W3CDTF">2019-12-11T12:38:00Z</dcterms:created>
  <dcterms:modified xsi:type="dcterms:W3CDTF">2020-10-19T08:32:00Z</dcterms:modified>
</cp:coreProperties>
</file>