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15E" w:rsidRDefault="0083315E" w:rsidP="00B47920">
      <w:pPr>
        <w:spacing w:after="0" w:line="240" w:lineRule="auto"/>
        <w:jc w:val="right"/>
        <w:rPr>
          <w:sz w:val="28"/>
          <w:szCs w:val="28"/>
        </w:rPr>
      </w:pPr>
    </w:p>
    <w:p w:rsidR="0083315E" w:rsidRDefault="0083315E" w:rsidP="00B47920">
      <w:pPr>
        <w:spacing w:after="0" w:line="240" w:lineRule="auto"/>
        <w:jc w:val="right"/>
        <w:rPr>
          <w:sz w:val="28"/>
          <w:szCs w:val="28"/>
        </w:rPr>
      </w:pPr>
    </w:p>
    <w:p w:rsidR="0083315E" w:rsidRPr="006769B7" w:rsidRDefault="0083315E" w:rsidP="00F6763A">
      <w:pPr>
        <w:tabs>
          <w:tab w:val="left" w:pos="3060"/>
        </w:tabs>
        <w:spacing w:after="0" w:line="240" w:lineRule="auto"/>
        <w:rPr>
          <w:sz w:val="28"/>
          <w:szCs w:val="28"/>
          <w:lang w:val="en-US"/>
        </w:rPr>
      </w:pPr>
      <w:r w:rsidRPr="00CB2F05">
        <w:rPr>
          <w:rFonts w:ascii="Times New Roman" w:hAnsi="Times New Roman"/>
          <w:sz w:val="28"/>
          <w:szCs w:val="28"/>
        </w:rPr>
        <w:t>Проект</w:t>
      </w:r>
    </w:p>
    <w:p w:rsidR="0083315E" w:rsidRPr="00CB2F05" w:rsidRDefault="0083315E" w:rsidP="00CB2F0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3315E" w:rsidRPr="00CB2F05" w:rsidRDefault="0083315E" w:rsidP="00B73B9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3315E" w:rsidRPr="00CB2F05" w:rsidRDefault="0083315E" w:rsidP="00CB2F0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B2F05">
        <w:rPr>
          <w:rFonts w:ascii="Times New Roman" w:hAnsi="Times New Roman"/>
          <w:b/>
          <w:sz w:val="28"/>
          <w:szCs w:val="28"/>
        </w:rPr>
        <w:t xml:space="preserve">ЗАКОН </w:t>
      </w:r>
    </w:p>
    <w:p w:rsidR="0083315E" w:rsidRPr="00CB2F05" w:rsidRDefault="0083315E" w:rsidP="00CB2F0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B2F05">
        <w:rPr>
          <w:rFonts w:ascii="Times New Roman" w:hAnsi="Times New Roman"/>
          <w:b/>
          <w:sz w:val="28"/>
          <w:szCs w:val="28"/>
        </w:rPr>
        <w:t>ПРИДНЕСТРОВСКОЙ МОЛДАВСКОЙ РЕСПУБЛИКИ</w:t>
      </w:r>
    </w:p>
    <w:p w:rsidR="0083315E" w:rsidRPr="00CB2F05" w:rsidRDefault="0083315E" w:rsidP="00CB2F0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B2F05">
        <w:rPr>
          <w:rFonts w:ascii="Times New Roman" w:hAnsi="Times New Roman"/>
          <w:b/>
          <w:sz w:val="28"/>
          <w:szCs w:val="28"/>
        </w:rPr>
        <w:t>«ОБ ИНВЕСТИЦИЯХ»</w:t>
      </w:r>
    </w:p>
    <w:p w:rsidR="0083315E" w:rsidRPr="00CB2F05" w:rsidRDefault="0083315E" w:rsidP="00CB2F0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3315E" w:rsidRPr="00CB2F05" w:rsidRDefault="0083315E" w:rsidP="00CB2F05">
      <w:pPr>
        <w:pStyle w:val="HTMLPreformatted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Настоящий Закон регулирует отношения, связанные с инвестициями в 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Приднест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ровской Молдавской Республике, а также определяет 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вовые и экономические основы стимулирования инвестиций, 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>гара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нтирует защиту прав инвесторов 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 осуществле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нии инвестиций 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 Приднестровскую Молдавскую Республику, определяет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меры государственной 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поддержки инвестиций, порядок разрешения споров с участием инвесторов.</w:t>
      </w:r>
    </w:p>
    <w:p w:rsidR="0083315E" w:rsidRPr="00CB2F05" w:rsidRDefault="0083315E" w:rsidP="00CB2F05">
      <w:pPr>
        <w:pStyle w:val="HTMLPreformatted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83315E" w:rsidRPr="00CB2F05" w:rsidRDefault="0083315E" w:rsidP="00CB2F05">
      <w:pPr>
        <w:pStyle w:val="HTMLPreformatted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CB2F0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Глава 1. Общие положения</w:t>
      </w:r>
    </w:p>
    <w:p w:rsidR="0083315E" w:rsidRPr="00CB2F05" w:rsidRDefault="0083315E" w:rsidP="00CB2F05">
      <w:pPr>
        <w:pStyle w:val="HTMLPreformatted"/>
        <w:ind w:firstLine="851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83315E" w:rsidRPr="00CB2F05" w:rsidRDefault="0083315E" w:rsidP="00CB2F05">
      <w:pPr>
        <w:pStyle w:val="HTMLPreformatted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Статья 1. Основные понятия, используемые в настоящем Законе</w:t>
      </w:r>
    </w:p>
    <w:p w:rsidR="0083315E" w:rsidRPr="00CB2F05" w:rsidRDefault="0083315E" w:rsidP="00CB2F05">
      <w:pPr>
        <w:pStyle w:val="HTMLPreformatted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83315E" w:rsidRPr="00CB2F05" w:rsidRDefault="0083315E" w:rsidP="00CB2F05">
      <w:pPr>
        <w:pStyle w:val="HTMLPreformatted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 настоящем Законе используются следующие основные понятия:</w:t>
      </w:r>
    </w:p>
    <w:p w:rsidR="0083315E" w:rsidRPr="00CB2F05" w:rsidRDefault="0083315E" w:rsidP="00CB2F05">
      <w:pPr>
        <w:pStyle w:val="HTMLPreformatted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а)  инвестиции -</w:t>
      </w:r>
      <w:r w:rsidRPr="0039116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все виды имущества (кроме</w:t>
      </w:r>
      <w:r w:rsidRPr="0039116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>товаров, предназначенных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для личного потребления),</w:t>
      </w:r>
      <w:r w:rsidRPr="003C033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а также имущественных прав, включая 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предметы лизинга с момента заключения договора лизинга, а также права на них,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вносимые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инвестором в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качестве вклада в уставный капитал юридического лица или увеличение долгосрочных активов, используемых</w:t>
      </w:r>
      <w:r w:rsidRPr="0039116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>для предпринимательской деятельности;</w:t>
      </w:r>
    </w:p>
    <w:p w:rsidR="0083315E" w:rsidRPr="00CB2F05" w:rsidRDefault="0083315E" w:rsidP="00CB2F05">
      <w:pPr>
        <w:pStyle w:val="HTMLPreformatted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б) инвестиционная деятельность - 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деятельность физических  и юридических лиц по участию  в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к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апитале коммерческих организаций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либо 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 созданию или увеличению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долгосрочных 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>активов, используемых для предпринимательской деятельности;</w:t>
      </w:r>
    </w:p>
    <w:p w:rsidR="0083315E" w:rsidRPr="00CB2F05" w:rsidRDefault="0083315E" w:rsidP="00CB2F05">
      <w:pPr>
        <w:pStyle w:val="HTMLPreformatted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в) 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инвестиционные преференции – пре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имущества адресного характера, предоставляемые  в 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соотве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тствии с 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законодательством Приднестровской Молдавской Республики  юридическим  лицам Приднестровской Молдавской Республики, осуществляющим реализацию инвестиционного проекта;</w:t>
      </w:r>
    </w:p>
    <w:p w:rsidR="0083315E" w:rsidRPr="00CB2F05" w:rsidRDefault="0083315E" w:rsidP="00CB2F05">
      <w:pPr>
        <w:pStyle w:val="HTMLPreformatted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г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) инвестиционный проект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–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комплекс 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мероприятий, предусматривающий инвестиции в создание новых, расширение и обновление действующих производств;</w:t>
      </w:r>
    </w:p>
    <w:p w:rsidR="0083315E" w:rsidRPr="00CB2F05" w:rsidRDefault="0083315E" w:rsidP="00CB2F05">
      <w:pPr>
        <w:pStyle w:val="HTMLPreformatted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д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>) инвестиционный спор - спор, вытекающий из договорных обязательств между инвесторами и государственными органами в связи с инвестиционной деятельностью инвестора;</w:t>
      </w:r>
    </w:p>
    <w:p w:rsidR="0083315E" w:rsidRPr="00CB2F05" w:rsidRDefault="0083315E" w:rsidP="00CB2F05">
      <w:pPr>
        <w:pStyle w:val="HTMLPreformatted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е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>) инвестор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ы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- физические и юридические лица, осуществляющие инвестиции в Приднестровской Молдавской Республике;</w:t>
      </w:r>
    </w:p>
    <w:p w:rsidR="0083315E" w:rsidRPr="00CB2F05" w:rsidRDefault="0083315E" w:rsidP="00CB2F05">
      <w:pPr>
        <w:pStyle w:val="HTMLPreformatted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ж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) государственные натурные гранты - имущество, являющееся собственностью Приднестровской Молдавской Республики,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 соответствии с действующим законодательством 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передаваемое в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безвозмездное 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пользование юридическому лицу Приднестровской Молдавской Республики для реализации инвестиционного проекта;</w:t>
      </w:r>
    </w:p>
    <w:p w:rsidR="0083315E" w:rsidRPr="00CB2F05" w:rsidRDefault="0083315E" w:rsidP="00492371">
      <w:pPr>
        <w:pStyle w:val="HTMLPreformatted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з) инвестиционный договор - 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>договор на осуществление  инвестиций, предусматривающий инвестиционные преференции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государственные гарантии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>;</w:t>
      </w:r>
    </w:p>
    <w:p w:rsidR="0083315E" w:rsidRPr="00CB2F05" w:rsidRDefault="0083315E" w:rsidP="00CB2F05">
      <w:pPr>
        <w:pStyle w:val="HTMLPreformatted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и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)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модельный инвестиционный договор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-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типовой договор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>, утверждаемый Правительством Приднестровской Молдавской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Республики и используемый при 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заключении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инвестиционных договоров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>;</w:t>
      </w:r>
    </w:p>
    <w:p w:rsidR="0083315E" w:rsidRDefault="0083315E" w:rsidP="00CB2F05">
      <w:pPr>
        <w:pStyle w:val="HTMLPreformatted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к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>) уполном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оченный орган - исполнительный 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орган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государственной власти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которому предоставлены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права, 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непосредственно связанные с заключением и контролем над исполнением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инвестиционных договоров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>;</w:t>
      </w:r>
    </w:p>
    <w:p w:rsidR="0083315E" w:rsidRPr="00CB2F05" w:rsidRDefault="0083315E" w:rsidP="00CB2F05">
      <w:pPr>
        <w:pStyle w:val="HTMLPreformatted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л) организация с иностранными инвестициями – организация, в уставном капитале которой доля в размере не менее чем 10 процентов принадлежит нерезиденту Приднестровской Молдавской Республики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.</w:t>
      </w:r>
    </w:p>
    <w:p w:rsidR="0083315E" w:rsidRPr="00CB2F05" w:rsidRDefault="0083315E" w:rsidP="00CB2F05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left" w:pos="-5103"/>
        </w:tabs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83315E" w:rsidRPr="008D2589" w:rsidRDefault="0083315E" w:rsidP="00CB2F05">
      <w:pPr>
        <w:pStyle w:val="HTMLPreformatted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D2589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Статья 2. Законодательство Приднестровской Молдавской Республики об инвестициях</w:t>
      </w:r>
    </w:p>
    <w:p w:rsidR="0083315E" w:rsidRPr="008D2589" w:rsidRDefault="0083315E" w:rsidP="005934BB">
      <w:pPr>
        <w:pStyle w:val="HTMLPreformatted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83315E" w:rsidRPr="008D2589" w:rsidRDefault="0083315E" w:rsidP="005934BB">
      <w:pPr>
        <w:pStyle w:val="HTMLPreformatted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1. </w:t>
      </w:r>
      <w:r w:rsidRPr="008D258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Законодательство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Приднестровской об </w:t>
      </w:r>
      <w:r w:rsidRPr="008D258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инвестициях состоит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из настоящего Закона и иных </w:t>
      </w:r>
      <w:r w:rsidRPr="008D2589">
        <w:rPr>
          <w:rFonts w:ascii="Times New Roman" w:hAnsi="Times New Roman" w:cs="Times New Roman"/>
          <w:color w:val="000000"/>
          <w:sz w:val="28"/>
          <w:szCs w:val="28"/>
          <w:lang w:val="ru-RU"/>
        </w:rPr>
        <w:t>нормативных правовых актов Приднестровской Молдавской Республики.</w:t>
      </w:r>
    </w:p>
    <w:p w:rsidR="0083315E" w:rsidRPr="008D2589" w:rsidRDefault="0083315E" w:rsidP="005934BB">
      <w:pPr>
        <w:pStyle w:val="HTMLPreformatted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D2589">
        <w:rPr>
          <w:rFonts w:ascii="Times New Roman" w:hAnsi="Times New Roman" w:cs="Times New Roman"/>
          <w:color w:val="000000"/>
          <w:sz w:val="28"/>
          <w:szCs w:val="28"/>
          <w:lang w:val="ru-RU"/>
        </w:rPr>
        <w:t>2. Настоящий Закон не регулирует отношения, связанные с:</w:t>
      </w:r>
    </w:p>
    <w:p w:rsidR="0083315E" w:rsidRPr="008D2589" w:rsidRDefault="0083315E" w:rsidP="005934BB">
      <w:pPr>
        <w:pStyle w:val="HTMLPreformatted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а) осуществлением инвестиций из средств </w:t>
      </w:r>
      <w:r w:rsidRPr="008D2589">
        <w:rPr>
          <w:rFonts w:ascii="Times New Roman" w:hAnsi="Times New Roman" w:cs="Times New Roman"/>
          <w:color w:val="000000"/>
          <w:sz w:val="28"/>
          <w:szCs w:val="28"/>
          <w:lang w:val="ru-RU"/>
        </w:rPr>
        <w:t>государственного бюджета;</w:t>
      </w:r>
    </w:p>
    <w:p w:rsidR="0083315E" w:rsidRDefault="0083315E" w:rsidP="005934BB">
      <w:pPr>
        <w:pStyle w:val="HTMLPreformatted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D258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б) вложением капитала в некоммерческие организации, в том  числе для  образовательных,  благотворительных,  научных или религиозных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целей;</w:t>
      </w:r>
    </w:p>
    <w:p w:rsidR="0083315E" w:rsidRPr="008D2589" w:rsidRDefault="0083315E" w:rsidP="005934BB">
      <w:pPr>
        <w:pStyle w:val="HTMLPreformatted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в) созданием и регистрацией юридических лиц, в том числе с долей иностранного участия.</w:t>
      </w:r>
    </w:p>
    <w:p w:rsidR="0083315E" w:rsidRPr="008D2589" w:rsidRDefault="0083315E" w:rsidP="005934BB">
      <w:pPr>
        <w:pStyle w:val="HTMLPreformatted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D2589">
        <w:rPr>
          <w:rFonts w:ascii="Times New Roman" w:hAnsi="Times New Roman" w:cs="Times New Roman"/>
          <w:color w:val="000000"/>
          <w:sz w:val="28"/>
          <w:szCs w:val="28"/>
          <w:lang w:val="ru-RU"/>
        </w:rPr>
        <w:t>3. К отношениям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(включая инновации)</w:t>
      </w:r>
      <w:r w:rsidRPr="008D258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возникающим при осуществлении инвестиций и относящимся к сфере действия иных законодательных </w:t>
      </w:r>
      <w:r w:rsidRPr="008D2589">
        <w:rPr>
          <w:rFonts w:ascii="Times New Roman" w:hAnsi="Times New Roman" w:cs="Times New Roman"/>
          <w:color w:val="000000"/>
          <w:sz w:val="28"/>
          <w:szCs w:val="28"/>
          <w:lang w:val="ru-RU"/>
        </w:rPr>
        <w:t>актов Приднестровской Молдавской Республики,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положения настоящего Закона не применяются, за</w:t>
      </w:r>
      <w:r w:rsidRPr="008D258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исключ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ением случаев, </w:t>
      </w:r>
      <w:r w:rsidRPr="008D2589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предусмотренных такими законодательными актами.</w:t>
      </w:r>
    </w:p>
    <w:p w:rsidR="0083315E" w:rsidRDefault="0083315E" w:rsidP="005934BB">
      <w:pPr>
        <w:pStyle w:val="HTMLPreformatted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4. Если международным договором</w:t>
      </w:r>
      <w:r w:rsidRPr="008D258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установлены  иные правила, че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м  те, которые содержатся в </w:t>
      </w:r>
      <w:r w:rsidRPr="008D258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настоящем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Законе, то применяются </w:t>
      </w:r>
      <w:r w:rsidRPr="008D2589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правила международного договора.</w:t>
      </w:r>
    </w:p>
    <w:p w:rsidR="0083315E" w:rsidRDefault="0083315E" w:rsidP="005934BB">
      <w:pPr>
        <w:pStyle w:val="HTMLPreformatted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83315E" w:rsidRPr="008D2589" w:rsidRDefault="0083315E" w:rsidP="008D2589">
      <w:pPr>
        <w:pStyle w:val="HTMLPreformatted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D258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Статья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3</w:t>
      </w:r>
      <w:r w:rsidRPr="008D2589">
        <w:rPr>
          <w:rFonts w:ascii="Times New Roman" w:hAnsi="Times New Roman" w:cs="Times New Roman"/>
          <w:color w:val="000000"/>
          <w:sz w:val="28"/>
          <w:szCs w:val="28"/>
          <w:lang w:val="ru-RU"/>
        </w:rPr>
        <w:t>. Субъекты инвестиционной деятельности</w:t>
      </w:r>
    </w:p>
    <w:p w:rsidR="0083315E" w:rsidRPr="008D2589" w:rsidRDefault="0083315E" w:rsidP="008D2589">
      <w:pPr>
        <w:pStyle w:val="HTMLPreformatted"/>
        <w:ind w:firstLine="851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83315E" w:rsidRPr="00873CE2" w:rsidRDefault="0083315E" w:rsidP="008D2589">
      <w:pPr>
        <w:pStyle w:val="HTMLPreformatted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D2589">
        <w:rPr>
          <w:rFonts w:ascii="Times New Roman" w:hAnsi="Times New Roman" w:cs="Times New Roman"/>
          <w:sz w:val="28"/>
          <w:szCs w:val="28"/>
        </w:rPr>
        <w:t>Субъектами (инвесторами и участниками) инвестиционной деятельности являются физические и юридические лица Приднестровской Молдавской Республики, а также физические и юридические лица иностранных государств</w:t>
      </w:r>
      <w:r>
        <w:rPr>
          <w:rFonts w:ascii="Times New Roman" w:hAnsi="Times New Roman" w:cs="Times New Roman"/>
          <w:sz w:val="28"/>
          <w:szCs w:val="28"/>
          <w:lang w:val="ru-RU"/>
        </w:rPr>
        <w:t>, в том числе иностранные государства и международные организации</w:t>
      </w:r>
      <w:r w:rsidRPr="008D2589">
        <w:rPr>
          <w:rFonts w:ascii="Times New Roman" w:hAnsi="Times New Roman" w:cs="Times New Roman"/>
          <w:sz w:val="28"/>
          <w:szCs w:val="28"/>
        </w:rPr>
        <w:t>.</w:t>
      </w:r>
    </w:p>
    <w:p w:rsidR="0083315E" w:rsidRPr="008D2589" w:rsidRDefault="0083315E" w:rsidP="00014CA0">
      <w:pPr>
        <w:pStyle w:val="HTMLPreformatted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83315E" w:rsidRPr="008D2589" w:rsidRDefault="0083315E" w:rsidP="00CB2F05">
      <w:pPr>
        <w:pStyle w:val="HTMLPreformatted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D258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Статья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4</w:t>
      </w:r>
      <w:r w:rsidRPr="008D2589">
        <w:rPr>
          <w:rFonts w:ascii="Times New Roman" w:hAnsi="Times New Roman" w:cs="Times New Roman"/>
          <w:color w:val="000000"/>
          <w:sz w:val="28"/>
          <w:szCs w:val="28"/>
          <w:lang w:val="ru-RU"/>
        </w:rPr>
        <w:t>. Объекты инвестиционной деятельности</w:t>
      </w:r>
    </w:p>
    <w:p w:rsidR="0083315E" w:rsidRPr="008D2589" w:rsidRDefault="0083315E" w:rsidP="00CB2F05">
      <w:pPr>
        <w:pStyle w:val="HTMLPreformatted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83315E" w:rsidRPr="008D2589" w:rsidRDefault="0083315E" w:rsidP="00550ECC">
      <w:pPr>
        <w:pStyle w:val="HTMLPreformatted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1. Инвесторы имеют право осуществлять инвестиции в любые объекты и </w:t>
      </w:r>
      <w:r w:rsidRPr="008D2589">
        <w:rPr>
          <w:rFonts w:ascii="Times New Roman" w:hAnsi="Times New Roman" w:cs="Times New Roman"/>
          <w:color w:val="000000"/>
          <w:sz w:val="28"/>
          <w:szCs w:val="28"/>
          <w:lang w:val="ru-RU"/>
        </w:rPr>
        <w:t>виды предприним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ательской деятельности, кроме </w:t>
      </w:r>
      <w:r w:rsidRPr="008D2589">
        <w:rPr>
          <w:rFonts w:ascii="Times New Roman" w:hAnsi="Times New Roman" w:cs="Times New Roman"/>
          <w:color w:val="000000"/>
          <w:sz w:val="28"/>
          <w:szCs w:val="28"/>
          <w:lang w:val="ru-RU"/>
        </w:rPr>
        <w:t>случаев, предусмотренных законодательными актами Приднестровской Молдавской Республики.</w:t>
      </w:r>
    </w:p>
    <w:p w:rsidR="0083315E" w:rsidRDefault="0083315E" w:rsidP="00550ECC">
      <w:pPr>
        <w:pStyle w:val="HTMLPreformatted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D2589">
        <w:rPr>
          <w:rFonts w:ascii="Times New Roman" w:hAnsi="Times New Roman" w:cs="Times New Roman"/>
          <w:color w:val="000000"/>
          <w:sz w:val="28"/>
          <w:szCs w:val="28"/>
          <w:lang w:val="ru-RU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Законодательными </w:t>
      </w:r>
      <w:r w:rsidRPr="008D2589">
        <w:rPr>
          <w:rFonts w:ascii="Times New Roman" w:hAnsi="Times New Roman" w:cs="Times New Roman"/>
          <w:color w:val="000000"/>
          <w:sz w:val="28"/>
          <w:szCs w:val="28"/>
          <w:lang w:val="ru-RU"/>
        </w:rPr>
        <w:t>актами Приднестровской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Молдавской Республики, исходя из необходимости обеспечения государственной  безопасности, </w:t>
      </w:r>
      <w:r w:rsidRPr="008D2589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могут определяться виды деятельности и (или) тер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ритории, в отношении которых инвестиционная деятельность </w:t>
      </w:r>
      <w:r w:rsidRPr="008D2589">
        <w:rPr>
          <w:rFonts w:ascii="Times New Roman" w:hAnsi="Times New Roman" w:cs="Times New Roman"/>
          <w:color w:val="000000"/>
          <w:sz w:val="28"/>
          <w:szCs w:val="28"/>
          <w:lang w:val="ru-RU"/>
        </w:rPr>
        <w:t>ог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раничивается </w:t>
      </w:r>
      <w:r w:rsidRPr="008D2589">
        <w:rPr>
          <w:rFonts w:ascii="Times New Roman" w:hAnsi="Times New Roman" w:cs="Times New Roman"/>
          <w:color w:val="000000"/>
          <w:sz w:val="28"/>
          <w:szCs w:val="28"/>
          <w:lang w:val="ru-RU"/>
        </w:rPr>
        <w:t>или запрещается.</w:t>
      </w:r>
    </w:p>
    <w:p w:rsidR="0083315E" w:rsidRPr="00014CA0" w:rsidRDefault="0083315E" w:rsidP="00014CA0">
      <w:pPr>
        <w:pStyle w:val="PlainTex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14CA0"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>Организациям</w:t>
      </w:r>
      <w:r w:rsidRPr="00014CA0">
        <w:rPr>
          <w:rFonts w:ascii="Times New Roman" w:hAnsi="Times New Roman" w:cs="Times New Roman"/>
          <w:sz w:val="28"/>
          <w:szCs w:val="28"/>
        </w:rPr>
        <w:t xml:space="preserve"> с иностранными инвестициями на территории Приднестровской Молдавской Республики запрещается осуществление следующих видов деятельности:</w:t>
      </w:r>
    </w:p>
    <w:p w:rsidR="0083315E" w:rsidRPr="00014CA0" w:rsidRDefault="0083315E" w:rsidP="00014CA0">
      <w:pPr>
        <w:pStyle w:val="PlainText"/>
        <w:jc w:val="both"/>
        <w:rPr>
          <w:rFonts w:ascii="Times New Roman" w:hAnsi="Times New Roman" w:cs="Times New Roman"/>
          <w:sz w:val="28"/>
          <w:szCs w:val="28"/>
        </w:rPr>
      </w:pPr>
      <w:r w:rsidRPr="00014CA0">
        <w:rPr>
          <w:rFonts w:ascii="Times New Roman" w:hAnsi="Times New Roman" w:cs="Times New Roman"/>
          <w:sz w:val="28"/>
          <w:szCs w:val="28"/>
        </w:rPr>
        <w:tab/>
        <w:t>а) изготовление и реализация оружия, боеприпасов и взрывчатых веществ;</w:t>
      </w:r>
    </w:p>
    <w:p w:rsidR="0083315E" w:rsidRPr="00014CA0" w:rsidRDefault="0083315E" w:rsidP="00014CA0">
      <w:pPr>
        <w:pStyle w:val="PlainText"/>
        <w:jc w:val="both"/>
        <w:rPr>
          <w:rFonts w:ascii="Times New Roman" w:hAnsi="Times New Roman" w:cs="Times New Roman"/>
          <w:sz w:val="28"/>
          <w:szCs w:val="28"/>
        </w:rPr>
      </w:pPr>
      <w:r w:rsidRPr="00014CA0">
        <w:rPr>
          <w:rFonts w:ascii="Times New Roman" w:hAnsi="Times New Roman" w:cs="Times New Roman"/>
          <w:sz w:val="28"/>
          <w:szCs w:val="28"/>
        </w:rPr>
        <w:tab/>
        <w:t>б) изготовление и реализация наркотических и иных сильнодействующих на здоровье человека веществ;</w:t>
      </w:r>
    </w:p>
    <w:p w:rsidR="0083315E" w:rsidRPr="00014CA0" w:rsidRDefault="0083315E" w:rsidP="00014CA0">
      <w:pPr>
        <w:pStyle w:val="PlainText"/>
        <w:jc w:val="both"/>
        <w:rPr>
          <w:rFonts w:ascii="Times New Roman" w:hAnsi="Times New Roman" w:cs="Times New Roman"/>
          <w:sz w:val="28"/>
          <w:szCs w:val="28"/>
        </w:rPr>
      </w:pPr>
      <w:r w:rsidRPr="00014CA0">
        <w:rPr>
          <w:rFonts w:ascii="Times New Roman" w:hAnsi="Times New Roman" w:cs="Times New Roman"/>
          <w:sz w:val="28"/>
          <w:szCs w:val="28"/>
        </w:rPr>
        <w:tab/>
        <w:t>в) выращивание и реализация культур, содержащих наркотические, сильнодействующие и ядовитые вещества.</w:t>
      </w:r>
    </w:p>
    <w:p w:rsidR="0083315E" w:rsidRPr="00014CA0" w:rsidRDefault="0083315E" w:rsidP="00014CA0">
      <w:pPr>
        <w:pStyle w:val="PlainText"/>
        <w:jc w:val="both"/>
        <w:rPr>
          <w:rFonts w:ascii="Times New Roman" w:hAnsi="Times New Roman" w:cs="Times New Roman"/>
          <w:sz w:val="28"/>
          <w:szCs w:val="28"/>
        </w:rPr>
      </w:pPr>
      <w:r w:rsidRPr="00014CA0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4</w:t>
      </w:r>
      <w:r w:rsidRPr="00014CA0">
        <w:rPr>
          <w:rFonts w:ascii="Times New Roman" w:hAnsi="Times New Roman" w:cs="Times New Roman"/>
          <w:sz w:val="28"/>
          <w:szCs w:val="28"/>
        </w:rPr>
        <w:t xml:space="preserve">. Иностранным </w:t>
      </w:r>
      <w:r>
        <w:rPr>
          <w:rFonts w:ascii="Times New Roman" w:hAnsi="Times New Roman" w:cs="Times New Roman"/>
          <w:sz w:val="28"/>
          <w:szCs w:val="28"/>
        </w:rPr>
        <w:t>организациям</w:t>
      </w:r>
      <w:r w:rsidRPr="00014CA0">
        <w:rPr>
          <w:rFonts w:ascii="Times New Roman" w:hAnsi="Times New Roman" w:cs="Times New Roman"/>
          <w:sz w:val="28"/>
          <w:szCs w:val="28"/>
        </w:rPr>
        <w:t xml:space="preserve"> запрещается заниматься следующими видами деятельности:</w:t>
      </w:r>
    </w:p>
    <w:p w:rsidR="0083315E" w:rsidRPr="00014CA0" w:rsidRDefault="0083315E" w:rsidP="00014CA0">
      <w:pPr>
        <w:pStyle w:val="PlainText"/>
        <w:jc w:val="both"/>
        <w:rPr>
          <w:rFonts w:ascii="Times New Roman" w:hAnsi="Times New Roman" w:cs="Times New Roman"/>
          <w:sz w:val="28"/>
          <w:szCs w:val="28"/>
        </w:rPr>
      </w:pPr>
      <w:r w:rsidRPr="00014CA0">
        <w:rPr>
          <w:rFonts w:ascii="Times New Roman" w:hAnsi="Times New Roman" w:cs="Times New Roman"/>
          <w:sz w:val="28"/>
          <w:szCs w:val="28"/>
        </w:rPr>
        <w:tab/>
        <w:t xml:space="preserve">а) лечением больных, болеющих опасными и особо опасными заболеваниями, а также лечением животных, болеющих особо опасными заболеваниями, в соответствии с перечнем, устанавливаемым </w:t>
      </w:r>
      <w:r>
        <w:rPr>
          <w:rFonts w:ascii="Times New Roman" w:hAnsi="Times New Roman" w:cs="Times New Roman"/>
          <w:sz w:val="28"/>
          <w:szCs w:val="28"/>
        </w:rPr>
        <w:t>Правительством</w:t>
      </w:r>
      <w:r w:rsidRPr="00014CA0">
        <w:rPr>
          <w:rFonts w:ascii="Times New Roman" w:hAnsi="Times New Roman" w:cs="Times New Roman"/>
          <w:sz w:val="28"/>
          <w:szCs w:val="28"/>
        </w:rPr>
        <w:t xml:space="preserve"> Приднестровской Молдавской Республики.</w:t>
      </w:r>
    </w:p>
    <w:p w:rsidR="0083315E" w:rsidRPr="00014CA0" w:rsidRDefault="0083315E" w:rsidP="00014CA0">
      <w:pPr>
        <w:pStyle w:val="PlainText"/>
        <w:jc w:val="both"/>
        <w:rPr>
          <w:rFonts w:ascii="Times New Roman" w:hAnsi="Times New Roman" w:cs="Times New Roman"/>
          <w:sz w:val="28"/>
          <w:szCs w:val="28"/>
        </w:rPr>
      </w:pPr>
      <w:r w:rsidRPr="00014CA0">
        <w:rPr>
          <w:rFonts w:ascii="Times New Roman" w:hAnsi="Times New Roman" w:cs="Times New Roman"/>
          <w:sz w:val="28"/>
          <w:szCs w:val="28"/>
        </w:rPr>
        <w:tab/>
        <w:t>б) изготовлением и реализацией видео прокатной и иной продукции, наносящей моральный и нравственный ущерб населению.</w:t>
      </w:r>
    </w:p>
    <w:p w:rsidR="0083315E" w:rsidRPr="00014CA0" w:rsidRDefault="0083315E" w:rsidP="00014CA0">
      <w:pPr>
        <w:pStyle w:val="PlainText"/>
        <w:jc w:val="both"/>
        <w:rPr>
          <w:rFonts w:ascii="Times New Roman" w:hAnsi="Times New Roman" w:cs="Times New Roman"/>
          <w:sz w:val="28"/>
          <w:szCs w:val="28"/>
        </w:rPr>
      </w:pPr>
      <w:r w:rsidRPr="00014CA0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5</w:t>
      </w:r>
      <w:r w:rsidRPr="00014CA0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Организациям</w:t>
      </w:r>
      <w:r w:rsidRPr="00014CA0">
        <w:rPr>
          <w:rFonts w:ascii="Times New Roman" w:hAnsi="Times New Roman" w:cs="Times New Roman"/>
          <w:sz w:val="28"/>
          <w:szCs w:val="28"/>
        </w:rPr>
        <w:t xml:space="preserve"> с иностранными инвестициями (если при этом доля хозяйствующих субъектов Приднестровской Молдавской Республики в уставном фонде (капитале) составляет менее 51%) запрещается осуществление следующих видов деятельности:</w:t>
      </w:r>
    </w:p>
    <w:p w:rsidR="0083315E" w:rsidRPr="00014CA0" w:rsidRDefault="0083315E" w:rsidP="00014CA0">
      <w:pPr>
        <w:pStyle w:val="PlainText"/>
        <w:jc w:val="both"/>
        <w:rPr>
          <w:rFonts w:ascii="Times New Roman" w:hAnsi="Times New Roman" w:cs="Times New Roman"/>
          <w:sz w:val="28"/>
          <w:szCs w:val="28"/>
        </w:rPr>
      </w:pPr>
      <w:r w:rsidRPr="00014CA0">
        <w:rPr>
          <w:rFonts w:ascii="Times New Roman" w:hAnsi="Times New Roman" w:cs="Times New Roman"/>
          <w:sz w:val="28"/>
          <w:szCs w:val="28"/>
        </w:rPr>
        <w:tab/>
        <w:t xml:space="preserve">а) осуществлять эксплуатацию газо-, нефте- и продуктопроводов, линий электропередачи (за исключением линий электросвязи), теплосетей государственного значения и объектов, обеспечивающих их техническое функционирование, в соответствии с перечнем, утверждаемым </w:t>
      </w:r>
      <w:r>
        <w:rPr>
          <w:rFonts w:ascii="Times New Roman" w:hAnsi="Times New Roman" w:cs="Times New Roman"/>
          <w:sz w:val="28"/>
          <w:szCs w:val="28"/>
        </w:rPr>
        <w:t>Правительством</w:t>
      </w:r>
      <w:r w:rsidRPr="00014CA0">
        <w:rPr>
          <w:rFonts w:ascii="Times New Roman" w:hAnsi="Times New Roman" w:cs="Times New Roman"/>
          <w:sz w:val="28"/>
          <w:szCs w:val="28"/>
        </w:rPr>
        <w:t xml:space="preserve"> Приднестровской Молдавской Республики;</w:t>
      </w:r>
    </w:p>
    <w:p w:rsidR="0083315E" w:rsidRPr="00014CA0" w:rsidRDefault="0083315E" w:rsidP="00014CA0">
      <w:pPr>
        <w:pStyle w:val="PlainText"/>
        <w:jc w:val="both"/>
        <w:rPr>
          <w:rFonts w:ascii="Times New Roman" w:hAnsi="Times New Roman" w:cs="Times New Roman"/>
          <w:sz w:val="28"/>
          <w:szCs w:val="28"/>
        </w:rPr>
      </w:pPr>
      <w:r w:rsidRPr="00014CA0">
        <w:rPr>
          <w:rFonts w:ascii="Times New Roman" w:hAnsi="Times New Roman" w:cs="Times New Roman"/>
          <w:sz w:val="28"/>
          <w:szCs w:val="28"/>
        </w:rPr>
        <w:tab/>
        <w:t>б) создавать или содержать игорные дома, организовывать игры и лотереи;</w:t>
      </w:r>
    </w:p>
    <w:p w:rsidR="0083315E" w:rsidRPr="00014CA0" w:rsidRDefault="0083315E" w:rsidP="00014CA0">
      <w:pPr>
        <w:pStyle w:val="PlainText"/>
        <w:jc w:val="both"/>
        <w:rPr>
          <w:rFonts w:ascii="Times New Roman" w:hAnsi="Times New Roman" w:cs="Times New Roman"/>
          <w:sz w:val="28"/>
          <w:szCs w:val="28"/>
        </w:rPr>
      </w:pPr>
      <w:r w:rsidRPr="00014CA0">
        <w:rPr>
          <w:rFonts w:ascii="Times New Roman" w:hAnsi="Times New Roman" w:cs="Times New Roman"/>
          <w:sz w:val="28"/>
          <w:szCs w:val="28"/>
        </w:rPr>
        <w:tab/>
        <w:t>в) заниматься подготовкой радио- и телепередач, издательской деятельностью, за исключением технического обслуживания типографий;</w:t>
      </w:r>
    </w:p>
    <w:p w:rsidR="0083315E" w:rsidRPr="00014CA0" w:rsidRDefault="0083315E" w:rsidP="00014CA0">
      <w:pPr>
        <w:pStyle w:val="PlainText"/>
        <w:jc w:val="both"/>
        <w:rPr>
          <w:rFonts w:ascii="Times New Roman" w:hAnsi="Times New Roman" w:cs="Times New Roman"/>
          <w:sz w:val="28"/>
          <w:szCs w:val="28"/>
        </w:rPr>
      </w:pPr>
      <w:r w:rsidRPr="00014CA0">
        <w:rPr>
          <w:rFonts w:ascii="Times New Roman" w:hAnsi="Times New Roman" w:cs="Times New Roman"/>
          <w:sz w:val="28"/>
          <w:szCs w:val="28"/>
        </w:rPr>
        <w:tab/>
        <w:t>д) заниматься организацией курортного лечения;</w:t>
      </w:r>
    </w:p>
    <w:p w:rsidR="0083315E" w:rsidRPr="00014CA0" w:rsidRDefault="0083315E" w:rsidP="00014CA0">
      <w:pPr>
        <w:pStyle w:val="PlainText"/>
        <w:jc w:val="both"/>
        <w:rPr>
          <w:rFonts w:ascii="Times New Roman" w:hAnsi="Times New Roman" w:cs="Times New Roman"/>
          <w:sz w:val="28"/>
          <w:szCs w:val="28"/>
        </w:rPr>
      </w:pPr>
      <w:r w:rsidRPr="00014CA0">
        <w:rPr>
          <w:rFonts w:ascii="Times New Roman" w:hAnsi="Times New Roman" w:cs="Times New Roman"/>
          <w:sz w:val="28"/>
          <w:szCs w:val="28"/>
        </w:rPr>
        <w:tab/>
        <w:t>е) осуществлять разведку и эксплуатацию месторождений полезных ископаемых, эксплуатацию природных ресурсов, за исключением предприятий (в которых доля государства составляет не менее 40 процентов), осуществляющих эксплуатацию месторождений полезных ископаемых для последующей технологической переработки сырьевых материалов в готовую продукцию на территории Приднестровской Молдавской Республики;</w:t>
      </w:r>
    </w:p>
    <w:p w:rsidR="0083315E" w:rsidRPr="00014CA0" w:rsidRDefault="0083315E" w:rsidP="00014CA0">
      <w:pPr>
        <w:pStyle w:val="PlainText"/>
        <w:jc w:val="both"/>
        <w:rPr>
          <w:rFonts w:ascii="Times New Roman" w:hAnsi="Times New Roman" w:cs="Times New Roman"/>
          <w:sz w:val="28"/>
          <w:szCs w:val="28"/>
        </w:rPr>
      </w:pPr>
      <w:r w:rsidRPr="00014CA0">
        <w:rPr>
          <w:rFonts w:ascii="Times New Roman" w:hAnsi="Times New Roman" w:cs="Times New Roman"/>
          <w:sz w:val="28"/>
          <w:szCs w:val="28"/>
        </w:rPr>
        <w:tab/>
        <w:t>з) заниматься учреждением и эксплуатацией местных сетей общественного транспорта;</w:t>
      </w:r>
    </w:p>
    <w:p w:rsidR="0083315E" w:rsidRPr="00014CA0" w:rsidRDefault="0083315E" w:rsidP="00014CA0">
      <w:pPr>
        <w:pStyle w:val="PlainText"/>
        <w:jc w:val="both"/>
        <w:rPr>
          <w:rFonts w:ascii="Times New Roman" w:hAnsi="Times New Roman" w:cs="Times New Roman"/>
          <w:sz w:val="28"/>
          <w:szCs w:val="28"/>
        </w:rPr>
      </w:pPr>
      <w:r w:rsidRPr="00014CA0">
        <w:rPr>
          <w:rFonts w:ascii="Times New Roman" w:hAnsi="Times New Roman" w:cs="Times New Roman"/>
          <w:sz w:val="28"/>
          <w:szCs w:val="28"/>
        </w:rPr>
        <w:tab/>
        <w:t>и) заниматься изготовлением и реализацией ядовитых веществ.</w:t>
      </w:r>
    </w:p>
    <w:p w:rsidR="0083315E" w:rsidRPr="00014CA0" w:rsidRDefault="0083315E" w:rsidP="00014CA0">
      <w:pPr>
        <w:pStyle w:val="PlainTex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4CA0">
        <w:rPr>
          <w:rFonts w:ascii="Times New Roman" w:hAnsi="Times New Roman" w:cs="Times New Roman"/>
          <w:sz w:val="28"/>
          <w:szCs w:val="28"/>
        </w:rPr>
        <w:t>Нормы части первой настоящего пункта не распространяются на акционерные общества в случае, если акции указанных обществ приобретены иностранными покупателями в процессе приватизации государственного имущества.</w:t>
      </w:r>
    </w:p>
    <w:p w:rsidR="0083315E" w:rsidRPr="00873CE2" w:rsidRDefault="0083315E" w:rsidP="00492371">
      <w:pPr>
        <w:pStyle w:val="HTMLPreformatted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83315E" w:rsidRPr="008D2589" w:rsidRDefault="0083315E" w:rsidP="00CB2F05">
      <w:pPr>
        <w:pStyle w:val="HTMLPreformatted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8D258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Глава 2. Правовой режим инвестиций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</w:p>
    <w:p w:rsidR="0083315E" w:rsidRPr="008D2589" w:rsidRDefault="0083315E" w:rsidP="00CB2F05">
      <w:pPr>
        <w:pStyle w:val="HTMLPreformatted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83315E" w:rsidRPr="008D2589" w:rsidRDefault="0083315E" w:rsidP="00CB2F05">
      <w:pPr>
        <w:pStyle w:val="HTMLPreformatted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D2589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Статья 5. Права и обязанности субъектов инвестиционной деятельности</w:t>
      </w:r>
    </w:p>
    <w:p w:rsidR="0083315E" w:rsidRPr="008D2589" w:rsidRDefault="0083315E" w:rsidP="00CB2F05">
      <w:pPr>
        <w:pStyle w:val="HTMLPreformatted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83315E" w:rsidRPr="008D2589" w:rsidRDefault="0083315E" w:rsidP="001350E0">
      <w:pPr>
        <w:pStyle w:val="PlainTex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D2589">
        <w:rPr>
          <w:rFonts w:ascii="Times New Roman" w:hAnsi="Times New Roman" w:cs="Times New Roman"/>
          <w:sz w:val="28"/>
          <w:szCs w:val="28"/>
        </w:rPr>
        <w:t xml:space="preserve">1. Все субъекты инвестиционной деятельности, независимо от форм собственности и хозяйствования, имеют равные права по осуществлению инвестиционной деятельности. </w:t>
      </w:r>
    </w:p>
    <w:p w:rsidR="0083315E" w:rsidRPr="008D2589" w:rsidRDefault="0083315E" w:rsidP="001350E0">
      <w:pPr>
        <w:pStyle w:val="PlainTex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D2589">
        <w:rPr>
          <w:rFonts w:ascii="Times New Roman" w:hAnsi="Times New Roman" w:cs="Times New Roman"/>
          <w:sz w:val="28"/>
          <w:szCs w:val="28"/>
        </w:rPr>
        <w:t>2. Размещение инвестиций в любых объектах, кроме тех, инвестирование в которые запрещено или ограничено настоящим Законом, иными законодательными актами признается неотъемлемым правом инвестора и охраняется законом.</w:t>
      </w:r>
    </w:p>
    <w:p w:rsidR="0083315E" w:rsidRPr="008D2589" w:rsidRDefault="0083315E" w:rsidP="001350E0">
      <w:pPr>
        <w:pStyle w:val="PlainTex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D2589">
        <w:rPr>
          <w:rFonts w:ascii="Times New Roman" w:hAnsi="Times New Roman" w:cs="Times New Roman"/>
          <w:sz w:val="28"/>
          <w:szCs w:val="28"/>
        </w:rPr>
        <w:t>3. Инвестор самостоятельно определяет цели, направления, виды и объем инвестиций.</w:t>
      </w:r>
    </w:p>
    <w:p w:rsidR="0083315E" w:rsidRPr="003E1AC2" w:rsidRDefault="0083315E" w:rsidP="001350E0">
      <w:pPr>
        <w:pStyle w:val="PlainTex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D2589">
        <w:rPr>
          <w:rFonts w:ascii="Times New Roman" w:hAnsi="Times New Roman" w:cs="Times New Roman"/>
          <w:sz w:val="28"/>
          <w:szCs w:val="28"/>
        </w:rPr>
        <w:t>4. Субъекты инвестиционной деятельности обязаны соблюдать требования законодательства Приднестровской Молдавской Республики, а также утвержденных в установленном порядке стандартов, правил и норм, заключенных договоров.</w:t>
      </w:r>
    </w:p>
    <w:p w:rsidR="0083315E" w:rsidRPr="00CB2F05" w:rsidRDefault="0083315E" w:rsidP="00CB2F05">
      <w:pPr>
        <w:pStyle w:val="HTMLPreformatted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83315E" w:rsidRPr="00CB2F05" w:rsidRDefault="0083315E" w:rsidP="00CB2F05">
      <w:pPr>
        <w:pStyle w:val="HTMLPreformatted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Статья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6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>. Гарантия правовой защиты деятельности инвесторов на территории Приднестровской Молдавской Республики</w:t>
      </w:r>
    </w:p>
    <w:p w:rsidR="0083315E" w:rsidRDefault="0083315E" w:rsidP="005E7220">
      <w:pPr>
        <w:pStyle w:val="HTMLPreformatted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83315E" w:rsidRDefault="0083315E" w:rsidP="00CB2F05">
      <w:pPr>
        <w:pStyle w:val="HTMLPreformatted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>1.  Инвестору  предоставляется  полная  и  безусловная защита прав и интересов, которая обеспечивается Конституцией Приднестровской Молдавской Республики, настоящим Законом и иными нормативными правовыми актами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а также международными 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>договорами.</w:t>
      </w:r>
    </w:p>
    <w:p w:rsidR="0083315E" w:rsidRPr="00B04091" w:rsidRDefault="0083315E" w:rsidP="00B04091">
      <w:pPr>
        <w:pStyle w:val="PlainTex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1AC2">
        <w:rPr>
          <w:rFonts w:ascii="Times New Roman" w:hAnsi="Times New Roman" w:cs="Times New Roman"/>
          <w:sz w:val="28"/>
          <w:szCs w:val="28"/>
        </w:rPr>
        <w:t>Инвесторам,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1AC2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1AC2">
        <w:rPr>
          <w:rFonts w:ascii="Times New Roman" w:hAnsi="Times New Roman" w:cs="Times New Roman"/>
          <w:sz w:val="28"/>
          <w:szCs w:val="28"/>
        </w:rPr>
        <w:t>том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1AC2">
        <w:rPr>
          <w:rFonts w:ascii="Times New Roman" w:hAnsi="Times New Roman" w:cs="Times New Roman"/>
          <w:sz w:val="28"/>
          <w:szCs w:val="28"/>
        </w:rPr>
        <w:t>числе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1AC2">
        <w:rPr>
          <w:rFonts w:ascii="Times New Roman" w:hAnsi="Times New Roman" w:cs="Times New Roman"/>
          <w:sz w:val="28"/>
          <w:szCs w:val="28"/>
        </w:rPr>
        <w:t>иностранным,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1AC2">
        <w:rPr>
          <w:rFonts w:ascii="Times New Roman" w:hAnsi="Times New Roman" w:cs="Times New Roman"/>
          <w:sz w:val="28"/>
          <w:szCs w:val="28"/>
        </w:rPr>
        <w:t>обеспечивается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1AC2">
        <w:rPr>
          <w:rFonts w:ascii="Times New Roman" w:hAnsi="Times New Roman" w:cs="Times New Roman"/>
          <w:sz w:val="28"/>
          <w:szCs w:val="28"/>
        </w:rPr>
        <w:t>равноправный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1AC2">
        <w:rPr>
          <w:rFonts w:ascii="Times New Roman" w:hAnsi="Times New Roman" w:cs="Times New Roman"/>
          <w:sz w:val="28"/>
          <w:szCs w:val="28"/>
        </w:rPr>
        <w:t>режим,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1AC2">
        <w:rPr>
          <w:rFonts w:ascii="Times New Roman" w:hAnsi="Times New Roman" w:cs="Times New Roman"/>
          <w:sz w:val="28"/>
          <w:szCs w:val="28"/>
        </w:rPr>
        <w:t>исключающий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1AC2">
        <w:rPr>
          <w:rFonts w:ascii="Times New Roman" w:hAnsi="Times New Roman" w:cs="Times New Roman"/>
          <w:sz w:val="28"/>
          <w:szCs w:val="28"/>
        </w:rPr>
        <w:t>применение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1AC2">
        <w:rPr>
          <w:rFonts w:ascii="Times New Roman" w:hAnsi="Times New Roman" w:cs="Times New Roman"/>
          <w:sz w:val="28"/>
          <w:szCs w:val="28"/>
        </w:rPr>
        <w:t>мер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1AC2">
        <w:rPr>
          <w:rFonts w:ascii="Times New Roman" w:hAnsi="Times New Roman" w:cs="Times New Roman"/>
          <w:sz w:val="28"/>
          <w:szCs w:val="28"/>
        </w:rPr>
        <w:t>дискриминационного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1AC2">
        <w:rPr>
          <w:rFonts w:ascii="Times New Roman" w:hAnsi="Times New Roman" w:cs="Times New Roman"/>
          <w:sz w:val="28"/>
          <w:szCs w:val="28"/>
        </w:rPr>
        <w:t>характера,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1AC2">
        <w:rPr>
          <w:rFonts w:ascii="Times New Roman" w:hAnsi="Times New Roman" w:cs="Times New Roman"/>
          <w:sz w:val="28"/>
          <w:szCs w:val="28"/>
        </w:rPr>
        <w:t>которые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1AC2">
        <w:rPr>
          <w:rFonts w:ascii="Times New Roman" w:hAnsi="Times New Roman" w:cs="Times New Roman"/>
          <w:sz w:val="28"/>
          <w:szCs w:val="28"/>
        </w:rPr>
        <w:t>могли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1AC2">
        <w:rPr>
          <w:rFonts w:ascii="Times New Roman" w:hAnsi="Times New Roman" w:cs="Times New Roman"/>
          <w:sz w:val="28"/>
          <w:szCs w:val="28"/>
        </w:rPr>
        <w:t>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1AC2">
        <w:rPr>
          <w:rFonts w:ascii="Times New Roman" w:hAnsi="Times New Roman" w:cs="Times New Roman"/>
          <w:sz w:val="28"/>
          <w:szCs w:val="28"/>
        </w:rPr>
        <w:t>воспрепятствовать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1AC2">
        <w:rPr>
          <w:rFonts w:ascii="Times New Roman" w:hAnsi="Times New Roman" w:cs="Times New Roman"/>
          <w:sz w:val="28"/>
          <w:szCs w:val="28"/>
        </w:rPr>
        <w:t>управлению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1AC2">
        <w:rPr>
          <w:rFonts w:ascii="Times New Roman" w:hAnsi="Times New Roman" w:cs="Times New Roman"/>
          <w:sz w:val="28"/>
          <w:szCs w:val="28"/>
        </w:rPr>
        <w:t>инвестициями,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1AC2">
        <w:rPr>
          <w:rFonts w:ascii="Times New Roman" w:hAnsi="Times New Roman" w:cs="Times New Roman"/>
          <w:sz w:val="28"/>
          <w:szCs w:val="28"/>
        </w:rPr>
        <w:t>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1AC2">
        <w:rPr>
          <w:rFonts w:ascii="Times New Roman" w:hAnsi="Times New Roman" w:cs="Times New Roman"/>
          <w:sz w:val="28"/>
          <w:szCs w:val="28"/>
        </w:rPr>
        <w:t>использованию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1AC2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1AC2">
        <w:rPr>
          <w:rFonts w:ascii="Times New Roman" w:hAnsi="Times New Roman" w:cs="Times New Roman"/>
          <w:sz w:val="28"/>
          <w:szCs w:val="28"/>
        </w:rPr>
        <w:t>ликвидации,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1AC2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1AC2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1AC2">
        <w:rPr>
          <w:rFonts w:ascii="Times New Roman" w:hAnsi="Times New Roman" w:cs="Times New Roman"/>
          <w:sz w:val="28"/>
          <w:szCs w:val="28"/>
        </w:rPr>
        <w:t>предусматриваются условия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1AC2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1AC2">
        <w:rPr>
          <w:rFonts w:ascii="Times New Roman" w:hAnsi="Times New Roman" w:cs="Times New Roman"/>
          <w:sz w:val="28"/>
          <w:szCs w:val="28"/>
        </w:rPr>
        <w:t>порядок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1AC2">
        <w:rPr>
          <w:rFonts w:ascii="Times New Roman" w:hAnsi="Times New Roman" w:cs="Times New Roman"/>
          <w:sz w:val="28"/>
          <w:szCs w:val="28"/>
        </w:rPr>
        <w:t>вывоза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1AC2">
        <w:rPr>
          <w:rFonts w:ascii="Times New Roman" w:hAnsi="Times New Roman" w:cs="Times New Roman"/>
          <w:sz w:val="28"/>
          <w:szCs w:val="28"/>
        </w:rPr>
        <w:t>вложенных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1AC2">
        <w:rPr>
          <w:rFonts w:ascii="Times New Roman" w:hAnsi="Times New Roman" w:cs="Times New Roman"/>
          <w:sz w:val="28"/>
          <w:szCs w:val="28"/>
        </w:rPr>
        <w:t>ценностей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1AC2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1AC2">
        <w:rPr>
          <w:rFonts w:ascii="Times New Roman" w:hAnsi="Times New Roman" w:cs="Times New Roman"/>
          <w:sz w:val="28"/>
          <w:szCs w:val="28"/>
        </w:rPr>
        <w:t>результатов инвестиций.</w:t>
      </w:r>
    </w:p>
    <w:p w:rsidR="0083315E" w:rsidRDefault="0083315E" w:rsidP="005E7220">
      <w:pPr>
        <w:pStyle w:val="HTMLPreformatted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2.  Инвестор  имеет право на возмещение вреда, причиненного ему  в  результате издания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не соответствующего закону правового акта органа государственной власти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>, а также в результате незаконных действий (бездействия) должностных лиц этих  органов в соответствии с гражданским законодательством Приднестровской Молдавской Республики.</w:t>
      </w:r>
    </w:p>
    <w:p w:rsidR="0083315E" w:rsidRDefault="0083315E" w:rsidP="005E7220">
      <w:pPr>
        <w:pStyle w:val="HTMLPreformatted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3. 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Приднестровская Молдавская Республика гарантирует стабильность условий договоров, заключенных между инвесторами и государственными органами Приднестровской Молдавской Республики, за исключением  случаев,  когда изменения в договоры вносятся по соглашению сторон.</w:t>
      </w:r>
    </w:p>
    <w:p w:rsidR="0083315E" w:rsidRDefault="0083315E" w:rsidP="005E7220">
      <w:pPr>
        <w:pStyle w:val="HTMLPreformatted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Настоящие гарантии не распространяются на:</w:t>
      </w:r>
    </w:p>
    <w:p w:rsidR="0083315E" w:rsidRDefault="0083315E" w:rsidP="006D62F5">
      <w:pPr>
        <w:pStyle w:val="HTMLPreformatted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а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) изменения в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законодательных актах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Приднестровской Молдавской Республики и  (или) вступление  в  силу  и  (или)  изменения  международных  договоров Приднестровской Молдавской Республики,  кот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орыми  изменяются  порядок и 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условия импорта, производства, реализации подакцизных товаров;</w:t>
      </w:r>
    </w:p>
    <w:p w:rsidR="0083315E" w:rsidRPr="00CB2F05" w:rsidRDefault="0083315E" w:rsidP="006D62F5">
      <w:pPr>
        <w:pStyle w:val="HTMLPreformatted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б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>) изменения и  дополнения, которые в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носятся в законодательные акты 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Приднестровской Молдавской Республики в целях обеспечения национальной и экологической безопасности, здравоохранения и нравственности.</w:t>
      </w:r>
    </w:p>
    <w:p w:rsidR="0083315E" w:rsidRPr="00CB2F05" w:rsidRDefault="0083315E" w:rsidP="00CB2F05">
      <w:pPr>
        <w:pStyle w:val="HTMLPreformatted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83315E" w:rsidRPr="00CB2F05" w:rsidRDefault="0083315E" w:rsidP="00CB2F05">
      <w:pPr>
        <w:pStyle w:val="HTMLPreformatted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Статья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7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>. Гарантии использования доходов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, перевода денежных средств и имущества</w:t>
      </w:r>
    </w:p>
    <w:p w:rsidR="0083315E" w:rsidRDefault="0083315E" w:rsidP="00D04DE6">
      <w:pPr>
        <w:pStyle w:val="HTMLPreformatted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83315E" w:rsidRDefault="0083315E" w:rsidP="00CB2F05">
      <w:pPr>
        <w:pStyle w:val="HTMLPreformatted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1. 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Инвесторы вправе: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83315E" w:rsidRDefault="0083315E" w:rsidP="00CB2F05">
      <w:pPr>
        <w:pStyle w:val="HTMLPreformatted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а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>) по своему усмотрению использовать доходы, полу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ченные от своей деятельности, после уплаты 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налогов и других обязател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ьных платежей в соответствии с 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законодательством Приднестровской Молдавской Республики;</w:t>
      </w:r>
    </w:p>
    <w:p w:rsidR="0083315E" w:rsidRDefault="0083315E" w:rsidP="00CB2F05">
      <w:pPr>
        <w:pStyle w:val="HTMLPreformatted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б) открывать 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>в банках на территории Приднестровской Молдавской Республики банковские счета в национальной валюте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(или) иностранной  валюте в 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соответствии с банковским и валютным законодательством Приднестровской Молдавской Республики.</w:t>
      </w:r>
    </w:p>
    <w:p w:rsidR="0083315E" w:rsidRDefault="0083315E" w:rsidP="00CB2F05">
      <w:pPr>
        <w:pStyle w:val="HTMLPreformatted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2. Денежные средства и имущество, полученные в результате иностранного инвестирования, после выполнения налоговых  обязательств на законных основаниях свободно переводятся на территории Приднестровской Молдавской Республики, а также за ее пределы.</w:t>
      </w:r>
    </w:p>
    <w:p w:rsidR="0083315E" w:rsidRDefault="0083315E" w:rsidP="00CB2F05">
      <w:pPr>
        <w:pStyle w:val="HTMLPreformatted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Денежные средства и имущество в рамках настоящей статьи включают в себя:</w:t>
      </w:r>
    </w:p>
    <w:p w:rsidR="0083315E" w:rsidRDefault="0083315E" w:rsidP="00CB2F05">
      <w:pPr>
        <w:pStyle w:val="HTMLPreformatted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а) прибыль, проценты, дивиденды и другие текущие доходы;</w:t>
      </w:r>
    </w:p>
    <w:p w:rsidR="0083315E" w:rsidRDefault="0083315E" w:rsidP="00CB2F05">
      <w:pPr>
        <w:pStyle w:val="HTMLPreformatted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б) суммы, полученные на договорной основе, в том числе возвращенные заемные суммы и проценты по ним;</w:t>
      </w:r>
    </w:p>
    <w:p w:rsidR="0083315E" w:rsidRDefault="0083315E" w:rsidP="00CB2F05">
      <w:pPr>
        <w:pStyle w:val="HTMLPreformatted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в) компенсации, предусмотренные настоящим законом и иными законодательными актами Приднестровской Молдавской Республики;</w:t>
      </w:r>
    </w:p>
    <w:p w:rsidR="0083315E" w:rsidRDefault="0083315E" w:rsidP="00CB2F05">
      <w:pPr>
        <w:pStyle w:val="HTMLPreformatted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г) суммы, полученные в результате разрешения споров;</w:t>
      </w:r>
    </w:p>
    <w:p w:rsidR="0083315E" w:rsidRDefault="0083315E" w:rsidP="00CB2F05">
      <w:pPr>
        <w:pStyle w:val="HTMLPreformatted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д) заработную плату и гонорары работников, нанимаемых за рубежом;</w:t>
      </w:r>
    </w:p>
    <w:p w:rsidR="0083315E" w:rsidRDefault="0083315E" w:rsidP="00CB2F05">
      <w:pPr>
        <w:pStyle w:val="HTMLPreformatted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е) суммы и имущество, оставшееся или полученное после прекращения деятельности организации;</w:t>
      </w:r>
    </w:p>
    <w:p w:rsidR="0083315E" w:rsidRDefault="0083315E" w:rsidP="00CB2F05">
      <w:pPr>
        <w:pStyle w:val="HTMLPreformatted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ж) суммы, полученные инвестором в связи с продажей или национализацией организации.</w:t>
      </w:r>
    </w:p>
    <w:p w:rsidR="0083315E" w:rsidRDefault="0083315E" w:rsidP="00CB2F05">
      <w:pPr>
        <w:pStyle w:val="HTMLPreformatted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83315E" w:rsidRPr="00CB2F05" w:rsidRDefault="0083315E" w:rsidP="009E40EC">
      <w:pPr>
        <w:pStyle w:val="HTMLPreformatted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Статья 8. Гарантии прав инвесторов при национализации и реквизиции</w:t>
      </w:r>
    </w:p>
    <w:p w:rsidR="0083315E" w:rsidRPr="00CB2F05" w:rsidRDefault="0083315E" w:rsidP="009E40EC">
      <w:pPr>
        <w:pStyle w:val="HTMLPreformatted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83315E" w:rsidRPr="00CB2F05" w:rsidRDefault="0083315E" w:rsidP="00CF52E1">
      <w:pPr>
        <w:pStyle w:val="HTMLPreformatted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1. Принудительное изъятие имущества 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инвестора (национализация, реквиз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иция) для государственных нужд 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>допускается в исключительных случаях, предусмотренных законодательными  актами Приднестровской Молдавской Республики.</w:t>
      </w:r>
    </w:p>
    <w:p w:rsidR="0083315E" w:rsidRPr="00CB2F05" w:rsidRDefault="0083315E" w:rsidP="009E40EC">
      <w:pPr>
        <w:pStyle w:val="HTMLPreformatted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2. 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 национализации инвестору возмещаются Приднестровской Молдавской Респуб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ликой в 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полном объеме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убытки, причиненные ему в 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результате издания законодательных актов Приднестровской Молдавской Республики о национализации.</w:t>
      </w:r>
    </w:p>
    <w:p w:rsidR="0083315E" w:rsidRPr="00CB2F05" w:rsidRDefault="0083315E" w:rsidP="009E40EC">
      <w:pPr>
        <w:pStyle w:val="HTMLPreformatted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>3. Реквизиция имущества  инвестора осуществляется с выплатой ему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рыночной стоимости имущества. 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>Рыночная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стоимость 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имущества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определяется в 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порядке, установленном законодательством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Приднестровской Молдавской Республики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83315E" w:rsidRPr="00CB2F05" w:rsidRDefault="0083315E" w:rsidP="009E40EC">
      <w:pPr>
        <w:pStyle w:val="HTMLPreformatted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4. Оценка, по которой собственнику была возмещ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ена стоимость реквизированного имущества, может  быть оспорена 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 в судебном порядке.</w:t>
      </w:r>
    </w:p>
    <w:p w:rsidR="0083315E" w:rsidRPr="00CB2F05" w:rsidRDefault="0083315E" w:rsidP="009E40EC">
      <w:pPr>
        <w:pStyle w:val="HTMLPreformatted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5. При прекращении действия обстоятельств, в связи с которыми  произведена реквизиция, инвестор вправе 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>требовать возврата сохранившегося имущества,  но при этом  обязан возвратить полученную  им  сумму  компенсации  с  учетом  потерь  от снижения стоимости имущества.</w:t>
      </w:r>
    </w:p>
    <w:p w:rsidR="0083315E" w:rsidRPr="00CB2F05" w:rsidRDefault="0083315E" w:rsidP="009E40EC">
      <w:pPr>
        <w:pStyle w:val="HTMLPreformatted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83315E" w:rsidRDefault="0083315E" w:rsidP="00CB2F05">
      <w:pPr>
        <w:pStyle w:val="Heading2"/>
        <w:spacing w:before="0" w:beforeAutospacing="0" w:after="0" w:afterAutospacing="0" w:line="240" w:lineRule="auto"/>
        <w:jc w:val="center"/>
        <w:rPr>
          <w:b w:val="0"/>
          <w:color w:val="auto"/>
          <w:sz w:val="28"/>
          <w:szCs w:val="28"/>
          <w:lang w:val="ru-RU"/>
        </w:rPr>
      </w:pPr>
      <w:r w:rsidRPr="00CB2F05">
        <w:rPr>
          <w:b w:val="0"/>
          <w:color w:val="auto"/>
          <w:sz w:val="28"/>
          <w:szCs w:val="28"/>
          <w:lang w:val="ru-RU"/>
        </w:rPr>
        <w:t xml:space="preserve">Статья </w:t>
      </w:r>
      <w:r>
        <w:rPr>
          <w:b w:val="0"/>
          <w:color w:val="auto"/>
          <w:sz w:val="28"/>
          <w:szCs w:val="28"/>
          <w:lang w:val="ru-RU"/>
        </w:rPr>
        <w:t>9</w:t>
      </w:r>
      <w:r w:rsidRPr="00CB2F05">
        <w:rPr>
          <w:b w:val="0"/>
          <w:color w:val="auto"/>
          <w:sz w:val="28"/>
          <w:szCs w:val="28"/>
          <w:lang w:val="ru-RU"/>
        </w:rPr>
        <w:t xml:space="preserve">. </w:t>
      </w:r>
      <w:r>
        <w:rPr>
          <w:b w:val="0"/>
          <w:color w:val="auto"/>
          <w:sz w:val="28"/>
          <w:szCs w:val="28"/>
          <w:lang w:val="ru-RU"/>
        </w:rPr>
        <w:t>Гарантии г</w:t>
      </w:r>
      <w:r w:rsidRPr="00CB2F05">
        <w:rPr>
          <w:b w:val="0"/>
          <w:color w:val="auto"/>
          <w:sz w:val="28"/>
          <w:szCs w:val="28"/>
          <w:lang w:val="ru-RU"/>
        </w:rPr>
        <w:t>ласност</w:t>
      </w:r>
      <w:r>
        <w:rPr>
          <w:b w:val="0"/>
          <w:color w:val="auto"/>
          <w:sz w:val="28"/>
          <w:szCs w:val="28"/>
          <w:lang w:val="ru-RU"/>
        </w:rPr>
        <w:t>и</w:t>
      </w:r>
      <w:r w:rsidRPr="00CB2F05">
        <w:rPr>
          <w:b w:val="0"/>
          <w:color w:val="auto"/>
          <w:sz w:val="28"/>
          <w:szCs w:val="28"/>
          <w:lang w:val="ru-RU"/>
        </w:rPr>
        <w:t xml:space="preserve"> деятельности государственных органов в отношении инвесторов</w:t>
      </w:r>
    </w:p>
    <w:p w:rsidR="0083315E" w:rsidRPr="00CB2F05" w:rsidRDefault="0083315E" w:rsidP="00CB2F05">
      <w:pPr>
        <w:pStyle w:val="Heading2"/>
        <w:spacing w:before="0" w:beforeAutospacing="0" w:after="0" w:afterAutospacing="0" w:line="240" w:lineRule="auto"/>
        <w:jc w:val="center"/>
        <w:rPr>
          <w:b w:val="0"/>
          <w:color w:val="auto"/>
          <w:sz w:val="28"/>
          <w:szCs w:val="28"/>
          <w:lang w:val="ru-RU"/>
        </w:rPr>
      </w:pPr>
    </w:p>
    <w:p w:rsidR="0083315E" w:rsidRDefault="0083315E" w:rsidP="00CB2F05">
      <w:pPr>
        <w:pStyle w:val="HTMLPreformatted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1. Официальные сообщения государственных 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органов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Приднестровской Молдавской Республики и нормативные правовые акты, 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затрагивающие интерес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ы инвесторов, публикуются в порядке, 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установленном законодательством Приднестровской Молдавской Республики.</w:t>
      </w:r>
    </w:p>
    <w:p w:rsidR="0083315E" w:rsidRDefault="0083315E" w:rsidP="00CB2F05">
      <w:pPr>
        <w:pStyle w:val="HTMLPreformatted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6438">
        <w:rPr>
          <w:rFonts w:ascii="Times New Roman" w:hAnsi="Times New Roman" w:cs="Times New Roman"/>
          <w:sz w:val="28"/>
          <w:szCs w:val="28"/>
          <w:lang w:val="ru-RU"/>
        </w:rPr>
        <w:t xml:space="preserve">2. </w:t>
      </w:r>
      <w:r>
        <w:rPr>
          <w:rFonts w:ascii="Times New Roman" w:hAnsi="Times New Roman" w:cs="Times New Roman"/>
          <w:sz w:val="28"/>
          <w:szCs w:val="28"/>
          <w:lang w:val="ru-RU"/>
        </w:rPr>
        <w:t>Органы государственной власти обязаны отвечать на все запросы инвесторов и предоставлять им информацию, касающуюся инвестиций и инвестиционной деятельности на территории Приднестровской Молдавской Республики.</w:t>
      </w:r>
    </w:p>
    <w:p w:rsidR="0083315E" w:rsidRDefault="0083315E" w:rsidP="00CB2F05">
      <w:pPr>
        <w:pStyle w:val="HTMLPreformatted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83315E" w:rsidRDefault="0083315E" w:rsidP="00D86BFD">
      <w:pPr>
        <w:pStyle w:val="HTMLPreformatted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Статья 10. Гарантии стабильности налоговой и таможенной политики</w:t>
      </w:r>
    </w:p>
    <w:p w:rsidR="0083315E" w:rsidRDefault="0083315E" w:rsidP="00D86BFD">
      <w:pPr>
        <w:pStyle w:val="HTMLPreformatted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83315E" w:rsidRDefault="0083315E" w:rsidP="00D86BFD">
      <w:pPr>
        <w:pStyle w:val="HTMLPreformatted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1. В течение срока финансирования и реализации инвестиционного проекта (но не более 5 лет) инвесторам гарантируется стабильная (не ухудшающая финансовое положение) налоговая и таможенная политика в рамках норм соответствующих актов законодательства, действовавших по состоянию на дату начала финансирования инвестиционного проекта, оговоренную в инвестиционном договоре.</w:t>
      </w:r>
    </w:p>
    <w:p w:rsidR="0083315E" w:rsidRDefault="0083315E" w:rsidP="00D86BFD">
      <w:pPr>
        <w:pStyle w:val="HTMLPreformatted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2. В случае если принимаемые акты законодательства ухудшают положение инвесторов в рамках пункта 1 настоящей статьи, то данные акты законодательства не подлежат применению.</w:t>
      </w:r>
    </w:p>
    <w:p w:rsidR="0083315E" w:rsidRDefault="0083315E" w:rsidP="00D86BFD">
      <w:pPr>
        <w:pStyle w:val="HTMLPreformatted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83315E" w:rsidRDefault="0083315E" w:rsidP="00BA196C">
      <w:pPr>
        <w:pStyle w:val="HTMLPreformatted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83315E" w:rsidRDefault="0083315E" w:rsidP="00BA196C">
      <w:pPr>
        <w:pStyle w:val="HTMLPreformatted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Статья 11. Дополнительные гарантии</w:t>
      </w:r>
    </w:p>
    <w:p w:rsidR="0083315E" w:rsidRDefault="0083315E" w:rsidP="00FE3823">
      <w:pPr>
        <w:pStyle w:val="HTMLPreformatted"/>
        <w:ind w:firstLine="851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83315E" w:rsidRDefault="0083315E" w:rsidP="00FE3823">
      <w:pPr>
        <w:pStyle w:val="HTMLPreformatted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Органы государственной власти могут в соответствии с действующим законодательством предоставлять инвесторам дополнительные гарантии в форме залога имущества, находящегося в государственной собственности.</w:t>
      </w:r>
    </w:p>
    <w:p w:rsidR="0083315E" w:rsidRDefault="0083315E" w:rsidP="00D86BFD">
      <w:pPr>
        <w:pStyle w:val="HTMLPreformatted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83315E" w:rsidRDefault="0083315E" w:rsidP="00CB2F05">
      <w:pPr>
        <w:pStyle w:val="Heading2"/>
        <w:spacing w:before="0" w:beforeAutospacing="0" w:after="0" w:afterAutospacing="0" w:line="240" w:lineRule="auto"/>
        <w:jc w:val="center"/>
        <w:rPr>
          <w:b w:val="0"/>
          <w:color w:val="auto"/>
          <w:sz w:val="28"/>
          <w:szCs w:val="28"/>
          <w:lang w:val="ru-RU"/>
        </w:rPr>
      </w:pPr>
      <w:r w:rsidRPr="00CB2F05">
        <w:rPr>
          <w:b w:val="0"/>
          <w:color w:val="auto"/>
          <w:sz w:val="28"/>
          <w:szCs w:val="28"/>
          <w:lang w:val="ru-RU"/>
        </w:rPr>
        <w:t xml:space="preserve">Статья </w:t>
      </w:r>
      <w:r>
        <w:rPr>
          <w:b w:val="0"/>
          <w:color w:val="auto"/>
          <w:sz w:val="28"/>
          <w:szCs w:val="28"/>
          <w:lang w:val="ru-RU"/>
        </w:rPr>
        <w:t>12</w:t>
      </w:r>
      <w:r w:rsidRPr="00CB2F05">
        <w:rPr>
          <w:b w:val="0"/>
          <w:color w:val="auto"/>
          <w:sz w:val="28"/>
          <w:szCs w:val="28"/>
          <w:lang w:val="ru-RU"/>
        </w:rPr>
        <w:t>. Осуществление государственными органами контроля и надзора над деятельностью инвесторов</w:t>
      </w:r>
    </w:p>
    <w:p w:rsidR="0083315E" w:rsidRPr="00CB2F05" w:rsidRDefault="0083315E" w:rsidP="00CB2F05">
      <w:pPr>
        <w:pStyle w:val="Heading2"/>
        <w:spacing w:before="0" w:beforeAutospacing="0" w:after="0" w:afterAutospacing="0" w:line="240" w:lineRule="auto"/>
        <w:jc w:val="center"/>
        <w:rPr>
          <w:b w:val="0"/>
          <w:color w:val="auto"/>
          <w:sz w:val="28"/>
          <w:szCs w:val="28"/>
          <w:lang w:val="ru-RU"/>
        </w:rPr>
      </w:pPr>
    </w:p>
    <w:p w:rsidR="0083315E" w:rsidRPr="00CB2F05" w:rsidRDefault="0083315E" w:rsidP="00CB2F05">
      <w:pPr>
        <w:pStyle w:val="HTMLPreformatted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1. Контроль и надзор над деятельностью 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инвесторов осуществляются  государственн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ыми органами, которым такое 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право предоставлено в соответствии с законодательными актами  Приднестровской Молдавской Республики.</w:t>
      </w:r>
    </w:p>
    <w:p w:rsidR="0083315E" w:rsidRDefault="0083315E" w:rsidP="00CB2F05">
      <w:pPr>
        <w:pStyle w:val="HTMLPreformatted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2. Порядок и сроки осуществления 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контроля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 надзора над деятельностью 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инвесторов устанавливаются законодательством Приднестровской Молдавской Республики.</w:t>
      </w:r>
    </w:p>
    <w:p w:rsidR="0083315E" w:rsidRPr="00BC140E" w:rsidRDefault="0083315E" w:rsidP="00BC140E">
      <w:pPr>
        <w:pStyle w:val="PlainTex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r w:rsidRPr="00D8430C">
        <w:rPr>
          <w:rFonts w:ascii="Times New Roman" w:hAnsi="Times New Roman" w:cs="Times New Roman"/>
          <w:sz w:val="28"/>
          <w:szCs w:val="28"/>
        </w:rPr>
        <w:t>Если по инициативе органа государственной власти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8430C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8430C">
        <w:rPr>
          <w:rFonts w:ascii="Times New Roman" w:hAnsi="Times New Roman" w:cs="Times New Roman"/>
          <w:sz w:val="28"/>
          <w:szCs w:val="28"/>
        </w:rPr>
        <w:t>целью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8430C">
        <w:rPr>
          <w:rFonts w:ascii="Times New Roman" w:hAnsi="Times New Roman" w:cs="Times New Roman"/>
          <w:sz w:val="28"/>
          <w:szCs w:val="28"/>
        </w:rPr>
        <w:t>проверки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8430C">
        <w:rPr>
          <w:rFonts w:ascii="Times New Roman" w:hAnsi="Times New Roman" w:cs="Times New Roman"/>
          <w:sz w:val="28"/>
          <w:szCs w:val="28"/>
        </w:rPr>
        <w:t>была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8430C">
        <w:rPr>
          <w:rFonts w:ascii="Times New Roman" w:hAnsi="Times New Roman" w:cs="Times New Roman"/>
          <w:sz w:val="28"/>
          <w:szCs w:val="28"/>
        </w:rPr>
        <w:t>приостановлена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8430C">
        <w:rPr>
          <w:rFonts w:ascii="Times New Roman" w:hAnsi="Times New Roman" w:cs="Times New Roman"/>
          <w:sz w:val="28"/>
          <w:szCs w:val="28"/>
        </w:rPr>
        <w:t>деятельность</w:t>
      </w:r>
      <w:r>
        <w:rPr>
          <w:rFonts w:ascii="Times New Roman" w:hAnsi="Times New Roman" w:cs="Times New Roman"/>
          <w:sz w:val="28"/>
          <w:szCs w:val="28"/>
        </w:rPr>
        <w:t xml:space="preserve"> организации </w:t>
      </w:r>
      <w:r w:rsidRPr="00D8430C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8430C">
        <w:rPr>
          <w:rFonts w:ascii="Times New Roman" w:hAnsi="Times New Roman" w:cs="Times New Roman"/>
          <w:sz w:val="28"/>
          <w:szCs w:val="28"/>
        </w:rPr>
        <w:t>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8430C">
        <w:rPr>
          <w:rFonts w:ascii="Times New Roman" w:hAnsi="Times New Roman" w:cs="Times New Roman"/>
          <w:sz w:val="28"/>
          <w:szCs w:val="28"/>
        </w:rPr>
        <w:t>этом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8430C">
        <w:rPr>
          <w:rFonts w:ascii="Times New Roman" w:hAnsi="Times New Roman" w:cs="Times New Roman"/>
          <w:sz w:val="28"/>
          <w:szCs w:val="28"/>
        </w:rPr>
        <w:t>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8430C">
        <w:rPr>
          <w:rFonts w:ascii="Times New Roman" w:hAnsi="Times New Roman" w:cs="Times New Roman"/>
          <w:sz w:val="28"/>
          <w:szCs w:val="28"/>
        </w:rPr>
        <w:t>обнаружено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8430C">
        <w:rPr>
          <w:rFonts w:ascii="Times New Roman" w:hAnsi="Times New Roman" w:cs="Times New Roman"/>
          <w:sz w:val="28"/>
          <w:szCs w:val="28"/>
        </w:rPr>
        <w:t>нарушение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8430C">
        <w:rPr>
          <w:rFonts w:ascii="Times New Roman" w:hAnsi="Times New Roman" w:cs="Times New Roman"/>
          <w:sz w:val="28"/>
          <w:szCs w:val="28"/>
        </w:rPr>
        <w:t>требований законодательства Приднестровской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8430C">
        <w:rPr>
          <w:rFonts w:ascii="Times New Roman" w:hAnsi="Times New Roman" w:cs="Times New Roman"/>
          <w:sz w:val="28"/>
          <w:szCs w:val="28"/>
        </w:rPr>
        <w:t>Молдавской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8430C">
        <w:rPr>
          <w:rFonts w:ascii="Times New Roman" w:hAnsi="Times New Roman" w:cs="Times New Roman"/>
          <w:sz w:val="28"/>
          <w:szCs w:val="28"/>
        </w:rPr>
        <w:t>Республики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8430C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8430C">
        <w:rPr>
          <w:rFonts w:ascii="Times New Roman" w:hAnsi="Times New Roman" w:cs="Times New Roman"/>
          <w:sz w:val="28"/>
          <w:szCs w:val="28"/>
        </w:rPr>
        <w:t>условий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8430C">
        <w:rPr>
          <w:rFonts w:ascii="Times New Roman" w:hAnsi="Times New Roman" w:cs="Times New Roman"/>
          <w:sz w:val="28"/>
          <w:szCs w:val="28"/>
        </w:rPr>
        <w:t>учредительных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8430C"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Fonts w:ascii="Times New Roman" w:hAnsi="Times New Roman" w:cs="Times New Roman"/>
          <w:sz w:val="28"/>
          <w:szCs w:val="28"/>
        </w:rPr>
        <w:t xml:space="preserve"> организации</w:t>
      </w:r>
      <w:r w:rsidRPr="00D8430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то организация </w:t>
      </w:r>
      <w:r w:rsidRPr="00D8430C">
        <w:rPr>
          <w:rFonts w:ascii="Times New Roman" w:hAnsi="Times New Roman" w:cs="Times New Roman"/>
          <w:sz w:val="28"/>
          <w:szCs w:val="28"/>
        </w:rPr>
        <w:t>вправе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8430C">
        <w:rPr>
          <w:rFonts w:ascii="Times New Roman" w:hAnsi="Times New Roman" w:cs="Times New Roman"/>
          <w:sz w:val="28"/>
          <w:szCs w:val="28"/>
        </w:rPr>
        <w:t xml:space="preserve">потребовать </w:t>
      </w:r>
      <w:r>
        <w:rPr>
          <w:rFonts w:ascii="Times New Roman" w:hAnsi="Times New Roman" w:cs="Times New Roman"/>
          <w:sz w:val="28"/>
          <w:szCs w:val="28"/>
        </w:rPr>
        <w:t xml:space="preserve">от государства </w:t>
      </w:r>
      <w:r w:rsidRPr="00D8430C">
        <w:rPr>
          <w:rFonts w:ascii="Times New Roman" w:hAnsi="Times New Roman" w:cs="Times New Roman"/>
          <w:sz w:val="28"/>
          <w:szCs w:val="28"/>
        </w:rPr>
        <w:t>в установленном порядке возмещения ущерба</w:t>
      </w:r>
      <w:r>
        <w:rPr>
          <w:rFonts w:ascii="Times New Roman" w:hAnsi="Times New Roman" w:cs="Times New Roman"/>
          <w:sz w:val="28"/>
          <w:szCs w:val="28"/>
        </w:rPr>
        <w:t>, в том числе из средств государственного бюджета</w:t>
      </w:r>
      <w:r w:rsidRPr="00D8430C">
        <w:rPr>
          <w:rFonts w:ascii="Times New Roman" w:hAnsi="Times New Roman" w:cs="Times New Roman"/>
          <w:sz w:val="28"/>
          <w:szCs w:val="28"/>
        </w:rPr>
        <w:t>.</w:t>
      </w:r>
    </w:p>
    <w:p w:rsidR="0083315E" w:rsidRPr="00CB2F05" w:rsidRDefault="0083315E" w:rsidP="00CB2F05">
      <w:pPr>
        <w:pStyle w:val="HTMLPreformatted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83315E" w:rsidRPr="00CB2F05" w:rsidRDefault="0083315E" w:rsidP="00CB2F05">
      <w:pPr>
        <w:pStyle w:val="HTMLPreformatted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Статья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13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>. Разрешение споров</w:t>
      </w:r>
    </w:p>
    <w:p w:rsidR="0083315E" w:rsidRPr="00CB2F05" w:rsidRDefault="0083315E" w:rsidP="00CB2F05">
      <w:pPr>
        <w:pStyle w:val="HTMLPreformatted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83315E" w:rsidRPr="00CB2F05" w:rsidRDefault="0083315E" w:rsidP="00CB2F05">
      <w:pPr>
        <w:pStyle w:val="HTMLPreformatted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Инвестиционные споры могут быть решены путем  переговоров, в том числе с привлечением эк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спертов, либо в соответствии с 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ранее согласованной сторонами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 договоре 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процедурой разрешения споров.</w:t>
      </w:r>
    </w:p>
    <w:p w:rsidR="0083315E" w:rsidRPr="00CB2F05" w:rsidRDefault="0083315E" w:rsidP="00CB2F05">
      <w:pPr>
        <w:pStyle w:val="HTMLPreformatted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83315E" w:rsidRDefault="0083315E" w:rsidP="00CB2F05">
      <w:pPr>
        <w:pStyle w:val="Heading2"/>
        <w:spacing w:before="0" w:beforeAutospacing="0" w:after="0" w:afterAutospacing="0" w:line="240" w:lineRule="auto"/>
        <w:jc w:val="center"/>
        <w:rPr>
          <w:b w:val="0"/>
          <w:color w:val="auto"/>
          <w:sz w:val="28"/>
          <w:szCs w:val="28"/>
          <w:lang w:val="ru-RU"/>
        </w:rPr>
      </w:pPr>
      <w:r w:rsidRPr="00CB2F05">
        <w:rPr>
          <w:b w:val="0"/>
          <w:color w:val="auto"/>
          <w:sz w:val="28"/>
          <w:szCs w:val="28"/>
          <w:lang w:val="ru-RU"/>
        </w:rPr>
        <w:t>Статья 1</w:t>
      </w:r>
      <w:r>
        <w:rPr>
          <w:b w:val="0"/>
          <w:color w:val="auto"/>
          <w:sz w:val="28"/>
          <w:szCs w:val="28"/>
          <w:lang w:val="ru-RU"/>
        </w:rPr>
        <w:t>4</w:t>
      </w:r>
      <w:r w:rsidRPr="00CB2F05">
        <w:rPr>
          <w:b w:val="0"/>
          <w:color w:val="auto"/>
          <w:sz w:val="28"/>
          <w:szCs w:val="28"/>
          <w:lang w:val="ru-RU"/>
        </w:rPr>
        <w:t>. Переход прав инвестора к другому лицу</w:t>
      </w:r>
    </w:p>
    <w:p w:rsidR="0083315E" w:rsidRPr="00CB2F05" w:rsidRDefault="0083315E" w:rsidP="00CB2F05">
      <w:pPr>
        <w:pStyle w:val="Heading2"/>
        <w:spacing w:before="0" w:beforeAutospacing="0" w:after="0" w:afterAutospacing="0" w:line="240" w:lineRule="auto"/>
        <w:jc w:val="center"/>
        <w:rPr>
          <w:b w:val="0"/>
          <w:color w:val="auto"/>
          <w:sz w:val="28"/>
          <w:szCs w:val="28"/>
          <w:lang w:val="ru-RU"/>
        </w:rPr>
      </w:pPr>
    </w:p>
    <w:p w:rsidR="0083315E" w:rsidRPr="00CB2F05" w:rsidRDefault="0083315E" w:rsidP="00CB2F05">
      <w:pPr>
        <w:pStyle w:val="HTMLPreformatted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Если иностранное государство или </w:t>
      </w:r>
      <w:r w:rsidRPr="00CB2F05">
        <w:rPr>
          <w:rFonts w:ascii="Times New Roman" w:hAnsi="Times New Roman" w:cs="Times New Roman"/>
          <w:sz w:val="28"/>
          <w:szCs w:val="28"/>
          <w:lang w:val="ru-RU"/>
        </w:rPr>
        <w:t>уполномоче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нный им государственный орган </w:t>
      </w:r>
      <w:r w:rsidRPr="00CB2F05">
        <w:rPr>
          <w:rFonts w:ascii="Times New Roman" w:hAnsi="Times New Roman" w:cs="Times New Roman"/>
          <w:sz w:val="28"/>
          <w:szCs w:val="28"/>
          <w:lang w:val="ru-RU"/>
        </w:rPr>
        <w:t xml:space="preserve">производит  платежи  в пользу инвестора по гарантии (договору страхования),  предоставленной ему в отношении инвестиций, осуществленных на территории Приднестровской Молдавской Республики,  и к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этому иностранному государству либо </w:t>
      </w:r>
      <w:r w:rsidRPr="00CB2F05">
        <w:rPr>
          <w:rFonts w:ascii="Times New Roman" w:hAnsi="Times New Roman" w:cs="Times New Roman"/>
          <w:sz w:val="28"/>
          <w:szCs w:val="28"/>
          <w:lang w:val="ru-RU"/>
        </w:rPr>
        <w:t>уполномоченному им государственному  органу  переходят  права (уступаются требования) инвестора  на  указанные  инвестиции,  то  в  Приднестровской Молдавской Республике такой  переход  прав  (уступка  требования) признается правомерным только в случае осуществления инвестором инвестиций в Приднестровской Молдавской Республике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и (или) выполнения </w:t>
      </w:r>
      <w:r w:rsidRPr="00CB2F05">
        <w:rPr>
          <w:rFonts w:ascii="Times New Roman" w:hAnsi="Times New Roman" w:cs="Times New Roman"/>
          <w:sz w:val="28"/>
          <w:szCs w:val="28"/>
          <w:lang w:val="ru-RU"/>
        </w:rPr>
        <w:t>им  определенных  договорных обязательств.</w:t>
      </w:r>
    </w:p>
    <w:p w:rsidR="0083315E" w:rsidRPr="00CB2F05" w:rsidRDefault="0083315E" w:rsidP="00CB2F05">
      <w:pPr>
        <w:pStyle w:val="HTMLPreformatted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3315E" w:rsidRDefault="0083315E" w:rsidP="00CB2F05">
      <w:pPr>
        <w:pStyle w:val="Heading2"/>
        <w:spacing w:before="0" w:beforeAutospacing="0" w:after="0" w:afterAutospacing="0" w:line="240" w:lineRule="auto"/>
        <w:jc w:val="center"/>
        <w:rPr>
          <w:color w:val="auto"/>
          <w:sz w:val="28"/>
          <w:szCs w:val="28"/>
          <w:lang w:val="ru-RU"/>
        </w:rPr>
      </w:pPr>
      <w:r w:rsidRPr="00CB2F05">
        <w:rPr>
          <w:color w:val="auto"/>
          <w:sz w:val="28"/>
          <w:szCs w:val="28"/>
          <w:lang w:val="ru-RU"/>
        </w:rPr>
        <w:t>Глава 3. Государственная поддержка инвестиций</w:t>
      </w:r>
    </w:p>
    <w:p w:rsidR="0083315E" w:rsidRPr="00CB2F05" w:rsidRDefault="0083315E" w:rsidP="00CB2F05">
      <w:pPr>
        <w:pStyle w:val="Heading2"/>
        <w:spacing w:before="0" w:beforeAutospacing="0" w:after="0" w:afterAutospacing="0" w:line="240" w:lineRule="auto"/>
        <w:jc w:val="center"/>
        <w:rPr>
          <w:color w:val="auto"/>
          <w:sz w:val="28"/>
          <w:szCs w:val="28"/>
          <w:lang w:val="ru-RU"/>
        </w:rPr>
      </w:pPr>
    </w:p>
    <w:p w:rsidR="0083315E" w:rsidRDefault="0083315E" w:rsidP="00CB2F05">
      <w:pPr>
        <w:pStyle w:val="Heading2"/>
        <w:spacing w:before="0" w:beforeAutospacing="0" w:after="0" w:afterAutospacing="0" w:line="240" w:lineRule="auto"/>
        <w:jc w:val="center"/>
        <w:rPr>
          <w:b w:val="0"/>
          <w:color w:val="auto"/>
          <w:sz w:val="28"/>
          <w:szCs w:val="28"/>
          <w:lang w:val="ru-RU"/>
        </w:rPr>
      </w:pPr>
      <w:r w:rsidRPr="00CB2F05">
        <w:rPr>
          <w:b w:val="0"/>
          <w:color w:val="auto"/>
          <w:sz w:val="28"/>
          <w:szCs w:val="28"/>
          <w:lang w:val="ru-RU"/>
        </w:rPr>
        <w:t>Статья 1</w:t>
      </w:r>
      <w:r>
        <w:rPr>
          <w:b w:val="0"/>
          <w:color w:val="auto"/>
          <w:sz w:val="28"/>
          <w:szCs w:val="28"/>
          <w:lang w:val="ru-RU"/>
        </w:rPr>
        <w:t>5</w:t>
      </w:r>
      <w:r w:rsidRPr="00CB2F05">
        <w:rPr>
          <w:b w:val="0"/>
          <w:color w:val="auto"/>
          <w:sz w:val="28"/>
          <w:szCs w:val="28"/>
          <w:lang w:val="ru-RU"/>
        </w:rPr>
        <w:t>. Цель государственной поддержки инвестиций</w:t>
      </w:r>
    </w:p>
    <w:p w:rsidR="0083315E" w:rsidRPr="00CB2F05" w:rsidRDefault="0083315E" w:rsidP="00CB2F05">
      <w:pPr>
        <w:pStyle w:val="Heading2"/>
        <w:spacing w:before="0" w:beforeAutospacing="0" w:after="0" w:afterAutospacing="0" w:line="240" w:lineRule="auto"/>
        <w:jc w:val="center"/>
        <w:rPr>
          <w:b w:val="0"/>
          <w:color w:val="auto"/>
          <w:sz w:val="28"/>
          <w:szCs w:val="28"/>
          <w:lang w:val="ru-RU"/>
        </w:rPr>
      </w:pPr>
    </w:p>
    <w:p w:rsidR="0083315E" w:rsidRPr="00CB2F05" w:rsidRDefault="0083315E" w:rsidP="00CB2F05">
      <w:pPr>
        <w:pStyle w:val="HTMLPreformatted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B2F05">
        <w:rPr>
          <w:rFonts w:ascii="Times New Roman" w:hAnsi="Times New Roman" w:cs="Times New Roman"/>
          <w:sz w:val="28"/>
          <w:szCs w:val="28"/>
          <w:lang w:val="ru-RU"/>
        </w:rPr>
        <w:t xml:space="preserve">1.  Целью  государственной поддержки  инвестиций является создание  благоприятного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инвестиционного климата для развития экономики  и </w:t>
      </w:r>
      <w:r w:rsidRPr="00CB2F05">
        <w:rPr>
          <w:rFonts w:ascii="Times New Roman" w:hAnsi="Times New Roman" w:cs="Times New Roman"/>
          <w:sz w:val="28"/>
          <w:szCs w:val="28"/>
          <w:lang w:val="ru-RU"/>
        </w:rPr>
        <w:t>ст</w:t>
      </w:r>
      <w:r>
        <w:rPr>
          <w:rFonts w:ascii="Times New Roman" w:hAnsi="Times New Roman" w:cs="Times New Roman"/>
          <w:sz w:val="28"/>
          <w:szCs w:val="28"/>
          <w:lang w:val="ru-RU"/>
        </w:rPr>
        <w:t>имулирование инвестиций в создание</w:t>
      </w:r>
      <w:r w:rsidRPr="00CB2F05">
        <w:rPr>
          <w:rFonts w:ascii="Times New Roman" w:hAnsi="Times New Roman" w:cs="Times New Roman"/>
          <w:sz w:val="28"/>
          <w:szCs w:val="28"/>
          <w:lang w:val="ru-RU"/>
        </w:rPr>
        <w:t xml:space="preserve"> новых, расширен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ие и обновление действующих </w:t>
      </w:r>
      <w:r w:rsidRPr="00CB2F05">
        <w:rPr>
          <w:rFonts w:ascii="Times New Roman" w:hAnsi="Times New Roman" w:cs="Times New Roman"/>
          <w:sz w:val="28"/>
          <w:szCs w:val="28"/>
          <w:lang w:val="ru-RU"/>
        </w:rPr>
        <w:t>производств с применением современных технологий, создание  новых и сохранение  существующих рабочих мест, а также охрана окружающей среды.</w:t>
      </w:r>
    </w:p>
    <w:p w:rsidR="0083315E" w:rsidRPr="00CB2F05" w:rsidRDefault="0083315E" w:rsidP="00CB2F05">
      <w:pPr>
        <w:pStyle w:val="HTMLPreformatted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2. Государственная поддержка инвестиций заключается </w:t>
      </w:r>
      <w:r w:rsidRPr="00CB2F05">
        <w:rPr>
          <w:rFonts w:ascii="Times New Roman" w:hAnsi="Times New Roman" w:cs="Times New Roman"/>
          <w:sz w:val="28"/>
          <w:szCs w:val="28"/>
          <w:lang w:val="ru-RU"/>
        </w:rPr>
        <w:t>в предоставлении инвестиционных преференций</w:t>
      </w:r>
      <w:r>
        <w:rPr>
          <w:rFonts w:ascii="Times New Roman" w:hAnsi="Times New Roman" w:cs="Times New Roman"/>
          <w:sz w:val="28"/>
          <w:szCs w:val="28"/>
          <w:lang w:val="ru-RU"/>
        </w:rPr>
        <w:t>, а также государственных гарантий на основании инвестиционного договора.</w:t>
      </w:r>
    </w:p>
    <w:p w:rsidR="0083315E" w:rsidRPr="00CB2F05" w:rsidRDefault="0083315E" w:rsidP="00CB2F05">
      <w:pPr>
        <w:pStyle w:val="HTMLPreformatted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3315E" w:rsidRDefault="0083315E" w:rsidP="00CB2F05">
      <w:pPr>
        <w:pStyle w:val="Heading2"/>
        <w:spacing w:before="0" w:beforeAutospacing="0" w:after="0" w:afterAutospacing="0" w:line="240" w:lineRule="auto"/>
        <w:jc w:val="center"/>
        <w:rPr>
          <w:b w:val="0"/>
          <w:color w:val="auto"/>
          <w:sz w:val="28"/>
          <w:szCs w:val="28"/>
          <w:lang w:val="ru-RU"/>
        </w:rPr>
      </w:pPr>
      <w:r w:rsidRPr="00CB2F05">
        <w:rPr>
          <w:b w:val="0"/>
          <w:color w:val="auto"/>
          <w:sz w:val="28"/>
          <w:szCs w:val="28"/>
          <w:lang w:val="ru-RU"/>
        </w:rPr>
        <w:t>Статья 1</w:t>
      </w:r>
      <w:r>
        <w:rPr>
          <w:b w:val="0"/>
          <w:color w:val="auto"/>
          <w:sz w:val="28"/>
          <w:szCs w:val="28"/>
          <w:lang w:val="ru-RU"/>
        </w:rPr>
        <w:t>6</w:t>
      </w:r>
      <w:r w:rsidRPr="00CB2F05">
        <w:rPr>
          <w:b w:val="0"/>
          <w:color w:val="auto"/>
          <w:sz w:val="28"/>
          <w:szCs w:val="28"/>
          <w:lang w:val="ru-RU"/>
        </w:rPr>
        <w:t>. Уполномоченный орган</w:t>
      </w:r>
    </w:p>
    <w:p w:rsidR="0083315E" w:rsidRPr="00CB2F05" w:rsidRDefault="0083315E" w:rsidP="00CB2F05">
      <w:pPr>
        <w:pStyle w:val="Heading2"/>
        <w:spacing w:before="0" w:beforeAutospacing="0" w:after="0" w:afterAutospacing="0" w:line="240" w:lineRule="auto"/>
        <w:jc w:val="center"/>
        <w:rPr>
          <w:b w:val="0"/>
          <w:color w:val="auto"/>
          <w:sz w:val="28"/>
          <w:szCs w:val="28"/>
          <w:lang w:val="ru-RU"/>
        </w:rPr>
      </w:pPr>
    </w:p>
    <w:p w:rsidR="0083315E" w:rsidRPr="00CB2F05" w:rsidRDefault="0083315E" w:rsidP="00CB2F05">
      <w:pPr>
        <w:pStyle w:val="HTMLPreformatted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1. Государственная поддержка инвестиций 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осуществл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яется уполномоченным исполнительным органом государственной власти, определяемым 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Правительством  Приднестров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ской Молдавской Республики.</w:t>
      </w:r>
    </w:p>
    <w:p w:rsidR="0083315E" w:rsidRPr="00CB2F05" w:rsidRDefault="0083315E" w:rsidP="00CB2F05">
      <w:pPr>
        <w:pStyle w:val="HTMLPreformatted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2.  Уполномоченный 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исполнительный 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орган 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государственной власти 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>в  пределах своей компетенции и в целях выполнения возложенных на него задач имеет право в порядке, установленном Правительством  Приднестровской Молдавской Республики, привлекать специалистов соответствующих государственных органов, консультантов и экспертов из числа физических  и юридических лиц Приднестровской Молдавской Республики.</w:t>
      </w:r>
    </w:p>
    <w:p w:rsidR="0083315E" w:rsidRPr="00CB2F05" w:rsidRDefault="0083315E" w:rsidP="00CB2F05">
      <w:pPr>
        <w:pStyle w:val="HTMLPreformatted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3. Деятельность уполномоченного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исполнительного 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органа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государственной власти 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регулируется положением, утверждаемым Правительством Приднестровской Молдавской Республики.</w:t>
      </w:r>
    </w:p>
    <w:p w:rsidR="0083315E" w:rsidRPr="00CB2F05" w:rsidRDefault="0083315E" w:rsidP="00CB2F05">
      <w:pPr>
        <w:pStyle w:val="HTMLPreformatted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83315E" w:rsidRDefault="0083315E" w:rsidP="00CB2F05">
      <w:pPr>
        <w:pStyle w:val="Heading2"/>
        <w:spacing w:before="0" w:beforeAutospacing="0" w:after="0" w:afterAutospacing="0" w:line="240" w:lineRule="auto"/>
        <w:jc w:val="center"/>
        <w:rPr>
          <w:b w:val="0"/>
          <w:color w:val="auto"/>
          <w:sz w:val="28"/>
          <w:szCs w:val="28"/>
          <w:lang w:val="ru-RU"/>
        </w:rPr>
      </w:pPr>
      <w:r w:rsidRPr="00CB2F05">
        <w:rPr>
          <w:b w:val="0"/>
          <w:color w:val="auto"/>
          <w:sz w:val="28"/>
          <w:szCs w:val="28"/>
          <w:lang w:val="ru-RU"/>
        </w:rPr>
        <w:t>Статья 1</w:t>
      </w:r>
      <w:r>
        <w:rPr>
          <w:b w:val="0"/>
          <w:color w:val="auto"/>
          <w:sz w:val="28"/>
          <w:szCs w:val="28"/>
          <w:lang w:val="ru-RU"/>
        </w:rPr>
        <w:t>7</w:t>
      </w:r>
      <w:r w:rsidRPr="00CB2F05">
        <w:rPr>
          <w:b w:val="0"/>
          <w:color w:val="auto"/>
          <w:sz w:val="28"/>
          <w:szCs w:val="28"/>
          <w:lang w:val="ru-RU"/>
        </w:rPr>
        <w:t>. Виды инвестиционных преференций</w:t>
      </w:r>
    </w:p>
    <w:p w:rsidR="0083315E" w:rsidRPr="00CB2F05" w:rsidRDefault="0083315E" w:rsidP="00CB2F05">
      <w:pPr>
        <w:pStyle w:val="Heading2"/>
        <w:spacing w:before="0" w:beforeAutospacing="0" w:after="0" w:afterAutospacing="0" w:line="240" w:lineRule="auto"/>
        <w:jc w:val="center"/>
        <w:rPr>
          <w:b w:val="0"/>
          <w:color w:val="auto"/>
          <w:sz w:val="28"/>
          <w:szCs w:val="28"/>
          <w:lang w:val="ru-RU"/>
        </w:rPr>
      </w:pPr>
    </w:p>
    <w:p w:rsidR="0083315E" w:rsidRPr="00CB2F05" w:rsidRDefault="0083315E" w:rsidP="00CB2F05">
      <w:pPr>
        <w:pStyle w:val="HTMLPreformatted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В </w:t>
      </w:r>
      <w:r w:rsidRPr="00CB2F05">
        <w:rPr>
          <w:rFonts w:ascii="Times New Roman" w:hAnsi="Times New Roman" w:cs="Times New Roman"/>
          <w:sz w:val="28"/>
          <w:szCs w:val="28"/>
          <w:lang w:val="ru-RU"/>
        </w:rPr>
        <w:t xml:space="preserve">соответствии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с настоящим </w:t>
      </w:r>
      <w:r w:rsidRPr="00CB2F05">
        <w:rPr>
          <w:rFonts w:ascii="Times New Roman" w:hAnsi="Times New Roman" w:cs="Times New Roman"/>
          <w:sz w:val="28"/>
          <w:szCs w:val="28"/>
          <w:lang w:val="ru-RU"/>
        </w:rPr>
        <w:t xml:space="preserve">Законом посредством заключения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инвестиционного договора с  уполномоченным исполнительным органом государственной власти предоставляются </w:t>
      </w:r>
      <w:r w:rsidRPr="00CB2F05">
        <w:rPr>
          <w:rFonts w:ascii="Times New Roman" w:hAnsi="Times New Roman" w:cs="Times New Roman"/>
          <w:sz w:val="28"/>
          <w:szCs w:val="28"/>
          <w:lang w:val="ru-RU"/>
        </w:rPr>
        <w:t>следующие инвестиционные преференции:</w:t>
      </w:r>
    </w:p>
    <w:p w:rsidR="0083315E" w:rsidRPr="00CB2F05" w:rsidRDefault="0083315E" w:rsidP="00CB2F05">
      <w:pPr>
        <w:pStyle w:val="HTMLPreformatted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CB2F05">
        <w:rPr>
          <w:rFonts w:ascii="Times New Roman" w:hAnsi="Times New Roman" w:cs="Times New Roman"/>
          <w:sz w:val="28"/>
          <w:szCs w:val="28"/>
          <w:lang w:val="ru-RU"/>
        </w:rPr>
        <w:t>) инвестиционные налоговые преференции;</w:t>
      </w:r>
    </w:p>
    <w:p w:rsidR="0083315E" w:rsidRPr="00CB2F05" w:rsidRDefault="0083315E" w:rsidP="00CB2F05">
      <w:pPr>
        <w:pStyle w:val="HTMLPreformatted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б</w:t>
      </w:r>
      <w:r w:rsidRPr="00CB2F05">
        <w:rPr>
          <w:rFonts w:ascii="Times New Roman" w:hAnsi="Times New Roman" w:cs="Times New Roman"/>
          <w:sz w:val="28"/>
          <w:szCs w:val="28"/>
          <w:lang w:val="ru-RU"/>
        </w:rPr>
        <w:t>) освобождение от обложения таможенными пошлинами;</w:t>
      </w:r>
    </w:p>
    <w:p w:rsidR="0083315E" w:rsidRPr="00CB2F05" w:rsidRDefault="0083315E" w:rsidP="00CB2F05">
      <w:pPr>
        <w:pStyle w:val="HTMLPreformatted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CB2F05">
        <w:rPr>
          <w:rFonts w:ascii="Times New Roman" w:hAnsi="Times New Roman" w:cs="Times New Roman"/>
          <w:sz w:val="28"/>
          <w:szCs w:val="28"/>
          <w:lang w:val="ru-RU"/>
        </w:rPr>
        <w:t>) государственные натурные гранты.</w:t>
      </w:r>
    </w:p>
    <w:p w:rsidR="0083315E" w:rsidRPr="00CB2F05" w:rsidRDefault="0083315E" w:rsidP="00CB2F05">
      <w:pPr>
        <w:pStyle w:val="HTMLPreformatted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83315E" w:rsidRPr="00CB2F05" w:rsidRDefault="0083315E" w:rsidP="00CB2F05">
      <w:pPr>
        <w:pStyle w:val="HTMLPreformatted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Статья 1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8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>. Порядок предоставления инвестиционных преференций</w:t>
      </w:r>
    </w:p>
    <w:p w:rsidR="0083315E" w:rsidRPr="00CB2F05" w:rsidRDefault="0083315E" w:rsidP="00CB2F05">
      <w:pPr>
        <w:pStyle w:val="HTMLPreformatted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83315E" w:rsidRPr="00CB2F05" w:rsidRDefault="0083315E" w:rsidP="00CB2F05">
      <w:pPr>
        <w:pStyle w:val="HTMLPreformatted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>1. Инвестиционные преференции предоставляются в  приоритетных отраслях (видах и подвидах деятельности), перечень которых утверждается Правительством Приднестровской Молдавской Республики.</w:t>
      </w:r>
    </w:p>
    <w:p w:rsidR="0083315E" w:rsidRPr="00CB2F05" w:rsidRDefault="0083315E" w:rsidP="00CB2F05">
      <w:pPr>
        <w:pStyle w:val="HTMLPreformatted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2. Инвестиционные  преференции  предоставляются  посредством заключения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инвестиционного договора с инвестором, если законом не установлен другой порядок.</w:t>
      </w:r>
    </w:p>
    <w:p w:rsidR="0083315E" w:rsidRPr="00CB2F05" w:rsidRDefault="0083315E" w:rsidP="00CB2F05">
      <w:pPr>
        <w:pStyle w:val="HTMLPreformatted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83315E" w:rsidRPr="00CB2F05" w:rsidRDefault="0083315E" w:rsidP="00CB2F05">
      <w:pPr>
        <w:pStyle w:val="Heading2"/>
        <w:spacing w:before="0" w:beforeAutospacing="0" w:after="0" w:afterAutospacing="0" w:line="240" w:lineRule="auto"/>
        <w:jc w:val="center"/>
        <w:rPr>
          <w:b w:val="0"/>
          <w:color w:val="auto"/>
          <w:sz w:val="28"/>
          <w:szCs w:val="28"/>
          <w:lang w:val="ru-RU"/>
        </w:rPr>
      </w:pPr>
      <w:r w:rsidRPr="00CB2F05">
        <w:rPr>
          <w:b w:val="0"/>
          <w:color w:val="auto"/>
          <w:sz w:val="28"/>
          <w:szCs w:val="28"/>
          <w:lang w:val="ru-RU"/>
        </w:rPr>
        <w:t>Статья 1</w:t>
      </w:r>
      <w:r>
        <w:rPr>
          <w:b w:val="0"/>
          <w:color w:val="auto"/>
          <w:sz w:val="28"/>
          <w:szCs w:val="28"/>
          <w:lang w:val="ru-RU"/>
        </w:rPr>
        <w:t>9</w:t>
      </w:r>
      <w:r w:rsidRPr="00CB2F05">
        <w:rPr>
          <w:b w:val="0"/>
          <w:color w:val="auto"/>
          <w:sz w:val="28"/>
          <w:szCs w:val="28"/>
          <w:lang w:val="ru-RU"/>
        </w:rPr>
        <w:t>. Условия предоставления инвестиционных преференций</w:t>
      </w:r>
    </w:p>
    <w:p w:rsidR="0083315E" w:rsidRPr="00CB2F05" w:rsidRDefault="0083315E" w:rsidP="00CB2F05">
      <w:pPr>
        <w:pStyle w:val="Heading2"/>
        <w:spacing w:before="0" w:beforeAutospacing="0" w:after="0" w:afterAutospacing="0" w:line="240" w:lineRule="auto"/>
        <w:jc w:val="center"/>
        <w:rPr>
          <w:b w:val="0"/>
          <w:color w:val="auto"/>
          <w:sz w:val="28"/>
          <w:szCs w:val="28"/>
          <w:lang w:val="ru-RU"/>
        </w:rPr>
      </w:pPr>
    </w:p>
    <w:p w:rsidR="0083315E" w:rsidRPr="00CB2F05" w:rsidRDefault="0083315E" w:rsidP="00CB2F05">
      <w:pPr>
        <w:pStyle w:val="HTMLPreformatted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B2F05">
        <w:rPr>
          <w:rFonts w:ascii="Times New Roman" w:hAnsi="Times New Roman" w:cs="Times New Roman"/>
          <w:sz w:val="28"/>
          <w:szCs w:val="28"/>
          <w:lang w:val="ru-RU"/>
        </w:rPr>
        <w:t xml:space="preserve">Инвестиционные преференции предоставляются при условии: </w:t>
      </w:r>
    </w:p>
    <w:p w:rsidR="0083315E" w:rsidRPr="00CB2F05" w:rsidRDefault="0083315E" w:rsidP="00CB2F05">
      <w:pPr>
        <w:pStyle w:val="HTMLPreformatted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а) соответствия </w:t>
      </w:r>
      <w:r w:rsidRPr="00CB2F05">
        <w:rPr>
          <w:rFonts w:ascii="Times New Roman" w:hAnsi="Times New Roman" w:cs="Times New Roman"/>
          <w:sz w:val="28"/>
          <w:szCs w:val="28"/>
          <w:lang w:val="ru-RU"/>
        </w:rPr>
        <w:t>предусматриваемой инвестиционной деятельности перечню приоритетных видов деятельности;</w:t>
      </w:r>
    </w:p>
    <w:p w:rsidR="0083315E" w:rsidRPr="00CB2F05" w:rsidRDefault="0083315E" w:rsidP="00CB2F05">
      <w:pPr>
        <w:pStyle w:val="HTMLPreformatted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б) осуществления инвестиций в долгосрочные активы</w:t>
      </w:r>
      <w:r w:rsidRPr="00CB2F05">
        <w:rPr>
          <w:rFonts w:ascii="Times New Roman" w:hAnsi="Times New Roman" w:cs="Times New Roman"/>
          <w:sz w:val="28"/>
          <w:szCs w:val="28"/>
          <w:lang w:val="ru-RU"/>
        </w:rPr>
        <w:t xml:space="preserve"> юридического  лица  Приднестровской Молдавской Республики для создания новых, расширения и  обновл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ения  действующих  производств </w:t>
      </w:r>
      <w:r w:rsidRPr="00CB2F05">
        <w:rPr>
          <w:rFonts w:ascii="Times New Roman" w:hAnsi="Times New Roman" w:cs="Times New Roman"/>
          <w:sz w:val="28"/>
          <w:szCs w:val="28"/>
          <w:lang w:val="ru-RU"/>
        </w:rPr>
        <w:t>с применением современных технологий;</w:t>
      </w:r>
    </w:p>
    <w:p w:rsidR="0083315E" w:rsidRDefault="0083315E" w:rsidP="00CB2F05">
      <w:pPr>
        <w:pStyle w:val="HTMLPreformatted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в) представления необходимых документов, перечисленных в </w:t>
      </w:r>
      <w:r w:rsidRPr="00CB2F05">
        <w:rPr>
          <w:rFonts w:ascii="Times New Roman" w:hAnsi="Times New Roman" w:cs="Times New Roman"/>
          <w:sz w:val="28"/>
          <w:szCs w:val="28"/>
          <w:lang w:val="ru-RU"/>
        </w:rPr>
        <w:t>настояще</w:t>
      </w:r>
      <w:r>
        <w:rPr>
          <w:rFonts w:ascii="Times New Roman" w:hAnsi="Times New Roman" w:cs="Times New Roman"/>
          <w:sz w:val="28"/>
          <w:szCs w:val="28"/>
          <w:lang w:val="ru-RU"/>
        </w:rPr>
        <w:t>м</w:t>
      </w:r>
      <w:r w:rsidRPr="00CB2F05">
        <w:rPr>
          <w:rFonts w:ascii="Times New Roman" w:hAnsi="Times New Roman" w:cs="Times New Roman"/>
          <w:sz w:val="28"/>
          <w:szCs w:val="28"/>
          <w:lang w:val="ru-RU"/>
        </w:rPr>
        <w:t xml:space="preserve"> Закон</w:t>
      </w:r>
      <w:r>
        <w:rPr>
          <w:rFonts w:ascii="Times New Roman" w:hAnsi="Times New Roman" w:cs="Times New Roman"/>
          <w:sz w:val="28"/>
          <w:szCs w:val="28"/>
          <w:lang w:val="ru-RU"/>
        </w:rPr>
        <w:t>е</w:t>
      </w:r>
      <w:r w:rsidRPr="00CB2F05">
        <w:rPr>
          <w:rFonts w:ascii="Times New Roman" w:hAnsi="Times New Roman" w:cs="Times New Roman"/>
          <w:sz w:val="28"/>
          <w:szCs w:val="28"/>
          <w:lang w:val="ru-RU"/>
        </w:rPr>
        <w:t>, подтверждающих наличие финансовых, те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хнических и организационных возможностей </w:t>
      </w:r>
      <w:r w:rsidRPr="00CB2F05">
        <w:rPr>
          <w:rFonts w:ascii="Times New Roman" w:hAnsi="Times New Roman" w:cs="Times New Roman"/>
          <w:sz w:val="28"/>
          <w:szCs w:val="28"/>
          <w:lang w:val="ru-RU"/>
        </w:rPr>
        <w:t>инвестора  для реализации инвестиционного проекта.</w:t>
      </w:r>
    </w:p>
    <w:p w:rsidR="0083315E" w:rsidRPr="00CB2F05" w:rsidRDefault="0083315E" w:rsidP="00CB2F05">
      <w:pPr>
        <w:pStyle w:val="HTMLPreformatted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г) объем планируемых инвестиций составляет не менее 500 000 РУМЗП.</w:t>
      </w:r>
    </w:p>
    <w:p w:rsidR="0083315E" w:rsidRPr="00CB2F05" w:rsidRDefault="0083315E" w:rsidP="00CB2F05">
      <w:pPr>
        <w:pStyle w:val="HTMLPreformatted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3315E" w:rsidRPr="00CB2F05" w:rsidRDefault="0083315E" w:rsidP="00CB2F05">
      <w:pPr>
        <w:pStyle w:val="Heading2"/>
        <w:spacing w:before="0" w:beforeAutospacing="0" w:after="0" w:afterAutospacing="0" w:line="240" w:lineRule="auto"/>
        <w:jc w:val="center"/>
        <w:rPr>
          <w:b w:val="0"/>
          <w:color w:val="auto"/>
          <w:sz w:val="28"/>
          <w:szCs w:val="28"/>
          <w:lang w:val="ru-RU"/>
        </w:rPr>
      </w:pPr>
      <w:r w:rsidRPr="00CB2F05">
        <w:rPr>
          <w:b w:val="0"/>
          <w:color w:val="auto"/>
          <w:sz w:val="28"/>
          <w:szCs w:val="28"/>
          <w:lang w:val="ru-RU"/>
        </w:rPr>
        <w:t xml:space="preserve">Статья </w:t>
      </w:r>
      <w:r>
        <w:rPr>
          <w:b w:val="0"/>
          <w:color w:val="auto"/>
          <w:sz w:val="28"/>
          <w:szCs w:val="28"/>
          <w:lang w:val="ru-RU"/>
        </w:rPr>
        <w:t>20</w:t>
      </w:r>
      <w:r w:rsidRPr="00CB2F05">
        <w:rPr>
          <w:b w:val="0"/>
          <w:color w:val="auto"/>
          <w:sz w:val="28"/>
          <w:szCs w:val="28"/>
          <w:lang w:val="ru-RU"/>
        </w:rPr>
        <w:t>. Инвестиционные налоговые преференции</w:t>
      </w:r>
    </w:p>
    <w:p w:rsidR="0083315E" w:rsidRPr="00CB2F05" w:rsidRDefault="0083315E" w:rsidP="00CB2F05">
      <w:pPr>
        <w:pStyle w:val="Heading2"/>
        <w:spacing w:before="0" w:beforeAutospacing="0" w:after="0" w:afterAutospacing="0" w:line="240" w:lineRule="auto"/>
        <w:jc w:val="center"/>
        <w:rPr>
          <w:b w:val="0"/>
          <w:color w:val="auto"/>
          <w:sz w:val="28"/>
          <w:szCs w:val="28"/>
          <w:lang w:val="ru-RU"/>
        </w:rPr>
      </w:pPr>
    </w:p>
    <w:p w:rsidR="0083315E" w:rsidRPr="00CB2F05" w:rsidRDefault="0083315E" w:rsidP="00BC140E">
      <w:pPr>
        <w:pStyle w:val="HTMLPreformatted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1. Инвестиционные налоговые 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преференции предостав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ляются в соответствии с налоговым законодательством на срок, определяемый в зависимости от объемов инвестиций 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долгосрочные  активы, но не более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десяти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лет.</w:t>
      </w:r>
    </w:p>
    <w:p w:rsidR="0083315E" w:rsidRPr="00CB2F05" w:rsidRDefault="0083315E" w:rsidP="00BC140E">
      <w:pPr>
        <w:pStyle w:val="HTMLPreformatted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2. Дата начала применения инвестиционных налоговых преференций  устанавливается в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инвестиционном 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>договоре в соответствии с налоговым законодательством Приднестровской Молдавской Республики.</w:t>
      </w:r>
    </w:p>
    <w:p w:rsidR="0083315E" w:rsidRDefault="0083315E" w:rsidP="00BC140E">
      <w:pPr>
        <w:pStyle w:val="HTMLPreformatted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3. 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>В отношении осуществляемой  юридическим лицом деятельности, к которой  применяется специальный налоговый  режим, инвестиционные налоговые преференции не предоставляются.</w:t>
      </w:r>
    </w:p>
    <w:p w:rsidR="0083315E" w:rsidRPr="00CB2F05" w:rsidRDefault="0083315E" w:rsidP="00CB2F05">
      <w:pPr>
        <w:pStyle w:val="HTMLPreformatted"/>
        <w:ind w:firstLine="993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83315E" w:rsidRPr="00CB2F05" w:rsidRDefault="0083315E" w:rsidP="00CB2F05">
      <w:pPr>
        <w:pStyle w:val="HTMLPreformatted"/>
        <w:ind w:firstLine="993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Статья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21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>. Освобождение от обложения таможенными пошлинами</w:t>
      </w:r>
    </w:p>
    <w:p w:rsidR="0083315E" w:rsidRPr="00CB2F05" w:rsidRDefault="0083315E" w:rsidP="00CB2F05">
      <w:pPr>
        <w:pStyle w:val="HTMLPreformatted"/>
        <w:ind w:firstLine="993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83315E" w:rsidRPr="00CB2F05" w:rsidRDefault="0083315E" w:rsidP="00CB2F05">
      <w:pPr>
        <w:pStyle w:val="HTMLPreformatted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Механизм освобождения от обложения таможенными пошлинами устанавливается в договоре в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рамках норм, установленных таможенным законодательством Приднестровской Молдавской Республики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83315E" w:rsidRPr="00CB2F05" w:rsidRDefault="0083315E" w:rsidP="00CB2F05">
      <w:pPr>
        <w:pStyle w:val="HTMLPreformatted"/>
        <w:ind w:firstLine="993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83315E" w:rsidRPr="00CB2F05" w:rsidRDefault="0083315E" w:rsidP="00CB2F05">
      <w:pPr>
        <w:pStyle w:val="HTMLPreformatted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Статья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22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>. Государственные натурные гранты</w:t>
      </w:r>
    </w:p>
    <w:p w:rsidR="0083315E" w:rsidRPr="00CB2F05" w:rsidRDefault="0083315E" w:rsidP="00CB2F05">
      <w:pPr>
        <w:pStyle w:val="HTMLPreformatted"/>
        <w:ind w:firstLine="993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83315E" w:rsidRPr="00CB2F05" w:rsidRDefault="0083315E" w:rsidP="00302248">
      <w:pPr>
        <w:pStyle w:val="HTMLPreformatted"/>
        <w:tabs>
          <w:tab w:val="clear" w:pos="916"/>
          <w:tab w:val="left" w:pos="851"/>
        </w:tabs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1. Государственные натурные 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гранты в порядке, установленном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законодательными актами, предоставляются 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Правительством   Приднестровской Молдавской Республики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либо уполномоченным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им исполнительным 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органом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государственной власти в соответствии  с 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законодательством Приднестровской Молдавской Республики.</w:t>
      </w:r>
    </w:p>
    <w:p w:rsidR="0083315E" w:rsidRPr="00CB2F05" w:rsidRDefault="0083315E" w:rsidP="00CB2F05">
      <w:pPr>
        <w:pStyle w:val="HTMLPreformatted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Согласование предоставления государственного натурного гранта осуществляется в те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чение пятнадцати рабочих дней с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момента направления запроса.</w:t>
      </w:r>
    </w:p>
    <w:p w:rsidR="0083315E" w:rsidRPr="00CB2F05" w:rsidRDefault="0083315E" w:rsidP="00CB2F05">
      <w:pPr>
        <w:pStyle w:val="HTMLPreformatted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2. 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>В качестве государственных натурны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х  грантов могут передаваться: права пользования 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земельны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ми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участк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ами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здания, сооружения,  машины и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оборудование, вычислительная техника, 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измерительные и регулирующие  приборы  и  устройства, транспортные средства (за исключением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легкового автотранспорта), производственный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хозяйственный инвентарь.</w:t>
      </w:r>
    </w:p>
    <w:p w:rsidR="0083315E" w:rsidRPr="00CB2F05" w:rsidRDefault="0083315E" w:rsidP="00CB2F05">
      <w:pPr>
        <w:pStyle w:val="HTMLPreformatted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>3. Оценка государственных натурных грантов осуществляется  по их рыночной стоимости  в порядке, установленном  законодательством Приднестровской Молдавской Республики.</w:t>
      </w:r>
    </w:p>
    <w:p w:rsidR="0083315E" w:rsidRPr="00CB2F05" w:rsidRDefault="0083315E" w:rsidP="00CB2F05">
      <w:pPr>
        <w:pStyle w:val="HTMLPreformatted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4. Максимальный размер государственного 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натурного гранта составляет не более тридцати  процентов от объема инвестиций в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долгосрочные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активы юридического лица Приднестровской Молдавской Республики.</w:t>
      </w:r>
    </w:p>
    <w:p w:rsidR="0083315E" w:rsidRPr="00CB2F05" w:rsidRDefault="0083315E" w:rsidP="00CB2F05">
      <w:pPr>
        <w:pStyle w:val="HTMLPreformatted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>В случае, если оценочная стоимость запрашиваемого государственного натурного гранта превышает  указанный максимальный размер, юридическое лицо имеет право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получить запрашиваемое имущество в пользование на возмездной основе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83315E" w:rsidRPr="00CB2F05" w:rsidRDefault="0083315E" w:rsidP="00CB2F05">
      <w:pPr>
        <w:pStyle w:val="HTMLPreformatted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83315E" w:rsidRPr="00CB2F05" w:rsidRDefault="0083315E" w:rsidP="00CB2F05">
      <w:pPr>
        <w:pStyle w:val="HTMLPreformatted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Статья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23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>. Требования к заявке на предоставление инвестиционных преференций</w:t>
      </w:r>
    </w:p>
    <w:p w:rsidR="0083315E" w:rsidRPr="00CB2F05" w:rsidRDefault="0083315E" w:rsidP="00CB2F05">
      <w:pPr>
        <w:pStyle w:val="HTMLPreformatted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83315E" w:rsidRPr="00CB2F05" w:rsidRDefault="0083315E" w:rsidP="00CB2F05">
      <w:pPr>
        <w:pStyle w:val="HTMLPreformatted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Заявка 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на предоставление инвестиционных преференций принимается и регистрируется уполномоченным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Правительством Приднестровской Молдавской Республики исполнительным 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органом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государственной власти 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 наличии:</w:t>
      </w:r>
    </w:p>
    <w:p w:rsidR="0083315E" w:rsidRPr="00CB2F05" w:rsidRDefault="0083315E" w:rsidP="00CB2F05">
      <w:pPr>
        <w:pStyle w:val="HTMLPreformatted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а) копии свидетельства о 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>государственной  регистрации юридического лица, удостоверенной в нотариальном порядке;</w:t>
      </w:r>
    </w:p>
    <w:p w:rsidR="0083315E" w:rsidRPr="00CB2F05" w:rsidRDefault="0083315E" w:rsidP="00CB2F05">
      <w:pPr>
        <w:pStyle w:val="HTMLPreformatted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б)  копии 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устава юридического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лица,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удостоверенной 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>в нотариальном порядке;</w:t>
      </w:r>
    </w:p>
    <w:p w:rsidR="0083315E" w:rsidRPr="00CB2F05" w:rsidRDefault="0083315E" w:rsidP="00CB2F05">
      <w:pPr>
        <w:pStyle w:val="HTMLPreformatted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в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>) бизнес-пл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ана инвестиционного проекта, 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сос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тавленного в соответствии  с 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>тр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ебованиями, устанавливаемыми 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уполномоченным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Правительством исполнительным 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органом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государственной власти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>;</w:t>
      </w:r>
    </w:p>
    <w:p w:rsidR="0083315E" w:rsidRPr="00CB2F05" w:rsidRDefault="0083315E" w:rsidP="00CB2F05">
      <w:pPr>
        <w:pStyle w:val="HTMLPreformatted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г) документов, обосновывающих сметную 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стоимость строительно-монтажных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работ и затраты на приобретение долгосрочных активов, в рамках 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инвестиционного проекта;</w:t>
      </w:r>
    </w:p>
    <w:p w:rsidR="0083315E" w:rsidRPr="00CB2F05" w:rsidRDefault="0083315E" w:rsidP="00CB2F05">
      <w:pPr>
        <w:pStyle w:val="HTMLPreformatted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д) документов, устанавливающих источники и 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гарантии финансирования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инвестиционного 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проекта;</w:t>
      </w:r>
    </w:p>
    <w:p w:rsidR="0083315E" w:rsidRPr="00CB2F05" w:rsidRDefault="0083315E" w:rsidP="00CB2F05">
      <w:pPr>
        <w:pStyle w:val="HTMLPreformatted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е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>) документов, подтверждающих размер (стоимос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ть) запрашиваемого  инвестором 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государственного натурного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гранта 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>и предварительное согласование его предоставления.</w:t>
      </w:r>
    </w:p>
    <w:p w:rsidR="0083315E" w:rsidRPr="00CB2F05" w:rsidRDefault="0083315E" w:rsidP="00CB2F05">
      <w:pPr>
        <w:pStyle w:val="HTMLPreformatted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3315E" w:rsidRPr="00CB2F05" w:rsidRDefault="0083315E" w:rsidP="00CB2F05">
      <w:pPr>
        <w:pStyle w:val="Heading2"/>
        <w:spacing w:before="0" w:beforeAutospacing="0" w:after="0" w:afterAutospacing="0" w:line="240" w:lineRule="auto"/>
        <w:jc w:val="center"/>
        <w:rPr>
          <w:b w:val="0"/>
          <w:color w:val="auto"/>
          <w:sz w:val="28"/>
          <w:szCs w:val="28"/>
          <w:lang w:val="ru-RU"/>
        </w:rPr>
      </w:pPr>
      <w:r w:rsidRPr="00CB2F05">
        <w:rPr>
          <w:b w:val="0"/>
          <w:color w:val="auto"/>
          <w:sz w:val="28"/>
          <w:szCs w:val="28"/>
          <w:lang w:val="ru-RU"/>
        </w:rPr>
        <w:t>Статья 2</w:t>
      </w:r>
      <w:r>
        <w:rPr>
          <w:b w:val="0"/>
          <w:color w:val="auto"/>
          <w:sz w:val="28"/>
          <w:szCs w:val="28"/>
          <w:lang w:val="ru-RU"/>
        </w:rPr>
        <w:t>4</w:t>
      </w:r>
      <w:r w:rsidRPr="00CB2F05">
        <w:rPr>
          <w:b w:val="0"/>
          <w:color w:val="auto"/>
          <w:sz w:val="28"/>
          <w:szCs w:val="28"/>
          <w:lang w:val="ru-RU"/>
        </w:rPr>
        <w:t>. Сроки рассмотрения заявки на предоставление инвестиционных преференций</w:t>
      </w:r>
    </w:p>
    <w:p w:rsidR="0083315E" w:rsidRPr="00CB2F05" w:rsidRDefault="0083315E" w:rsidP="00CB2F05">
      <w:pPr>
        <w:pStyle w:val="Heading2"/>
        <w:spacing w:before="0" w:beforeAutospacing="0" w:after="0" w:afterAutospacing="0" w:line="240" w:lineRule="auto"/>
        <w:jc w:val="center"/>
        <w:rPr>
          <w:b w:val="0"/>
          <w:color w:val="auto"/>
          <w:sz w:val="28"/>
          <w:szCs w:val="28"/>
          <w:lang w:val="ru-RU"/>
        </w:rPr>
      </w:pPr>
    </w:p>
    <w:p w:rsidR="0083315E" w:rsidRPr="00CB2F05" w:rsidRDefault="0083315E" w:rsidP="00CB2F05">
      <w:pPr>
        <w:pStyle w:val="HTMLPreformatted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Заявка на предоставление инвестиционных преференций подается для рассмотрения в уполномоченный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Правительством Приднестровской Молдавской Республики исполнительный 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орган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государственной власти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>, который в соответствии  с требованиями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настоящего 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Закона, п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ринимает решение 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>о предоставлении  инвестиционных преференций  и направляет заявителю ответ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  письменной форме в течение 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тридцати рабочих дней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со дня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регистрации заявки.</w:t>
      </w:r>
    </w:p>
    <w:p w:rsidR="0083315E" w:rsidRPr="00CB2F05" w:rsidRDefault="0083315E" w:rsidP="00CB2F05">
      <w:pPr>
        <w:pStyle w:val="Heading2"/>
        <w:spacing w:before="0" w:beforeAutospacing="0" w:after="0" w:afterAutospacing="0" w:line="240" w:lineRule="auto"/>
        <w:rPr>
          <w:b w:val="0"/>
          <w:sz w:val="28"/>
          <w:szCs w:val="28"/>
          <w:lang w:val="ru-RU"/>
        </w:rPr>
      </w:pPr>
    </w:p>
    <w:p w:rsidR="0083315E" w:rsidRPr="00CB2F05" w:rsidRDefault="0083315E" w:rsidP="00CB2F05">
      <w:pPr>
        <w:pStyle w:val="Heading2"/>
        <w:spacing w:before="0" w:beforeAutospacing="0" w:after="0" w:afterAutospacing="0" w:line="240" w:lineRule="auto"/>
        <w:jc w:val="center"/>
        <w:rPr>
          <w:b w:val="0"/>
          <w:color w:val="auto"/>
          <w:sz w:val="28"/>
          <w:szCs w:val="28"/>
          <w:lang w:val="ru-RU"/>
        </w:rPr>
      </w:pPr>
      <w:r w:rsidRPr="00CB2F05">
        <w:rPr>
          <w:b w:val="0"/>
          <w:color w:val="auto"/>
          <w:sz w:val="28"/>
          <w:szCs w:val="28"/>
          <w:lang w:val="ru-RU"/>
        </w:rPr>
        <w:t>Статья 2</w:t>
      </w:r>
      <w:r>
        <w:rPr>
          <w:b w:val="0"/>
          <w:color w:val="auto"/>
          <w:sz w:val="28"/>
          <w:szCs w:val="28"/>
          <w:lang w:val="ru-RU"/>
        </w:rPr>
        <w:t>5</w:t>
      </w:r>
      <w:r w:rsidRPr="00CB2F05">
        <w:rPr>
          <w:b w:val="0"/>
          <w:color w:val="auto"/>
          <w:sz w:val="28"/>
          <w:szCs w:val="28"/>
          <w:lang w:val="ru-RU"/>
        </w:rPr>
        <w:t xml:space="preserve">. Заключение </w:t>
      </w:r>
      <w:r>
        <w:rPr>
          <w:b w:val="0"/>
          <w:color w:val="auto"/>
          <w:sz w:val="28"/>
          <w:szCs w:val="28"/>
          <w:lang w:val="ru-RU"/>
        </w:rPr>
        <w:t>инвестиционного договора</w:t>
      </w:r>
    </w:p>
    <w:p w:rsidR="0083315E" w:rsidRPr="00CB2F05" w:rsidRDefault="0083315E" w:rsidP="00CB2F05">
      <w:pPr>
        <w:pStyle w:val="Heading2"/>
        <w:spacing w:before="0" w:beforeAutospacing="0" w:after="0" w:afterAutospacing="0" w:line="240" w:lineRule="auto"/>
        <w:jc w:val="center"/>
        <w:rPr>
          <w:b w:val="0"/>
          <w:color w:val="auto"/>
          <w:sz w:val="28"/>
          <w:szCs w:val="28"/>
          <w:lang w:val="ru-RU"/>
        </w:rPr>
      </w:pPr>
    </w:p>
    <w:p w:rsidR="0083315E" w:rsidRPr="00CB2F05" w:rsidRDefault="0083315E" w:rsidP="00CB2F05">
      <w:pPr>
        <w:pStyle w:val="HTMLPreformatted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1. Уполномоченный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Правительством Приднестровской Молдавской Республики исполнительный орган государственной власти 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 течение десяти рабочих дней со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дня принятия решения о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предоставлении инвестиционных преференций подготавливает для подписания инвестиционный договор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 учетом положений модельного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инвестиционного договора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83315E" w:rsidRPr="00CB2F05" w:rsidRDefault="0083315E" w:rsidP="00CB2F05">
      <w:pPr>
        <w:pStyle w:val="HTMLPreformatted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2.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Инвестиционный договор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регист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рируется 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уполномоченным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Правительством Приднестровской Молдавской Республики исполнительным 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органом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государственной власти 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>в течение пяти рабочих дней со дня подпи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сания  и вступает в силу со дня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его регистрации.</w:t>
      </w:r>
    </w:p>
    <w:p w:rsidR="0083315E" w:rsidRPr="00CB2F05" w:rsidRDefault="0083315E" w:rsidP="00CB2F05">
      <w:pPr>
        <w:pStyle w:val="HTMLPreformatted"/>
        <w:ind w:firstLine="851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83315E" w:rsidRPr="00CB2F05" w:rsidRDefault="0083315E" w:rsidP="00CB2F05">
      <w:pPr>
        <w:pStyle w:val="Heading2"/>
        <w:spacing w:before="0" w:beforeAutospacing="0" w:after="0" w:afterAutospacing="0" w:line="240" w:lineRule="auto"/>
        <w:jc w:val="center"/>
        <w:rPr>
          <w:b w:val="0"/>
          <w:color w:val="auto"/>
          <w:sz w:val="28"/>
          <w:szCs w:val="28"/>
          <w:lang w:val="ru-RU"/>
        </w:rPr>
      </w:pPr>
      <w:r w:rsidRPr="00CB2F05">
        <w:rPr>
          <w:b w:val="0"/>
          <w:color w:val="auto"/>
          <w:sz w:val="28"/>
          <w:szCs w:val="28"/>
          <w:lang w:val="ru-RU"/>
        </w:rPr>
        <w:t>Статья 2</w:t>
      </w:r>
      <w:r>
        <w:rPr>
          <w:b w:val="0"/>
          <w:color w:val="auto"/>
          <w:sz w:val="28"/>
          <w:szCs w:val="28"/>
          <w:lang w:val="ru-RU"/>
        </w:rPr>
        <w:t>6</w:t>
      </w:r>
      <w:r w:rsidRPr="00CB2F05">
        <w:rPr>
          <w:b w:val="0"/>
          <w:color w:val="auto"/>
          <w:sz w:val="28"/>
          <w:szCs w:val="28"/>
          <w:lang w:val="ru-RU"/>
        </w:rPr>
        <w:t xml:space="preserve">. Условия расторжения </w:t>
      </w:r>
      <w:r>
        <w:rPr>
          <w:b w:val="0"/>
          <w:color w:val="auto"/>
          <w:sz w:val="28"/>
          <w:szCs w:val="28"/>
          <w:lang w:val="ru-RU"/>
        </w:rPr>
        <w:t>инвестиционного договора</w:t>
      </w:r>
    </w:p>
    <w:p w:rsidR="0083315E" w:rsidRPr="00CB2F05" w:rsidRDefault="0083315E" w:rsidP="00CB2F05">
      <w:pPr>
        <w:pStyle w:val="Heading2"/>
        <w:spacing w:before="0" w:beforeAutospacing="0" w:after="0" w:afterAutospacing="0" w:line="240" w:lineRule="auto"/>
        <w:rPr>
          <w:sz w:val="28"/>
          <w:szCs w:val="28"/>
          <w:lang w:val="ru-RU"/>
        </w:rPr>
      </w:pPr>
    </w:p>
    <w:p w:rsidR="0083315E" w:rsidRPr="00CB2F05" w:rsidRDefault="0083315E" w:rsidP="00CB2F05">
      <w:pPr>
        <w:pStyle w:val="HTMLPreformatted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1. Действие 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инвестиционны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х преференций прекращается 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 истечении срока действия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инвестиционного договора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либо может быть прекращено до истечения такого срока в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порядке, установленном 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настоящей статьей.</w:t>
      </w:r>
    </w:p>
    <w:p w:rsidR="0083315E" w:rsidRPr="00CB2F05" w:rsidRDefault="0083315E" w:rsidP="00CB2F05">
      <w:pPr>
        <w:pStyle w:val="HTMLPreformatted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2. Действие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инвестиционного договора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может быть досрочно прекращено:</w:t>
      </w:r>
    </w:p>
    <w:p w:rsidR="0083315E" w:rsidRPr="00CB2F05" w:rsidRDefault="0083315E" w:rsidP="00CB2F05">
      <w:pPr>
        <w:pStyle w:val="HTMLPreformatted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>а) по соглашению сторон;</w:t>
      </w:r>
    </w:p>
    <w:p w:rsidR="0083315E" w:rsidRPr="00CB2F05" w:rsidRDefault="0083315E" w:rsidP="00CB2F05">
      <w:pPr>
        <w:pStyle w:val="HTMLPreformatted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>б) в одностороннем порядке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по решению суда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83315E" w:rsidRPr="00CB2F05" w:rsidRDefault="0083315E" w:rsidP="00CB2F05">
      <w:pPr>
        <w:pStyle w:val="HTMLPreformatted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3. Уполномоченный Правительством Приднестровской Молдавской Республики исполнительный орган государственной власти вправе в одностороннем 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порядке расторгнуть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инвестиционный договор по истечении трех месяцев 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>с момента письменного уведомления инвестора об этом в следующих случаях:</w:t>
      </w:r>
    </w:p>
    <w:p w:rsidR="0083315E" w:rsidRPr="00CB2F05" w:rsidRDefault="0083315E" w:rsidP="00CB2F05">
      <w:pPr>
        <w:pStyle w:val="HTMLPreformatted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>а)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при выявлении искажения или 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сокрытия сведений, представленных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заявителем и повлиявших на решение по предоставлению инвестиционных преференций;</w:t>
      </w:r>
    </w:p>
    <w:p w:rsidR="0083315E" w:rsidRPr="00CB2F05" w:rsidRDefault="0083315E" w:rsidP="00CB2F05">
      <w:pPr>
        <w:pStyle w:val="HTMLPreformatted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б) при неисполнении инвестором своих обязательств по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инвестиционному договору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В этих случаях инвестор уплачивает суммы налогов и таможенных  пошлин, не уплаченных вследствие предоставленных по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инвестиционному договору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инвестиционных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преференций, с применением 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>штрафных санкций, предусмотренных законами Приднестровской Молдавской Республики.</w:t>
      </w:r>
    </w:p>
    <w:p w:rsidR="0083315E" w:rsidRPr="00CB2F05" w:rsidRDefault="0083315E" w:rsidP="00CB2F05">
      <w:pPr>
        <w:pStyle w:val="HTMLPreformatted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4. При досрочном прекращении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инвестиционного договора по инициативе инвестора в одностороннем порядке 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инвестор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уплачивает 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>суммы налогов и таможенных пошлин, не уплаченных вследствие предоставленных по контракту инвестиционных преференций, с начислением пени в порядке, установленном законами Приднестровской Молдавской Республики.</w:t>
      </w:r>
    </w:p>
    <w:p w:rsidR="0083315E" w:rsidRPr="00CB2F05" w:rsidRDefault="0083315E" w:rsidP="00CB2F05">
      <w:pPr>
        <w:pStyle w:val="HTMLPreformatted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5. При досрочном прекращении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инвестиционного договора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по соглашению сторон инвестор уплачивает суммы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налогов и 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таможенных  пошлин, не уплаченных вследствие предоставленных по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инвестиционному договору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инвестиционных преференций.</w:t>
      </w:r>
    </w:p>
    <w:p w:rsidR="0083315E" w:rsidRPr="00065B05" w:rsidRDefault="0083315E" w:rsidP="00065B05">
      <w:pPr>
        <w:pStyle w:val="HTMLPreformatted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6. При досрочном прекращении инвестиционного договора 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инвес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тор  возвращает имущество в 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натуре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предоставле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нное 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>ему в качеств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е государственного  натурного гранта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83315E" w:rsidRDefault="0083315E" w:rsidP="00CB2F05">
      <w:pPr>
        <w:pStyle w:val="HTMLPreformatted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83315E" w:rsidRPr="00CB2F05" w:rsidRDefault="0083315E" w:rsidP="00CB2F05">
      <w:pPr>
        <w:pStyle w:val="HTMLPreformatted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B2F05">
        <w:rPr>
          <w:rFonts w:ascii="Times New Roman" w:hAnsi="Times New Roman" w:cs="Times New Roman"/>
          <w:b/>
          <w:sz w:val="28"/>
          <w:szCs w:val="28"/>
          <w:lang w:val="ru-RU"/>
        </w:rPr>
        <w:t>Глава 4. Заключительные положения</w:t>
      </w:r>
    </w:p>
    <w:p w:rsidR="0083315E" w:rsidRPr="00CB2F05" w:rsidRDefault="0083315E" w:rsidP="00CB2F05">
      <w:pPr>
        <w:pStyle w:val="HTMLPreformatted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83315E" w:rsidRPr="00CB2F05" w:rsidRDefault="0083315E" w:rsidP="0051488B">
      <w:pPr>
        <w:pStyle w:val="HTMLPreformatted"/>
        <w:tabs>
          <w:tab w:val="left" w:pos="1620"/>
          <w:tab w:val="left" w:pos="1980"/>
        </w:tabs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                  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Статья 2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7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Стабильность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договоров</w:t>
      </w:r>
    </w:p>
    <w:p w:rsidR="0083315E" w:rsidRPr="00CB2F05" w:rsidRDefault="0083315E" w:rsidP="00CB2F05">
      <w:pPr>
        <w:pStyle w:val="HTMLPreformatted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83315E" w:rsidRDefault="0083315E" w:rsidP="00CB2F05">
      <w:pPr>
        <w:pStyle w:val="HTMLPreformatted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Льготы, предоставленные на основании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договоров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заключенных с 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соответствующим исполнительным органом государственной власти 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до введения в действие настоящего Закона, сохраняют свое действие  до истечения срока, установленного в этих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договорах</w:t>
      </w:r>
      <w:r w:rsidRPr="00CB2F05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83315E" w:rsidRDefault="0083315E" w:rsidP="007C2931">
      <w:pPr>
        <w:pStyle w:val="HTMLPreformatted"/>
        <w:ind w:firstLine="25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83315E" w:rsidRPr="00D8430C" w:rsidRDefault="0083315E" w:rsidP="0051488B">
      <w:pPr>
        <w:pStyle w:val="PlainText"/>
        <w:ind w:firstLine="14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C2931">
        <w:rPr>
          <w:rFonts w:ascii="Times New Roman" w:hAnsi="Times New Roman" w:cs="Times New Roman"/>
          <w:sz w:val="28"/>
          <w:szCs w:val="28"/>
        </w:rPr>
        <w:t>Статья 28.</w:t>
      </w:r>
      <w:r w:rsidRPr="00D8430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Переходные положения</w:t>
      </w:r>
    </w:p>
    <w:p w:rsidR="0083315E" w:rsidRPr="00684332" w:rsidRDefault="0083315E" w:rsidP="007C2931">
      <w:pPr>
        <w:pStyle w:val="PlainText"/>
        <w:jc w:val="both"/>
        <w:rPr>
          <w:rFonts w:ascii="Times New Roman" w:hAnsi="Times New Roman" w:cs="Times New Roman"/>
          <w:sz w:val="16"/>
          <w:szCs w:val="16"/>
        </w:rPr>
      </w:pPr>
    </w:p>
    <w:p w:rsidR="0083315E" w:rsidRPr="006E3F2A" w:rsidRDefault="0083315E" w:rsidP="007C2931">
      <w:pPr>
        <w:pStyle w:val="PlainTex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Установить, что со</w:t>
      </w:r>
      <w:r w:rsidRPr="00D8430C">
        <w:rPr>
          <w:rFonts w:ascii="Times New Roman" w:hAnsi="Times New Roman" w:cs="Times New Roman"/>
          <w:sz w:val="28"/>
          <w:szCs w:val="28"/>
        </w:rPr>
        <w:t xml:space="preserve"> вступлением настоящего Закона в силу ранее</w:t>
      </w:r>
      <w:r>
        <w:rPr>
          <w:rFonts w:ascii="Times New Roman" w:hAnsi="Times New Roman" w:cs="Times New Roman"/>
          <w:sz w:val="28"/>
          <w:szCs w:val="28"/>
        </w:rPr>
        <w:t xml:space="preserve"> действовавшие субъекты инвестиционной деятельности </w:t>
      </w:r>
      <w:r w:rsidRPr="00D8430C">
        <w:rPr>
          <w:rFonts w:ascii="Times New Roman" w:hAnsi="Times New Roman" w:cs="Times New Roman"/>
          <w:sz w:val="28"/>
          <w:szCs w:val="28"/>
        </w:rPr>
        <w:t>вправе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8430C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8430C">
        <w:rPr>
          <w:rFonts w:ascii="Times New Roman" w:hAnsi="Times New Roman" w:cs="Times New Roman"/>
          <w:sz w:val="28"/>
          <w:szCs w:val="28"/>
        </w:rPr>
        <w:t>режим инвестиций,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государственные гарантии </w:t>
      </w:r>
      <w:r w:rsidRPr="00D8430C">
        <w:rPr>
          <w:rFonts w:ascii="Times New Roman" w:hAnsi="Times New Roman" w:cs="Times New Roman"/>
          <w:sz w:val="28"/>
          <w:szCs w:val="28"/>
        </w:rPr>
        <w:t>установленны</w:t>
      </w:r>
      <w:r>
        <w:rPr>
          <w:rFonts w:ascii="Times New Roman" w:hAnsi="Times New Roman" w:cs="Times New Roman"/>
          <w:sz w:val="28"/>
          <w:szCs w:val="28"/>
        </w:rPr>
        <w:t xml:space="preserve">е </w:t>
      </w:r>
      <w:r>
        <w:rPr>
          <w:rFonts w:ascii="Times New Roman" w:hAnsi="Times New Roman" w:cs="Times New Roman"/>
          <w:color w:val="000000"/>
          <w:sz w:val="28"/>
          <w:szCs w:val="28"/>
        </w:rPr>
        <w:t>Законом Приднестровской Молдавской Республики</w:t>
      </w:r>
      <w:r w:rsidRPr="00680A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от 17 января 1995 года «Об инвестиционной деятельности» (СЗМР 95-1)</w:t>
      </w:r>
      <w:r w:rsidRPr="006E3F2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с изменениями и дополнениями, внесенными Законами Приднестровской Молдавской Республики от 10 июля 2002 года № 152-ЗИД-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III</w:t>
      </w:r>
      <w:r w:rsidRPr="00DD70B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(СЗМР 02-3); от 6 августа 2009 года № 839-ЗИ-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IV</w:t>
      </w:r>
      <w:r w:rsidRPr="00E93E4B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r>
        <w:rPr>
          <w:rFonts w:ascii="Times New Roman" w:hAnsi="Times New Roman" w:cs="Times New Roman"/>
          <w:color w:val="000000"/>
          <w:sz w:val="28"/>
          <w:szCs w:val="28"/>
        </w:rPr>
        <w:t>САЗ 09-32</w:t>
      </w:r>
      <w:r w:rsidRPr="00E93E4B"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2021A"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 xml:space="preserve">аконом Приднестровской Молдавской Республики </w:t>
      </w:r>
      <w:r w:rsidRPr="00E2021A">
        <w:rPr>
          <w:rFonts w:ascii="Times New Roman" w:hAnsi="Times New Roman"/>
          <w:sz w:val="28"/>
          <w:szCs w:val="28"/>
        </w:rPr>
        <w:t>от 3 августа 1999 года № 196-З «Об иностранных инвестициях на территории Приднестровской Мол</w:t>
      </w:r>
      <w:r>
        <w:rPr>
          <w:rFonts w:ascii="Times New Roman" w:hAnsi="Times New Roman"/>
          <w:sz w:val="28"/>
          <w:szCs w:val="28"/>
        </w:rPr>
        <w:t>давской Республики» (СЗМР 99</w:t>
      </w:r>
      <w:r w:rsidRPr="006E3F2A">
        <w:rPr>
          <w:rFonts w:ascii="Times New Roman" w:hAnsi="Times New Roman" w:cs="Times New Roman"/>
          <w:sz w:val="28"/>
          <w:szCs w:val="28"/>
        </w:rPr>
        <w:t xml:space="preserve">-3) с изменениями и дополнениями, внесенными законами Приднестровской Молдавской Республики от 28 июля 2000 года № 328-ЗД (СЗМР 00-3); от 30 сентября 2000 года № 337-ЗИД (СЗМР 00-3); от 5 июля 2002 года № 148-ЗИ-III </w:t>
      </w:r>
      <w:r w:rsidRPr="006E3F2A">
        <w:rPr>
          <w:rFonts w:ascii="Times New Roman" w:hAnsi="Times New Roman" w:cs="Times New Roman"/>
          <w:sz w:val="28"/>
          <w:szCs w:val="28"/>
        </w:rPr>
        <w:br/>
        <w:t>(САЗ 02-27); от 10 июля 2002 года № 152-ЗИД-III (САЗ 02-28); от 31 октября 2002 года № 199-ЗИД-III (САЗ 02-44); от 4 апреля 2003 года № 261-ЗИ-III (САЗ 03-14); от 18 октября 2005 года № 643-ЗД-III (САЗ 05-43); от 12 июня 2007 года № 223-ЗИД-</w:t>
      </w:r>
      <w:r w:rsidRPr="006E3F2A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6E3F2A">
        <w:rPr>
          <w:rFonts w:ascii="Times New Roman" w:hAnsi="Times New Roman" w:cs="Times New Roman"/>
          <w:sz w:val="28"/>
          <w:szCs w:val="28"/>
        </w:rPr>
        <w:t xml:space="preserve"> (САЗ 07-25); от 17 января 2008 года № 382-ЗД-</w:t>
      </w:r>
      <w:r w:rsidRPr="006E3F2A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6E3F2A">
        <w:rPr>
          <w:rFonts w:ascii="Times New Roman" w:hAnsi="Times New Roman" w:cs="Times New Roman"/>
          <w:sz w:val="28"/>
          <w:szCs w:val="28"/>
        </w:rPr>
        <w:t xml:space="preserve"> (САЗ 08-2); от 17 января 2008 года № 383-ЗИ-</w:t>
      </w:r>
      <w:r w:rsidRPr="006E3F2A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6E3F2A">
        <w:rPr>
          <w:rFonts w:ascii="Times New Roman" w:hAnsi="Times New Roman" w:cs="Times New Roman"/>
          <w:sz w:val="28"/>
          <w:szCs w:val="28"/>
        </w:rPr>
        <w:t xml:space="preserve"> (САЗ 08-2); от 25 июня 2009 года № 792-ЗИ-</w:t>
      </w:r>
      <w:r w:rsidRPr="006E3F2A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6E3F2A">
        <w:rPr>
          <w:rFonts w:ascii="Times New Roman" w:hAnsi="Times New Roman" w:cs="Times New Roman"/>
          <w:sz w:val="28"/>
          <w:szCs w:val="28"/>
        </w:rPr>
        <w:t xml:space="preserve"> (САЗ 09-26); от 1 августа 2011 года № 143-ЗИ-</w:t>
      </w:r>
      <w:r w:rsidRPr="006E3F2A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6E3F2A">
        <w:rPr>
          <w:rFonts w:ascii="Times New Roman" w:hAnsi="Times New Roman" w:cs="Times New Roman"/>
          <w:sz w:val="28"/>
          <w:szCs w:val="28"/>
        </w:rPr>
        <w:t xml:space="preserve"> (САЗ 11-31)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E3F2A">
        <w:rPr>
          <w:rFonts w:ascii="Times New Roman" w:hAnsi="Times New Roman" w:cs="Times New Roman"/>
          <w:sz w:val="28"/>
          <w:szCs w:val="28"/>
        </w:rPr>
        <w:t>на срок не более 3-х лет со дня вступления в силу настоящего Закона.</w:t>
      </w:r>
    </w:p>
    <w:p w:rsidR="0083315E" w:rsidRPr="00750D33" w:rsidRDefault="0083315E" w:rsidP="00CB2F05">
      <w:pPr>
        <w:pStyle w:val="HTMLPreformatted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83315E" w:rsidRDefault="0083315E" w:rsidP="0051488B">
      <w:pPr>
        <w:pStyle w:val="HTMLPreformatted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                  Статья 29. О вступлении в силу настоящего закона</w:t>
      </w:r>
    </w:p>
    <w:p w:rsidR="0083315E" w:rsidRDefault="0083315E" w:rsidP="00E07747">
      <w:pPr>
        <w:pStyle w:val="HTMLPreformatted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83315E" w:rsidRDefault="0083315E" w:rsidP="00E07747">
      <w:pPr>
        <w:pStyle w:val="HTMLPreformatted"/>
        <w:ind w:firstLine="9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Настоящий закон вступает в силу с 1 января 2013 года.</w:t>
      </w:r>
    </w:p>
    <w:p w:rsidR="0083315E" w:rsidRPr="0051488B" w:rsidRDefault="0083315E" w:rsidP="00E07747">
      <w:pPr>
        <w:pStyle w:val="HTMLPreformatted"/>
        <w:ind w:firstLine="9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83315E" w:rsidRPr="0051488B" w:rsidRDefault="0083315E" w:rsidP="0051488B">
      <w:pPr>
        <w:pStyle w:val="HTMLPreformatted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                  </w:t>
      </w:r>
      <w:r w:rsidRPr="005148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Статья 30. О признании утратившими силу нормативных актов</w:t>
      </w:r>
    </w:p>
    <w:p w:rsidR="0083315E" w:rsidRPr="0051488B" w:rsidRDefault="0083315E" w:rsidP="0051488B">
      <w:pPr>
        <w:pStyle w:val="HTMLPreformatted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83315E" w:rsidRPr="0051488B" w:rsidRDefault="0083315E" w:rsidP="0051488B">
      <w:pPr>
        <w:pStyle w:val="HTMLPreformatted"/>
        <w:ind w:firstLine="9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148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 дня вступления в силу настоящего Закона признать утратившими силу</w:t>
      </w:r>
      <w:r w:rsidRPr="0051488B">
        <w:rPr>
          <w:rFonts w:ascii="Times New Roman" w:hAnsi="Times New Roman" w:cs="Times New Roman"/>
          <w:sz w:val="28"/>
          <w:szCs w:val="28"/>
        </w:rPr>
        <w:t xml:space="preserve"> и не подлеж</w:t>
      </w:r>
      <w:r w:rsidRPr="0051488B">
        <w:rPr>
          <w:rFonts w:ascii="Times New Roman" w:hAnsi="Times New Roman" w:cs="Times New Roman"/>
          <w:sz w:val="28"/>
          <w:szCs w:val="28"/>
          <w:lang w:val="ru-RU"/>
        </w:rPr>
        <w:t>ащими</w:t>
      </w:r>
      <w:r w:rsidRPr="0051488B">
        <w:rPr>
          <w:rFonts w:ascii="Times New Roman" w:hAnsi="Times New Roman" w:cs="Times New Roman"/>
          <w:sz w:val="28"/>
          <w:szCs w:val="28"/>
        </w:rPr>
        <w:t xml:space="preserve"> применению за исключением случаев, указанных в статье </w:t>
      </w:r>
      <w:r w:rsidRPr="0051488B">
        <w:rPr>
          <w:rFonts w:ascii="Times New Roman" w:hAnsi="Times New Roman" w:cs="Times New Roman"/>
          <w:sz w:val="28"/>
          <w:szCs w:val="28"/>
          <w:lang w:val="ru-RU"/>
        </w:rPr>
        <w:t>28</w:t>
      </w:r>
      <w:r w:rsidRPr="0051488B">
        <w:rPr>
          <w:rFonts w:ascii="Times New Roman" w:hAnsi="Times New Roman" w:cs="Times New Roman"/>
          <w:sz w:val="28"/>
          <w:szCs w:val="28"/>
        </w:rPr>
        <w:t xml:space="preserve"> настоящего Закона</w:t>
      </w:r>
      <w:r w:rsidRPr="0051488B">
        <w:rPr>
          <w:rFonts w:ascii="Times New Roman" w:hAnsi="Times New Roman" w:cs="Times New Roman"/>
          <w:color w:val="000000"/>
          <w:sz w:val="28"/>
          <w:szCs w:val="28"/>
          <w:lang w:val="ru-RU"/>
        </w:rPr>
        <w:t>:</w:t>
      </w:r>
    </w:p>
    <w:p w:rsidR="0083315E" w:rsidRPr="0051488B" w:rsidRDefault="0083315E" w:rsidP="0051488B">
      <w:pPr>
        <w:pStyle w:val="HTMLPreformatted"/>
        <w:ind w:firstLine="9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1488B">
        <w:rPr>
          <w:rFonts w:ascii="Times New Roman" w:hAnsi="Times New Roman" w:cs="Times New Roman"/>
          <w:color w:val="000000"/>
          <w:sz w:val="28"/>
          <w:szCs w:val="28"/>
          <w:lang w:val="ru-RU"/>
        </w:rPr>
        <w:t>а) Закон Приднестровской Молдавской Республики от 17 января 1995 года «Об инвестиционной деятельности» (СЗМР 95-1) с изменениями и дополнениями, внесенными Законами Приднестровской Молдавской Республики от 10 июля 2002 года № 152-ЗИД-</w:t>
      </w:r>
      <w:r w:rsidRPr="0051488B">
        <w:rPr>
          <w:rFonts w:ascii="Times New Roman" w:hAnsi="Times New Roman" w:cs="Times New Roman"/>
          <w:color w:val="000000"/>
          <w:sz w:val="28"/>
          <w:szCs w:val="28"/>
          <w:lang w:val="en-US"/>
        </w:rPr>
        <w:t>III</w:t>
      </w:r>
      <w:r w:rsidRPr="0051488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(СЗМР 02-3); от 6 августа 2009 года № 839-ЗИ-</w:t>
      </w:r>
      <w:r w:rsidRPr="0051488B">
        <w:rPr>
          <w:rFonts w:ascii="Times New Roman" w:hAnsi="Times New Roman" w:cs="Times New Roman"/>
          <w:color w:val="000000"/>
          <w:sz w:val="28"/>
          <w:szCs w:val="28"/>
          <w:lang w:val="en-US"/>
        </w:rPr>
        <w:t>IV</w:t>
      </w:r>
      <w:r w:rsidRPr="0051488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(САЗ 09-32</w:t>
      </w:r>
      <w:bookmarkStart w:id="0" w:name="_GoBack"/>
      <w:bookmarkEnd w:id="0"/>
      <w:r w:rsidRPr="0051488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); </w:t>
      </w:r>
    </w:p>
    <w:p w:rsidR="0083315E" w:rsidRPr="0051488B" w:rsidRDefault="0083315E" w:rsidP="0051488B">
      <w:pPr>
        <w:ind w:firstLine="900"/>
        <w:jc w:val="both"/>
        <w:rPr>
          <w:rFonts w:ascii="Times New Roman" w:hAnsi="Times New Roman"/>
          <w:sz w:val="28"/>
          <w:szCs w:val="28"/>
        </w:rPr>
      </w:pPr>
      <w:r w:rsidRPr="0051488B">
        <w:rPr>
          <w:rFonts w:ascii="Times New Roman" w:hAnsi="Times New Roman"/>
          <w:color w:val="000000"/>
          <w:sz w:val="28"/>
          <w:szCs w:val="28"/>
        </w:rPr>
        <w:t xml:space="preserve">б) </w:t>
      </w:r>
      <w:r w:rsidRPr="0051488B">
        <w:rPr>
          <w:rFonts w:ascii="Times New Roman" w:hAnsi="Times New Roman"/>
          <w:sz w:val="28"/>
          <w:szCs w:val="28"/>
        </w:rPr>
        <w:t xml:space="preserve">Закон Приднестровской Молдавской Республики </w:t>
      </w:r>
      <w:r w:rsidRPr="0051488B">
        <w:rPr>
          <w:rFonts w:ascii="Times New Roman" w:hAnsi="Times New Roman"/>
          <w:sz w:val="28"/>
          <w:szCs w:val="28"/>
        </w:rPr>
        <w:br/>
        <w:t xml:space="preserve">от 3 августа 1999 года № 196-З «Об иностранных инвестициях на территории Приднестровской Молдавской Республики» (СЗМР 99-3) с изменениями и дополнениями, внесенными законами Приднестровской Молдавской Республики от 28 июля 2000 года № 328-ЗД (СЗМР 00-3); от 30 сентября 2000 года № 337-ЗИД (СЗМР 00-3); от 5 июля 2002 года № 148-ЗИ-III </w:t>
      </w:r>
      <w:r w:rsidRPr="0051488B">
        <w:rPr>
          <w:rFonts w:ascii="Times New Roman" w:hAnsi="Times New Roman"/>
          <w:sz w:val="28"/>
          <w:szCs w:val="28"/>
        </w:rPr>
        <w:br/>
        <w:t>(САЗ 02-27); от 10 июля 2002 года № 152-ЗИД-III (САЗ 02-28); от 31 октября 2002 года № 199-ЗИД-III (САЗ 02-44); от 4 апреля 2003 года № 261-ЗИ-III (САЗ 03-14); от 18 октября 2005 года № 643-ЗД-III (САЗ 05-43); от 12 июня 2007 года № 223-ЗИД-</w:t>
      </w:r>
      <w:r w:rsidRPr="0051488B">
        <w:rPr>
          <w:rFonts w:ascii="Times New Roman" w:hAnsi="Times New Roman"/>
          <w:sz w:val="28"/>
          <w:szCs w:val="28"/>
          <w:lang w:val="en-US"/>
        </w:rPr>
        <w:t>IV</w:t>
      </w:r>
      <w:r w:rsidRPr="0051488B">
        <w:rPr>
          <w:rFonts w:ascii="Times New Roman" w:hAnsi="Times New Roman"/>
          <w:sz w:val="28"/>
          <w:szCs w:val="28"/>
        </w:rPr>
        <w:t xml:space="preserve"> (САЗ 07-25); от 17 января 2008 года № 382-ЗД-</w:t>
      </w:r>
      <w:r w:rsidRPr="0051488B">
        <w:rPr>
          <w:rFonts w:ascii="Times New Roman" w:hAnsi="Times New Roman"/>
          <w:sz w:val="28"/>
          <w:szCs w:val="28"/>
          <w:lang w:val="en-US"/>
        </w:rPr>
        <w:t>IV</w:t>
      </w:r>
      <w:r w:rsidRPr="0051488B">
        <w:rPr>
          <w:rFonts w:ascii="Times New Roman" w:hAnsi="Times New Roman"/>
          <w:sz w:val="28"/>
          <w:szCs w:val="28"/>
        </w:rPr>
        <w:t xml:space="preserve"> (САЗ 08-2); от 17 января 2008 года № 383-ЗИ-</w:t>
      </w:r>
      <w:r w:rsidRPr="0051488B">
        <w:rPr>
          <w:rFonts w:ascii="Times New Roman" w:hAnsi="Times New Roman"/>
          <w:sz w:val="28"/>
          <w:szCs w:val="28"/>
          <w:lang w:val="en-US"/>
        </w:rPr>
        <w:t>IV</w:t>
      </w:r>
      <w:r w:rsidRPr="0051488B">
        <w:rPr>
          <w:rFonts w:ascii="Times New Roman" w:hAnsi="Times New Roman"/>
          <w:sz w:val="28"/>
          <w:szCs w:val="28"/>
        </w:rPr>
        <w:t xml:space="preserve"> (САЗ 08-2); от 25 июня 2009 года № 792-ЗИ-</w:t>
      </w:r>
      <w:r w:rsidRPr="0051488B">
        <w:rPr>
          <w:rFonts w:ascii="Times New Roman" w:hAnsi="Times New Roman"/>
          <w:sz w:val="28"/>
          <w:szCs w:val="28"/>
          <w:lang w:val="en-US"/>
        </w:rPr>
        <w:t>IV</w:t>
      </w:r>
      <w:r w:rsidRPr="0051488B">
        <w:rPr>
          <w:rFonts w:ascii="Times New Roman" w:hAnsi="Times New Roman"/>
          <w:sz w:val="28"/>
          <w:szCs w:val="28"/>
        </w:rPr>
        <w:t xml:space="preserve"> (САЗ 09-26); от 1 августа 2011 года № 143-ЗИ-</w:t>
      </w:r>
      <w:r w:rsidRPr="0051488B">
        <w:rPr>
          <w:rFonts w:ascii="Times New Roman" w:hAnsi="Times New Roman"/>
          <w:sz w:val="28"/>
          <w:szCs w:val="28"/>
          <w:lang w:val="en-US"/>
        </w:rPr>
        <w:t>V</w:t>
      </w:r>
      <w:r w:rsidRPr="0051488B">
        <w:rPr>
          <w:rFonts w:ascii="Times New Roman" w:hAnsi="Times New Roman"/>
          <w:sz w:val="28"/>
          <w:szCs w:val="28"/>
        </w:rPr>
        <w:t xml:space="preserve"> (САЗ 11-31).</w:t>
      </w:r>
    </w:p>
    <w:p w:rsidR="0083315E" w:rsidRDefault="0083315E" w:rsidP="008D2C7F">
      <w:pPr>
        <w:pStyle w:val="HTMLPreformatted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sectPr w:rsidR="0083315E" w:rsidSect="00065B05">
      <w:pgSz w:w="11906" w:h="16838"/>
      <w:pgMar w:top="360" w:right="850" w:bottom="36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775F01"/>
    <w:multiLevelType w:val="hybridMultilevel"/>
    <w:tmpl w:val="08D64EF0"/>
    <w:lvl w:ilvl="0" w:tplc="CAAEEBC8">
      <w:start w:val="1"/>
      <w:numFmt w:val="decimal"/>
      <w:lvlText w:val="%1)"/>
      <w:lvlJc w:val="left"/>
      <w:pPr>
        <w:ind w:left="1428" w:hanging="360"/>
      </w:pPr>
      <w:rPr>
        <w:rFonts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31000"/>
    <w:rsid w:val="00014CA0"/>
    <w:rsid w:val="0002448D"/>
    <w:rsid w:val="000244D1"/>
    <w:rsid w:val="00025B8B"/>
    <w:rsid w:val="00033905"/>
    <w:rsid w:val="00065B05"/>
    <w:rsid w:val="00072613"/>
    <w:rsid w:val="0007477F"/>
    <w:rsid w:val="00075414"/>
    <w:rsid w:val="0009746E"/>
    <w:rsid w:val="000A22B4"/>
    <w:rsid w:val="00100A7C"/>
    <w:rsid w:val="00124C4C"/>
    <w:rsid w:val="001312FD"/>
    <w:rsid w:val="001322F6"/>
    <w:rsid w:val="00133D9C"/>
    <w:rsid w:val="001350E0"/>
    <w:rsid w:val="0015300F"/>
    <w:rsid w:val="001551A7"/>
    <w:rsid w:val="00160D9F"/>
    <w:rsid w:val="00163B16"/>
    <w:rsid w:val="001674E0"/>
    <w:rsid w:val="00170683"/>
    <w:rsid w:val="00176820"/>
    <w:rsid w:val="001861F3"/>
    <w:rsid w:val="001B7F90"/>
    <w:rsid w:val="001C2EF7"/>
    <w:rsid w:val="001C67AC"/>
    <w:rsid w:val="001F0133"/>
    <w:rsid w:val="001F3E89"/>
    <w:rsid w:val="001F57A4"/>
    <w:rsid w:val="002001E8"/>
    <w:rsid w:val="00242C73"/>
    <w:rsid w:val="002436A0"/>
    <w:rsid w:val="00256787"/>
    <w:rsid w:val="0028104B"/>
    <w:rsid w:val="00291636"/>
    <w:rsid w:val="00297BF6"/>
    <w:rsid w:val="002A1C01"/>
    <w:rsid w:val="002B41F8"/>
    <w:rsid w:val="002C2765"/>
    <w:rsid w:val="002E45FF"/>
    <w:rsid w:val="002F0270"/>
    <w:rsid w:val="00302248"/>
    <w:rsid w:val="00334195"/>
    <w:rsid w:val="00336E02"/>
    <w:rsid w:val="003425FB"/>
    <w:rsid w:val="00343B79"/>
    <w:rsid w:val="00346543"/>
    <w:rsid w:val="00356327"/>
    <w:rsid w:val="00363261"/>
    <w:rsid w:val="003856CA"/>
    <w:rsid w:val="00391167"/>
    <w:rsid w:val="003930AA"/>
    <w:rsid w:val="003A68C8"/>
    <w:rsid w:val="003B2DD6"/>
    <w:rsid w:val="003C033C"/>
    <w:rsid w:val="003D2633"/>
    <w:rsid w:val="003E1AC2"/>
    <w:rsid w:val="00423381"/>
    <w:rsid w:val="00431CC6"/>
    <w:rsid w:val="00432993"/>
    <w:rsid w:val="00446438"/>
    <w:rsid w:val="00447BD8"/>
    <w:rsid w:val="00452D44"/>
    <w:rsid w:val="004607DB"/>
    <w:rsid w:val="004661C3"/>
    <w:rsid w:val="00477978"/>
    <w:rsid w:val="00492371"/>
    <w:rsid w:val="004B3DD2"/>
    <w:rsid w:val="004B47A8"/>
    <w:rsid w:val="00512A85"/>
    <w:rsid w:val="0051488B"/>
    <w:rsid w:val="00550ECC"/>
    <w:rsid w:val="005604E7"/>
    <w:rsid w:val="005618C9"/>
    <w:rsid w:val="00561EA3"/>
    <w:rsid w:val="00564DD3"/>
    <w:rsid w:val="005934BB"/>
    <w:rsid w:val="005A1F99"/>
    <w:rsid w:val="005B1AA3"/>
    <w:rsid w:val="005B27A4"/>
    <w:rsid w:val="005B790B"/>
    <w:rsid w:val="005B7C28"/>
    <w:rsid w:val="005E48ED"/>
    <w:rsid w:val="005E7220"/>
    <w:rsid w:val="0060022B"/>
    <w:rsid w:val="0060538C"/>
    <w:rsid w:val="0062231F"/>
    <w:rsid w:val="006735F3"/>
    <w:rsid w:val="006769B7"/>
    <w:rsid w:val="00680A38"/>
    <w:rsid w:val="00684332"/>
    <w:rsid w:val="006922D0"/>
    <w:rsid w:val="00697E15"/>
    <w:rsid w:val="006A04C8"/>
    <w:rsid w:val="006A372B"/>
    <w:rsid w:val="006D42B3"/>
    <w:rsid w:val="006D62F5"/>
    <w:rsid w:val="006E3F2A"/>
    <w:rsid w:val="006E507A"/>
    <w:rsid w:val="00710156"/>
    <w:rsid w:val="0073066A"/>
    <w:rsid w:val="00737C69"/>
    <w:rsid w:val="0074252C"/>
    <w:rsid w:val="00750D33"/>
    <w:rsid w:val="00757577"/>
    <w:rsid w:val="00785FE9"/>
    <w:rsid w:val="007935D2"/>
    <w:rsid w:val="00794741"/>
    <w:rsid w:val="00797A34"/>
    <w:rsid w:val="007C2931"/>
    <w:rsid w:val="007D1FA6"/>
    <w:rsid w:val="007D26C5"/>
    <w:rsid w:val="007E7F10"/>
    <w:rsid w:val="007F57AE"/>
    <w:rsid w:val="00821101"/>
    <w:rsid w:val="0082631B"/>
    <w:rsid w:val="0083315E"/>
    <w:rsid w:val="008543EF"/>
    <w:rsid w:val="00861F39"/>
    <w:rsid w:val="00873CE2"/>
    <w:rsid w:val="00891F2D"/>
    <w:rsid w:val="00892224"/>
    <w:rsid w:val="008A253F"/>
    <w:rsid w:val="008A3690"/>
    <w:rsid w:val="008B6981"/>
    <w:rsid w:val="008C24D5"/>
    <w:rsid w:val="008D2589"/>
    <w:rsid w:val="008D2C7F"/>
    <w:rsid w:val="008E0F7D"/>
    <w:rsid w:val="00921EA2"/>
    <w:rsid w:val="009431D2"/>
    <w:rsid w:val="009639D5"/>
    <w:rsid w:val="00966CE7"/>
    <w:rsid w:val="009822C5"/>
    <w:rsid w:val="009A5260"/>
    <w:rsid w:val="009D7275"/>
    <w:rsid w:val="009E40EC"/>
    <w:rsid w:val="009F6B5C"/>
    <w:rsid w:val="00A03686"/>
    <w:rsid w:val="00A64728"/>
    <w:rsid w:val="00A825FA"/>
    <w:rsid w:val="00A973AC"/>
    <w:rsid w:val="00AA0D42"/>
    <w:rsid w:val="00AA3488"/>
    <w:rsid w:val="00AA6B5D"/>
    <w:rsid w:val="00AD2860"/>
    <w:rsid w:val="00B04091"/>
    <w:rsid w:val="00B11685"/>
    <w:rsid w:val="00B12CA8"/>
    <w:rsid w:val="00B44299"/>
    <w:rsid w:val="00B47920"/>
    <w:rsid w:val="00B50AD1"/>
    <w:rsid w:val="00B61C4E"/>
    <w:rsid w:val="00B62345"/>
    <w:rsid w:val="00B71E63"/>
    <w:rsid w:val="00B73B96"/>
    <w:rsid w:val="00B80047"/>
    <w:rsid w:val="00B80F23"/>
    <w:rsid w:val="00B90BF1"/>
    <w:rsid w:val="00B9794A"/>
    <w:rsid w:val="00BA196C"/>
    <w:rsid w:val="00BB11A6"/>
    <w:rsid w:val="00BB13E9"/>
    <w:rsid w:val="00BB5EDD"/>
    <w:rsid w:val="00BB7CE1"/>
    <w:rsid w:val="00BC140E"/>
    <w:rsid w:val="00BF02AB"/>
    <w:rsid w:val="00C23F8B"/>
    <w:rsid w:val="00C40B13"/>
    <w:rsid w:val="00C5263C"/>
    <w:rsid w:val="00C814BB"/>
    <w:rsid w:val="00C917E0"/>
    <w:rsid w:val="00C96489"/>
    <w:rsid w:val="00CB2F05"/>
    <w:rsid w:val="00CB5E8D"/>
    <w:rsid w:val="00CC5416"/>
    <w:rsid w:val="00CC57FC"/>
    <w:rsid w:val="00CD3AB2"/>
    <w:rsid w:val="00CD52DF"/>
    <w:rsid w:val="00CE18DA"/>
    <w:rsid w:val="00CF52E1"/>
    <w:rsid w:val="00D04DE6"/>
    <w:rsid w:val="00D05082"/>
    <w:rsid w:val="00D10822"/>
    <w:rsid w:val="00D24CDA"/>
    <w:rsid w:val="00D3795C"/>
    <w:rsid w:val="00D37B97"/>
    <w:rsid w:val="00D73927"/>
    <w:rsid w:val="00D8430C"/>
    <w:rsid w:val="00D86BFD"/>
    <w:rsid w:val="00DB5E4C"/>
    <w:rsid w:val="00DC03FE"/>
    <w:rsid w:val="00DC7257"/>
    <w:rsid w:val="00DD70B5"/>
    <w:rsid w:val="00DF6277"/>
    <w:rsid w:val="00E07747"/>
    <w:rsid w:val="00E105BE"/>
    <w:rsid w:val="00E16937"/>
    <w:rsid w:val="00E2021A"/>
    <w:rsid w:val="00E5022D"/>
    <w:rsid w:val="00E606DD"/>
    <w:rsid w:val="00E60C6A"/>
    <w:rsid w:val="00E87AAA"/>
    <w:rsid w:val="00E93E4B"/>
    <w:rsid w:val="00E942E7"/>
    <w:rsid w:val="00EE15F4"/>
    <w:rsid w:val="00EF61BD"/>
    <w:rsid w:val="00F105DA"/>
    <w:rsid w:val="00F13A84"/>
    <w:rsid w:val="00F24772"/>
    <w:rsid w:val="00F25B7B"/>
    <w:rsid w:val="00F31000"/>
    <w:rsid w:val="00F46106"/>
    <w:rsid w:val="00F6763A"/>
    <w:rsid w:val="00F83397"/>
    <w:rsid w:val="00F833CB"/>
    <w:rsid w:val="00F85233"/>
    <w:rsid w:val="00F97A23"/>
    <w:rsid w:val="00FA2070"/>
    <w:rsid w:val="00FC7600"/>
    <w:rsid w:val="00FD08D0"/>
    <w:rsid w:val="00FE3823"/>
    <w:rsid w:val="00FF48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1F99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C814BB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  <w:lang w:val="de-DE" w:eastAsia="de-DE"/>
    </w:rPr>
  </w:style>
  <w:style w:type="paragraph" w:styleId="Heading2">
    <w:name w:val="heading 2"/>
    <w:basedOn w:val="Normal"/>
    <w:link w:val="Heading2Char"/>
    <w:uiPriority w:val="99"/>
    <w:qFormat/>
    <w:rsid w:val="00C814BB"/>
    <w:pPr>
      <w:spacing w:before="100" w:beforeAutospacing="1" w:after="100" w:afterAutospacing="1" w:line="225" w:lineRule="atLeast"/>
      <w:outlineLvl w:val="1"/>
    </w:pPr>
    <w:rPr>
      <w:rFonts w:ascii="Times New Roman" w:hAnsi="Times New Roman"/>
      <w:b/>
      <w:bCs/>
      <w:color w:val="800000"/>
      <w:sz w:val="20"/>
      <w:szCs w:val="20"/>
      <w:lang w:val="de-DE" w:eastAsia="de-DE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814BB"/>
    <w:rPr>
      <w:rFonts w:ascii="Arial" w:hAnsi="Arial" w:cs="Arial"/>
      <w:b/>
      <w:bCs/>
      <w:kern w:val="32"/>
      <w:sz w:val="32"/>
      <w:szCs w:val="32"/>
      <w:lang w:val="de-DE" w:eastAsia="de-DE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814BB"/>
    <w:rPr>
      <w:rFonts w:ascii="Times New Roman" w:hAnsi="Times New Roman" w:cs="Times New Roman"/>
      <w:b/>
      <w:bCs/>
      <w:color w:val="800000"/>
      <w:sz w:val="20"/>
      <w:szCs w:val="20"/>
      <w:lang w:val="de-DE" w:eastAsia="de-DE"/>
    </w:rPr>
  </w:style>
  <w:style w:type="paragraph" w:styleId="HTMLPreformatted">
    <w:name w:val="HTML Preformatted"/>
    <w:basedOn w:val="Normal"/>
    <w:link w:val="HTMLPreformattedChar"/>
    <w:uiPriority w:val="99"/>
    <w:rsid w:val="00F3100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val="de-DE" w:eastAsia="de-D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F31000"/>
    <w:rPr>
      <w:rFonts w:ascii="Courier New" w:hAnsi="Courier New" w:cs="Courier New"/>
      <w:sz w:val="20"/>
      <w:szCs w:val="20"/>
      <w:lang w:val="de-DE" w:eastAsia="de-DE"/>
    </w:rPr>
  </w:style>
  <w:style w:type="character" w:styleId="Hyperlink">
    <w:name w:val="Hyperlink"/>
    <w:basedOn w:val="DefaultParagraphFont"/>
    <w:uiPriority w:val="99"/>
    <w:rsid w:val="00D10822"/>
    <w:rPr>
      <w:rFonts w:cs="Times New Roman"/>
      <w:color w:val="005000"/>
      <w:u w:val="single"/>
    </w:rPr>
  </w:style>
  <w:style w:type="paragraph" w:styleId="PlainText">
    <w:name w:val="Plain Text"/>
    <w:aliases w:val="Текст Знак1 Знак,Текст Знак Знак Знак,Знак Знак Знак Знак,Знак,Текст Знак"/>
    <w:basedOn w:val="Normal"/>
    <w:link w:val="PlainTextChar"/>
    <w:uiPriority w:val="99"/>
    <w:rsid w:val="00873CE2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aliases w:val="Текст Знак1 Знак Char,Текст Знак Знак Знак Char,Знак Знак Знак Знак Char,Знак Char,Текст Знак Char"/>
    <w:basedOn w:val="DefaultParagraphFont"/>
    <w:link w:val="PlainText"/>
    <w:uiPriority w:val="99"/>
    <w:locked/>
    <w:rsid w:val="00873CE2"/>
    <w:rPr>
      <w:rFonts w:ascii="Courier New" w:hAnsi="Courier New" w:cs="Courier New"/>
      <w:sz w:val="20"/>
      <w:szCs w:val="20"/>
    </w:rPr>
  </w:style>
  <w:style w:type="character" w:customStyle="1" w:styleId="1">
    <w:name w:val="Текст Знак1"/>
    <w:aliases w:val="Текст Знак Знак,Текст Знак1 Знак Знак,Текст Знак Знак Знак Знак,Знак Знак Знак Знак Знак,Знак Знак"/>
    <w:basedOn w:val="DefaultParagraphFont"/>
    <w:uiPriority w:val="99"/>
    <w:locked/>
    <w:rsid w:val="00AA0D42"/>
    <w:rPr>
      <w:rFonts w:ascii="Courier New" w:hAnsi="Courier New" w:cs="Courier New"/>
      <w:lang w:val="ru-RU" w:eastAsia="ru-RU" w:bidi="ar-SA"/>
    </w:rPr>
  </w:style>
  <w:style w:type="paragraph" w:styleId="BalloonText">
    <w:name w:val="Balloon Text"/>
    <w:basedOn w:val="Normal"/>
    <w:link w:val="BalloonTextChar"/>
    <w:uiPriority w:val="99"/>
    <w:semiHidden/>
    <w:rsid w:val="00D050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64DD3"/>
    <w:rPr>
      <w:rFonts w:ascii="Times New Roman" w:hAnsi="Times New Roman" w:cs="Times New Roman"/>
      <w:sz w:val="2"/>
    </w:rPr>
  </w:style>
  <w:style w:type="character" w:customStyle="1" w:styleId="10">
    <w:name w:val="Знак Знак1"/>
    <w:basedOn w:val="DefaultParagraphFont"/>
    <w:uiPriority w:val="99"/>
    <w:locked/>
    <w:rsid w:val="007C2931"/>
    <w:rPr>
      <w:rFonts w:ascii="Courier New" w:hAnsi="Courier New" w:cs="Courier New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3976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9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7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12</Pages>
  <Words>4195</Words>
  <Characters>23917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Эт</dc:creator>
  <cp:keywords/>
  <dc:description/>
  <cp:lastModifiedBy>danko</cp:lastModifiedBy>
  <cp:revision>4</cp:revision>
  <cp:lastPrinted>2012-05-03T13:15:00Z</cp:lastPrinted>
  <dcterms:created xsi:type="dcterms:W3CDTF">2012-05-03T13:17:00Z</dcterms:created>
  <dcterms:modified xsi:type="dcterms:W3CDTF">2012-05-03T14:21:00Z</dcterms:modified>
</cp:coreProperties>
</file>