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A50" w:rsidRPr="00FC5D67" w:rsidRDefault="00FC5D67" w:rsidP="00464A50">
      <w:pPr>
        <w:spacing w:after="0"/>
        <w:jc w:val="center"/>
        <w:outlineLvl w:val="0"/>
        <w:rPr>
          <w:sz w:val="28"/>
          <w:szCs w:val="28"/>
        </w:rPr>
      </w:pPr>
      <w:r>
        <w:rPr>
          <w:sz w:val="28"/>
          <w:szCs w:val="28"/>
        </w:rPr>
        <w:t>ВА</w:t>
      </w:r>
      <w:r>
        <w:rPr>
          <w:sz w:val="28"/>
          <w:szCs w:val="28"/>
          <w:lang w:val="en-US"/>
        </w:rPr>
        <w:t>Z</w:t>
      </w:r>
    </w:p>
    <w:p w:rsidR="00464A50" w:rsidRPr="003D2D8E" w:rsidRDefault="00464A50" w:rsidP="00464A50">
      <w:pPr>
        <w:spacing w:after="0"/>
        <w:jc w:val="center"/>
        <w:outlineLvl w:val="0"/>
        <w:rPr>
          <w:b/>
          <w:caps/>
          <w:sz w:val="32"/>
          <w:szCs w:val="32"/>
        </w:rPr>
      </w:pPr>
    </w:p>
    <w:p w:rsidR="00792555" w:rsidRPr="009817C8" w:rsidRDefault="00464A50" w:rsidP="00792555">
      <w:pPr>
        <w:spacing w:after="0" w:line="240" w:lineRule="auto"/>
        <w:jc w:val="center"/>
        <w:rPr>
          <w:rFonts w:eastAsia="Times New Roman" w:cs="Times New Roman"/>
          <w:b/>
          <w:sz w:val="28"/>
          <w:szCs w:val="28"/>
          <w:lang w:eastAsia="ru-RU"/>
        </w:rPr>
      </w:pPr>
      <w:r w:rsidRPr="009817C8">
        <w:rPr>
          <w:rFonts w:eastAsia="Times New Roman" w:cs="Times New Roman"/>
          <w:b/>
          <w:sz w:val="28"/>
          <w:szCs w:val="28"/>
          <w:lang w:eastAsia="ru-RU"/>
        </w:rPr>
        <w:t xml:space="preserve"> </w:t>
      </w:r>
      <w:r w:rsidR="00792555" w:rsidRPr="009817C8">
        <w:rPr>
          <w:rFonts w:eastAsia="Times New Roman" w:cs="Times New Roman"/>
          <w:b/>
          <w:sz w:val="28"/>
          <w:szCs w:val="28"/>
          <w:lang w:eastAsia="ru-RU"/>
        </w:rPr>
        <w:t>Об утверждении государственной целевой программы «Учебник»</w:t>
      </w:r>
    </w:p>
    <w:p w:rsidR="00792555" w:rsidRPr="009817C8" w:rsidRDefault="00792555" w:rsidP="00792555">
      <w:pPr>
        <w:spacing w:after="0" w:line="240" w:lineRule="auto"/>
        <w:jc w:val="center"/>
        <w:rPr>
          <w:rFonts w:eastAsia="Times New Roman" w:cs="Times New Roman"/>
          <w:b/>
          <w:sz w:val="28"/>
          <w:szCs w:val="28"/>
          <w:lang w:eastAsia="ru-RU"/>
        </w:rPr>
      </w:pPr>
      <w:r w:rsidRPr="009817C8">
        <w:rPr>
          <w:rFonts w:eastAsia="Times New Roman" w:cs="Times New Roman"/>
          <w:b/>
          <w:sz w:val="28"/>
          <w:szCs w:val="28"/>
          <w:lang w:eastAsia="ru-RU"/>
        </w:rPr>
        <w:t>на 2022</w:t>
      </w:r>
      <w:r w:rsidR="0021655F">
        <w:rPr>
          <w:rFonts w:eastAsia="Times New Roman" w:cs="Times New Roman"/>
          <w:b/>
          <w:sz w:val="28"/>
          <w:szCs w:val="28"/>
          <w:lang w:eastAsia="ru-RU"/>
        </w:rPr>
        <w:t>–</w:t>
      </w:r>
      <w:r w:rsidRPr="009817C8">
        <w:rPr>
          <w:rFonts w:eastAsia="Times New Roman" w:cs="Times New Roman"/>
          <w:b/>
          <w:sz w:val="28"/>
          <w:szCs w:val="28"/>
          <w:lang w:eastAsia="ru-RU"/>
        </w:rPr>
        <w:t>2026 годы</w:t>
      </w:r>
    </w:p>
    <w:p w:rsidR="00792555" w:rsidRDefault="00792555" w:rsidP="00464A50">
      <w:pPr>
        <w:spacing w:after="0" w:line="240" w:lineRule="auto"/>
        <w:jc w:val="center"/>
        <w:rPr>
          <w:rFonts w:eastAsia="Times New Roman" w:cs="Times New Roman"/>
          <w:sz w:val="28"/>
          <w:szCs w:val="28"/>
          <w:lang w:eastAsia="ru-RU"/>
        </w:rPr>
      </w:pPr>
    </w:p>
    <w:p w:rsidR="00FC5D67" w:rsidRPr="00C2161D" w:rsidRDefault="00FC5D67" w:rsidP="00FC5D67">
      <w:pPr>
        <w:pStyle w:val="aa"/>
        <w:jc w:val="center"/>
        <w:rPr>
          <w:rFonts w:ascii="Times New Roman" w:hAnsi="Times New Roman" w:cs="Times New Roman"/>
          <w:sz w:val="28"/>
          <w:szCs w:val="28"/>
        </w:rPr>
      </w:pPr>
      <w:r w:rsidRPr="00C2161D">
        <w:rPr>
          <w:rFonts w:ascii="Times New Roman" w:hAnsi="Times New Roman" w:cs="Times New Roman"/>
          <w:sz w:val="28"/>
          <w:szCs w:val="28"/>
        </w:rPr>
        <w:t>(ТЕКУЩАЯ РЕДАКЦИЯ ПО СОСТОЯНИЮ НА 2</w:t>
      </w:r>
      <w:r>
        <w:rPr>
          <w:rFonts w:ascii="Times New Roman" w:hAnsi="Times New Roman" w:cs="Times New Roman"/>
          <w:sz w:val="28"/>
          <w:szCs w:val="28"/>
        </w:rPr>
        <w:t>0</w:t>
      </w:r>
      <w:r w:rsidRPr="00C2161D">
        <w:rPr>
          <w:rFonts w:ascii="Times New Roman" w:hAnsi="Times New Roman" w:cs="Times New Roman"/>
          <w:sz w:val="28"/>
          <w:szCs w:val="28"/>
        </w:rPr>
        <w:t xml:space="preserve"> </w:t>
      </w:r>
      <w:r>
        <w:rPr>
          <w:rFonts w:ascii="Times New Roman" w:hAnsi="Times New Roman" w:cs="Times New Roman"/>
          <w:sz w:val="28"/>
          <w:szCs w:val="28"/>
        </w:rPr>
        <w:t>ОКТЯБРЯ</w:t>
      </w:r>
      <w:r w:rsidRPr="00C2161D">
        <w:rPr>
          <w:rFonts w:ascii="Times New Roman" w:hAnsi="Times New Roman" w:cs="Times New Roman"/>
          <w:sz w:val="28"/>
          <w:szCs w:val="28"/>
        </w:rPr>
        <w:t xml:space="preserve"> 2022 ГОДА)</w:t>
      </w:r>
    </w:p>
    <w:p w:rsidR="00FC5D67" w:rsidRPr="00C2161D" w:rsidRDefault="00FC5D67" w:rsidP="00FC5D67">
      <w:pPr>
        <w:pStyle w:val="aa"/>
        <w:jc w:val="center"/>
        <w:rPr>
          <w:rFonts w:ascii="Times New Roman" w:hAnsi="Times New Roman" w:cs="Times New Roman"/>
          <w:sz w:val="28"/>
          <w:szCs w:val="28"/>
        </w:rPr>
      </w:pPr>
    </w:p>
    <w:p w:rsidR="00FC5D67" w:rsidRPr="00C2161D" w:rsidRDefault="00FC5D67" w:rsidP="00FC5D67">
      <w:pPr>
        <w:pStyle w:val="aa"/>
        <w:jc w:val="center"/>
        <w:outlineLvl w:val="0"/>
        <w:rPr>
          <w:rFonts w:ascii="Times New Roman" w:hAnsi="Times New Roman" w:cs="Times New Roman"/>
          <w:sz w:val="28"/>
          <w:szCs w:val="28"/>
        </w:rPr>
      </w:pPr>
      <w:r w:rsidRPr="00C2161D">
        <w:rPr>
          <w:rFonts w:ascii="Times New Roman" w:hAnsi="Times New Roman" w:cs="Times New Roman"/>
          <w:sz w:val="28"/>
          <w:szCs w:val="28"/>
        </w:rPr>
        <w:t>ЗАКОН</w:t>
      </w:r>
    </w:p>
    <w:p w:rsidR="00FC5D67" w:rsidRPr="00C2161D" w:rsidRDefault="00FC5D67" w:rsidP="00FC5D67">
      <w:pPr>
        <w:pStyle w:val="aa"/>
        <w:jc w:val="center"/>
        <w:rPr>
          <w:rFonts w:ascii="Times New Roman" w:hAnsi="Times New Roman" w:cs="Times New Roman"/>
          <w:sz w:val="28"/>
          <w:szCs w:val="28"/>
        </w:rPr>
      </w:pPr>
    </w:p>
    <w:p w:rsidR="00FC5D67" w:rsidRPr="00056266" w:rsidRDefault="00FC5D67" w:rsidP="00FC5D67">
      <w:pPr>
        <w:pStyle w:val="aa"/>
        <w:jc w:val="center"/>
        <w:outlineLvl w:val="0"/>
        <w:rPr>
          <w:rFonts w:ascii="Times New Roman" w:hAnsi="Times New Roman" w:cs="Times New Roman"/>
          <w:sz w:val="28"/>
          <w:szCs w:val="28"/>
        </w:rPr>
      </w:pPr>
      <w:r w:rsidRPr="00C2161D">
        <w:rPr>
          <w:rFonts w:ascii="Times New Roman" w:hAnsi="Times New Roman" w:cs="Times New Roman"/>
          <w:sz w:val="28"/>
          <w:szCs w:val="28"/>
        </w:rPr>
        <w:t>ПРЕЗИДЕ</w:t>
      </w:r>
      <w:r w:rsidRPr="00056266">
        <w:rPr>
          <w:rFonts w:ascii="Times New Roman" w:hAnsi="Times New Roman" w:cs="Times New Roman"/>
          <w:sz w:val="28"/>
          <w:szCs w:val="28"/>
        </w:rPr>
        <w:t>НТ</w:t>
      </w:r>
    </w:p>
    <w:p w:rsidR="00FC5D67" w:rsidRDefault="00FC5D67" w:rsidP="00FC5D67">
      <w:pPr>
        <w:pStyle w:val="aa"/>
        <w:jc w:val="center"/>
        <w:rPr>
          <w:rFonts w:ascii="Times New Roman" w:hAnsi="Times New Roman" w:cs="Times New Roman"/>
          <w:sz w:val="28"/>
          <w:szCs w:val="28"/>
        </w:rPr>
      </w:pPr>
      <w:r w:rsidRPr="00056266">
        <w:rPr>
          <w:rFonts w:ascii="Times New Roman" w:hAnsi="Times New Roman" w:cs="Times New Roman"/>
          <w:sz w:val="28"/>
          <w:szCs w:val="28"/>
        </w:rPr>
        <w:t>ПРИДНЕСТРОВСКОЙ МОЛДАВСКОЙ РЕСПУБЛИКИ</w:t>
      </w:r>
    </w:p>
    <w:p w:rsidR="00FC5D67" w:rsidRDefault="00FC5D67" w:rsidP="00FC5D67">
      <w:pPr>
        <w:pStyle w:val="aa"/>
        <w:jc w:val="center"/>
        <w:rPr>
          <w:rFonts w:ascii="Times New Roman" w:hAnsi="Times New Roman" w:cs="Times New Roman"/>
          <w:sz w:val="28"/>
          <w:szCs w:val="28"/>
        </w:rPr>
      </w:pPr>
    </w:p>
    <w:p w:rsidR="00792555" w:rsidRPr="009817C8" w:rsidRDefault="00792555" w:rsidP="00792555">
      <w:pPr>
        <w:tabs>
          <w:tab w:val="left" w:pos="142"/>
          <w:tab w:val="left" w:pos="1843"/>
        </w:tabs>
        <w:spacing w:after="0" w:line="240" w:lineRule="auto"/>
        <w:ind w:firstLine="709"/>
        <w:jc w:val="both"/>
        <w:rPr>
          <w:rFonts w:eastAsia="Times New Roman" w:cs="Times New Roman"/>
          <w:sz w:val="28"/>
          <w:szCs w:val="28"/>
          <w:lang w:eastAsia="ru-RU"/>
        </w:rPr>
      </w:pPr>
      <w:r w:rsidRPr="009817C8">
        <w:rPr>
          <w:rFonts w:eastAsia="Times New Roman" w:cs="Times New Roman"/>
          <w:b/>
          <w:bCs/>
          <w:sz w:val="28"/>
          <w:szCs w:val="28"/>
          <w:lang w:eastAsia="ru-RU"/>
        </w:rPr>
        <w:t>Статья 1.</w:t>
      </w:r>
      <w:r w:rsidRPr="009817C8">
        <w:rPr>
          <w:rFonts w:eastAsia="Times New Roman" w:cs="Times New Roman"/>
          <w:sz w:val="28"/>
          <w:szCs w:val="28"/>
          <w:lang w:eastAsia="ru-RU"/>
        </w:rPr>
        <w:t xml:space="preserve"> Утвердить государственную целев</w:t>
      </w:r>
      <w:r w:rsidR="0021655F">
        <w:rPr>
          <w:rFonts w:eastAsia="Times New Roman" w:cs="Times New Roman"/>
          <w:sz w:val="28"/>
          <w:szCs w:val="28"/>
          <w:lang w:eastAsia="ru-RU"/>
        </w:rPr>
        <w:t xml:space="preserve">ую программу «Учебник» </w:t>
      </w:r>
      <w:r w:rsidR="0021655F">
        <w:rPr>
          <w:rFonts w:eastAsia="Times New Roman" w:cs="Times New Roman"/>
          <w:sz w:val="28"/>
          <w:szCs w:val="28"/>
          <w:lang w:eastAsia="ru-RU"/>
        </w:rPr>
        <w:br/>
        <w:t>на 2022–</w:t>
      </w:r>
      <w:r w:rsidRPr="009817C8">
        <w:rPr>
          <w:rFonts w:eastAsia="Times New Roman" w:cs="Times New Roman"/>
          <w:sz w:val="28"/>
          <w:szCs w:val="28"/>
          <w:lang w:eastAsia="ru-RU"/>
        </w:rPr>
        <w:t>2026 годы (прилагается).</w:t>
      </w:r>
    </w:p>
    <w:p w:rsidR="00792555" w:rsidRPr="009817C8" w:rsidRDefault="00792555" w:rsidP="00792555">
      <w:pPr>
        <w:tabs>
          <w:tab w:val="left" w:pos="142"/>
          <w:tab w:val="left" w:pos="1843"/>
        </w:tabs>
        <w:spacing w:after="0" w:line="240" w:lineRule="auto"/>
        <w:ind w:firstLine="709"/>
        <w:jc w:val="both"/>
        <w:rPr>
          <w:rFonts w:eastAsia="Times New Roman" w:cs="Times New Roman"/>
          <w:sz w:val="28"/>
          <w:szCs w:val="28"/>
          <w:lang w:eastAsia="ru-RU"/>
        </w:rPr>
      </w:pPr>
    </w:p>
    <w:p w:rsidR="00792555" w:rsidRDefault="00792555" w:rsidP="00792555">
      <w:pPr>
        <w:tabs>
          <w:tab w:val="left" w:pos="142"/>
          <w:tab w:val="left" w:pos="1843"/>
        </w:tabs>
        <w:spacing w:after="0" w:line="240" w:lineRule="auto"/>
        <w:ind w:firstLine="709"/>
        <w:jc w:val="both"/>
        <w:rPr>
          <w:rFonts w:eastAsia="Times New Roman" w:cs="Times New Roman"/>
          <w:sz w:val="28"/>
          <w:szCs w:val="28"/>
          <w:lang w:eastAsia="ru-RU"/>
        </w:rPr>
      </w:pPr>
      <w:r w:rsidRPr="009817C8">
        <w:rPr>
          <w:rFonts w:eastAsia="Times New Roman" w:cs="Times New Roman"/>
          <w:b/>
          <w:sz w:val="28"/>
          <w:szCs w:val="28"/>
          <w:lang w:eastAsia="ru-RU"/>
        </w:rPr>
        <w:t>Статья 2.</w:t>
      </w:r>
      <w:r w:rsidRPr="009817C8">
        <w:rPr>
          <w:rFonts w:eastAsia="Times New Roman" w:cs="Times New Roman"/>
          <w:sz w:val="28"/>
          <w:szCs w:val="28"/>
          <w:lang w:eastAsia="ru-RU"/>
        </w:rPr>
        <w:t xml:space="preserve"> Настоящий Закон вступает в силу с 1 января 2022 года.</w:t>
      </w:r>
    </w:p>
    <w:p w:rsidR="005A517D" w:rsidRPr="005A517D" w:rsidRDefault="005A517D" w:rsidP="005A517D">
      <w:pPr>
        <w:rPr>
          <w:rFonts w:eastAsia="Times New Roman" w:cs="Times New Roman"/>
          <w:sz w:val="28"/>
          <w:szCs w:val="28"/>
          <w:lang w:eastAsia="ru-RU"/>
        </w:rPr>
      </w:pPr>
    </w:p>
    <w:p w:rsidR="00792555" w:rsidRDefault="00792555">
      <w:r>
        <w:br w:type="page"/>
      </w:r>
    </w:p>
    <w:p w:rsidR="005F69D7" w:rsidRDefault="005F69D7" w:rsidP="005F69D7">
      <w:pPr>
        <w:jc w:val="both"/>
        <w:rPr>
          <w:b/>
          <w:i/>
        </w:rPr>
      </w:pPr>
      <w:r w:rsidRPr="00A569C5">
        <w:rPr>
          <w:b/>
          <w:i/>
        </w:rPr>
        <w:lastRenderedPageBreak/>
        <w:t xml:space="preserve">-- </w:t>
      </w:r>
      <w:r>
        <w:rPr>
          <w:b/>
          <w:i/>
        </w:rPr>
        <w:t>Подпункт б)</w:t>
      </w:r>
      <w:r>
        <w:rPr>
          <w:b/>
          <w:i/>
        </w:rPr>
        <w:t xml:space="preserve"> </w:t>
      </w:r>
      <w:r>
        <w:rPr>
          <w:b/>
          <w:i/>
        </w:rPr>
        <w:t xml:space="preserve">пункта 14 раздела 7 </w:t>
      </w:r>
      <w:r w:rsidR="0013693A">
        <w:rPr>
          <w:b/>
          <w:i/>
        </w:rPr>
        <w:t xml:space="preserve">Приложения </w:t>
      </w:r>
      <w:r>
        <w:rPr>
          <w:b/>
          <w:i/>
        </w:rPr>
        <w:t>исключить</w:t>
      </w:r>
      <w:r w:rsidRPr="00A569C5">
        <w:rPr>
          <w:b/>
          <w:i/>
          <w:color w:val="70AD47" w:themeColor="accent6"/>
        </w:rPr>
        <w:t xml:space="preserve"> </w:t>
      </w:r>
      <w:r w:rsidRPr="00A569C5">
        <w:rPr>
          <w:b/>
          <w:i/>
        </w:rPr>
        <w:t>(Закон № 2</w:t>
      </w:r>
      <w:r>
        <w:rPr>
          <w:b/>
          <w:i/>
        </w:rPr>
        <w:t>95</w:t>
      </w:r>
      <w:r w:rsidRPr="00A569C5">
        <w:rPr>
          <w:b/>
          <w:i/>
        </w:rPr>
        <w:t>-ЗИ-</w:t>
      </w:r>
      <w:r w:rsidRPr="00A569C5">
        <w:rPr>
          <w:b/>
          <w:i/>
          <w:lang w:val="en-US"/>
        </w:rPr>
        <w:t>VII</w:t>
      </w:r>
      <w:r w:rsidRPr="00A569C5">
        <w:rPr>
          <w:b/>
          <w:i/>
        </w:rPr>
        <w:t xml:space="preserve"> </w:t>
      </w:r>
      <w:r>
        <w:rPr>
          <w:b/>
          <w:i/>
        </w:rPr>
        <w:br/>
      </w:r>
      <w:r w:rsidRPr="00A569C5">
        <w:rPr>
          <w:b/>
          <w:i/>
        </w:rPr>
        <w:t xml:space="preserve">от 19.10.22г); </w:t>
      </w:r>
    </w:p>
    <w:p w:rsidR="005F69D7" w:rsidRPr="005F69D7" w:rsidRDefault="005F69D7" w:rsidP="005F69D7">
      <w:pPr>
        <w:jc w:val="both"/>
        <w:rPr>
          <w:b/>
          <w:i/>
        </w:rPr>
      </w:pPr>
      <w:r w:rsidRPr="005F69D7">
        <w:rPr>
          <w:b/>
          <w:i/>
        </w:rPr>
        <w:t xml:space="preserve">-- </w:t>
      </w:r>
      <w:r w:rsidR="00021355">
        <w:rPr>
          <w:b/>
          <w:i/>
        </w:rPr>
        <w:t>Подпункт 15 р</w:t>
      </w:r>
      <w:r w:rsidRPr="005F69D7">
        <w:rPr>
          <w:b/>
          <w:i/>
        </w:rPr>
        <w:t>аздел</w:t>
      </w:r>
      <w:r w:rsidR="00021355">
        <w:rPr>
          <w:b/>
          <w:i/>
        </w:rPr>
        <w:t>а 8</w:t>
      </w:r>
      <w:r w:rsidRPr="005F69D7">
        <w:rPr>
          <w:b/>
          <w:i/>
        </w:rPr>
        <w:t xml:space="preserve"> Приложения </w:t>
      </w:r>
      <w:r w:rsidRPr="00021355">
        <w:rPr>
          <w:b/>
          <w:i/>
          <w:color w:val="70AD47" w:themeColor="accent6"/>
        </w:rPr>
        <w:t xml:space="preserve">в новой редакции </w:t>
      </w:r>
      <w:r w:rsidR="00827644">
        <w:rPr>
          <w:b/>
          <w:i/>
        </w:rPr>
        <w:t>(Закон № 295</w:t>
      </w:r>
      <w:r w:rsidRPr="005F69D7">
        <w:rPr>
          <w:b/>
          <w:i/>
        </w:rPr>
        <w:t>-ЗИ-</w:t>
      </w:r>
      <w:r w:rsidRPr="005F69D7">
        <w:rPr>
          <w:b/>
          <w:i/>
          <w:lang w:val="en-US"/>
        </w:rPr>
        <w:t>VII</w:t>
      </w:r>
      <w:r w:rsidRPr="005F69D7">
        <w:rPr>
          <w:b/>
          <w:i/>
        </w:rPr>
        <w:t xml:space="preserve"> </w:t>
      </w:r>
      <w:r w:rsidR="00021355">
        <w:rPr>
          <w:b/>
          <w:i/>
        </w:rPr>
        <w:br/>
      </w:r>
      <w:r w:rsidRPr="005F69D7">
        <w:rPr>
          <w:b/>
          <w:i/>
        </w:rPr>
        <w:t xml:space="preserve">от 19.10.22г); </w:t>
      </w:r>
    </w:p>
    <w:p w:rsidR="0013693A" w:rsidRPr="0013693A" w:rsidRDefault="0013693A" w:rsidP="0013693A">
      <w:pPr>
        <w:jc w:val="both"/>
        <w:rPr>
          <w:b/>
          <w:i/>
        </w:rPr>
      </w:pPr>
      <w:r w:rsidRPr="0013693A">
        <w:rPr>
          <w:b/>
          <w:i/>
        </w:rPr>
        <w:t xml:space="preserve">-- </w:t>
      </w:r>
      <w:r>
        <w:rPr>
          <w:b/>
          <w:i/>
        </w:rPr>
        <w:t>Часть вторую</w:t>
      </w:r>
      <w:r w:rsidRPr="0013693A">
        <w:rPr>
          <w:b/>
          <w:i/>
        </w:rPr>
        <w:t xml:space="preserve"> п</w:t>
      </w:r>
      <w:r>
        <w:rPr>
          <w:b/>
          <w:i/>
        </w:rPr>
        <w:t>ункта 16 раздела 8</w:t>
      </w:r>
      <w:r w:rsidRPr="0013693A">
        <w:rPr>
          <w:b/>
          <w:i/>
        </w:rPr>
        <w:t xml:space="preserve"> Приложения исключить (Закон № 295-ЗИ-</w:t>
      </w:r>
      <w:r w:rsidRPr="0013693A">
        <w:rPr>
          <w:b/>
          <w:i/>
          <w:lang w:val="en-US"/>
        </w:rPr>
        <w:t>VII</w:t>
      </w:r>
      <w:r w:rsidRPr="0013693A">
        <w:rPr>
          <w:b/>
          <w:i/>
        </w:rPr>
        <w:t xml:space="preserve"> </w:t>
      </w:r>
      <w:r w:rsidRPr="0013693A">
        <w:rPr>
          <w:b/>
          <w:i/>
        </w:rPr>
        <w:br/>
        <w:t xml:space="preserve">от 19.10.22г); </w:t>
      </w:r>
    </w:p>
    <w:p w:rsidR="00792555" w:rsidRPr="009817C8" w:rsidRDefault="00792555" w:rsidP="00792555">
      <w:pPr>
        <w:spacing w:after="0" w:line="240" w:lineRule="auto"/>
        <w:ind w:left="4253"/>
        <w:jc w:val="both"/>
        <w:rPr>
          <w:rFonts w:eastAsia="Times New Roman" w:cs="Times New Roman"/>
          <w:sz w:val="28"/>
          <w:szCs w:val="28"/>
          <w:lang w:eastAsia="ru-RU"/>
        </w:rPr>
      </w:pPr>
      <w:r w:rsidRPr="009817C8">
        <w:rPr>
          <w:rFonts w:eastAsia="Times New Roman" w:cs="Times New Roman"/>
          <w:sz w:val="28"/>
          <w:szCs w:val="28"/>
          <w:lang w:eastAsia="ru-RU"/>
        </w:rPr>
        <w:t>Приложение к Закону Приднестровской Молдавской Республики «Об утверждении государственной целевой программы «Учебник» на 2022–2026 годы»</w:t>
      </w:r>
    </w:p>
    <w:p w:rsidR="00792555" w:rsidRPr="009817C8" w:rsidRDefault="00792555" w:rsidP="00792555">
      <w:pPr>
        <w:spacing w:after="0" w:line="240" w:lineRule="auto"/>
        <w:rPr>
          <w:rFonts w:eastAsia="Times New Roman" w:cs="Times New Roman"/>
          <w:sz w:val="28"/>
          <w:szCs w:val="28"/>
          <w:lang w:eastAsia="ru-RU"/>
        </w:rPr>
      </w:pPr>
    </w:p>
    <w:p w:rsidR="00792555" w:rsidRPr="009817C8" w:rsidRDefault="00792555" w:rsidP="00792555">
      <w:pPr>
        <w:spacing w:after="0" w:line="240" w:lineRule="auto"/>
        <w:jc w:val="center"/>
        <w:rPr>
          <w:rFonts w:eastAsia="Times New Roman" w:cs="Times New Roman"/>
          <w:sz w:val="28"/>
          <w:szCs w:val="28"/>
          <w:lang w:eastAsia="ru-RU"/>
        </w:rPr>
      </w:pPr>
      <w:r w:rsidRPr="009817C8">
        <w:rPr>
          <w:rFonts w:eastAsia="Times New Roman" w:cs="Times New Roman"/>
          <w:sz w:val="28"/>
          <w:szCs w:val="28"/>
          <w:lang w:eastAsia="ru-RU"/>
        </w:rPr>
        <w:t>Государственная целевая программа</w:t>
      </w:r>
    </w:p>
    <w:p w:rsidR="00792555" w:rsidRPr="009817C8" w:rsidRDefault="00792555" w:rsidP="00792555">
      <w:pPr>
        <w:spacing w:after="0" w:line="240" w:lineRule="auto"/>
        <w:jc w:val="center"/>
        <w:rPr>
          <w:rFonts w:eastAsia="Times New Roman" w:cs="Times New Roman"/>
          <w:sz w:val="28"/>
          <w:szCs w:val="28"/>
          <w:lang w:eastAsia="ru-RU"/>
        </w:rPr>
      </w:pPr>
      <w:r w:rsidRPr="009817C8">
        <w:rPr>
          <w:rFonts w:eastAsia="Times New Roman" w:cs="Times New Roman"/>
          <w:sz w:val="28"/>
          <w:szCs w:val="28"/>
          <w:lang w:eastAsia="ru-RU"/>
        </w:rPr>
        <w:t>«Учебник» на 2022–2026 годы</w:t>
      </w:r>
    </w:p>
    <w:p w:rsidR="00792555" w:rsidRPr="009817C8" w:rsidRDefault="00792555" w:rsidP="00792555">
      <w:pPr>
        <w:spacing w:after="0" w:line="240" w:lineRule="auto"/>
        <w:jc w:val="center"/>
        <w:rPr>
          <w:rFonts w:eastAsia="Times New Roman" w:cs="Times New Roman"/>
          <w:sz w:val="16"/>
          <w:szCs w:val="16"/>
          <w:lang w:eastAsia="ru-RU"/>
        </w:rPr>
      </w:pPr>
    </w:p>
    <w:p w:rsidR="00792555" w:rsidRPr="009817C8" w:rsidRDefault="00792555" w:rsidP="00792555">
      <w:pPr>
        <w:spacing w:after="0" w:line="240" w:lineRule="auto"/>
        <w:jc w:val="center"/>
        <w:rPr>
          <w:rFonts w:eastAsia="Times New Roman" w:cs="Times New Roman"/>
          <w:sz w:val="28"/>
          <w:szCs w:val="28"/>
          <w:lang w:eastAsia="ru-RU"/>
        </w:rPr>
      </w:pPr>
      <w:r w:rsidRPr="009817C8">
        <w:rPr>
          <w:rFonts w:eastAsia="Times New Roman" w:cs="Times New Roman"/>
          <w:sz w:val="28"/>
          <w:szCs w:val="28"/>
          <w:lang w:eastAsia="ru-RU"/>
        </w:rPr>
        <w:t>Паспорт Программы</w:t>
      </w:r>
    </w:p>
    <w:p w:rsidR="00792555" w:rsidRPr="009817C8" w:rsidRDefault="00792555" w:rsidP="00792555">
      <w:pPr>
        <w:tabs>
          <w:tab w:val="left" w:pos="7305"/>
        </w:tabs>
        <w:spacing w:after="0" w:line="240" w:lineRule="auto"/>
        <w:rPr>
          <w:rFonts w:eastAsia="Times New Roman" w:cs="Times New Roman"/>
          <w:sz w:val="16"/>
          <w:szCs w:val="16"/>
          <w:lang w:eastAsia="ru-RU"/>
        </w:rPr>
      </w:pPr>
    </w:p>
    <w:tbl>
      <w:tblPr>
        <w:tblOverlap w:val="never"/>
        <w:tblW w:w="9924" w:type="dxa"/>
        <w:tblInd w:w="-132" w:type="dxa"/>
        <w:tblLayout w:type="fixed"/>
        <w:tblCellMar>
          <w:left w:w="10" w:type="dxa"/>
          <w:right w:w="10" w:type="dxa"/>
        </w:tblCellMar>
        <w:tblLook w:val="04A0" w:firstRow="1" w:lastRow="0" w:firstColumn="1" w:lastColumn="0" w:noHBand="0" w:noVBand="1"/>
      </w:tblPr>
      <w:tblGrid>
        <w:gridCol w:w="708"/>
        <w:gridCol w:w="3403"/>
        <w:gridCol w:w="5813"/>
      </w:tblGrid>
      <w:tr w:rsidR="00792555" w:rsidRPr="009817C8" w:rsidTr="008D1861">
        <w:tc>
          <w:tcPr>
            <w:tcW w:w="708" w:type="dxa"/>
            <w:tcBorders>
              <w:top w:val="single" w:sz="4" w:space="0" w:color="auto"/>
              <w:left w:val="single" w:sz="4" w:space="0" w:color="auto"/>
              <w:bottom w:val="nil"/>
              <w:right w:val="nil"/>
            </w:tcBorders>
            <w:shd w:val="clear" w:color="auto" w:fill="FFFFFF"/>
          </w:tcPr>
          <w:p w:rsidR="00792555" w:rsidRPr="009817C8" w:rsidRDefault="00792555" w:rsidP="008D1861">
            <w:pPr>
              <w:spacing w:after="0" w:line="240" w:lineRule="auto"/>
              <w:jc w:val="center"/>
              <w:rPr>
                <w:rFonts w:eastAsia="Times New Roman" w:cs="Times New Roman"/>
                <w:sz w:val="28"/>
                <w:szCs w:val="28"/>
              </w:rPr>
            </w:pPr>
            <w:r w:rsidRPr="009817C8">
              <w:rPr>
                <w:rFonts w:eastAsia="Times New Roman" w:cs="Times New Roman"/>
                <w:sz w:val="28"/>
                <w:szCs w:val="28"/>
              </w:rPr>
              <w:t>1.</w:t>
            </w:r>
          </w:p>
        </w:tc>
        <w:tc>
          <w:tcPr>
            <w:tcW w:w="3403" w:type="dxa"/>
            <w:tcBorders>
              <w:top w:val="single" w:sz="4" w:space="0" w:color="auto"/>
              <w:left w:val="single" w:sz="4" w:space="0" w:color="auto"/>
              <w:bottom w:val="nil"/>
              <w:right w:val="nil"/>
            </w:tcBorders>
            <w:shd w:val="clear" w:color="auto" w:fill="FFFFFF"/>
            <w:hideMark/>
          </w:tcPr>
          <w:p w:rsidR="00792555" w:rsidRPr="009817C8" w:rsidRDefault="00792555" w:rsidP="008D1861">
            <w:pPr>
              <w:spacing w:after="0" w:line="240" w:lineRule="auto"/>
              <w:ind w:right="131" w:firstLine="125"/>
              <w:rPr>
                <w:rFonts w:eastAsia="Times New Roman" w:cs="Times New Roman"/>
                <w:sz w:val="28"/>
                <w:szCs w:val="28"/>
              </w:rPr>
            </w:pPr>
            <w:r w:rsidRPr="009817C8">
              <w:rPr>
                <w:rFonts w:eastAsia="Times New Roman" w:cs="Times New Roman"/>
                <w:sz w:val="28"/>
                <w:szCs w:val="28"/>
              </w:rPr>
              <w:t>Наименование</w:t>
            </w:r>
          </w:p>
          <w:p w:rsidR="00792555" w:rsidRPr="009817C8" w:rsidRDefault="00792555" w:rsidP="008D1861">
            <w:pPr>
              <w:spacing w:after="0" w:line="240" w:lineRule="auto"/>
              <w:ind w:right="131" w:firstLine="125"/>
              <w:rPr>
                <w:rFonts w:eastAsia="Times New Roman" w:cs="Times New Roman"/>
                <w:sz w:val="28"/>
                <w:szCs w:val="28"/>
              </w:rPr>
            </w:pPr>
            <w:r w:rsidRPr="009817C8">
              <w:rPr>
                <w:rFonts w:eastAsia="Times New Roman" w:cs="Times New Roman"/>
                <w:sz w:val="28"/>
                <w:szCs w:val="28"/>
              </w:rPr>
              <w:t>Программы</w:t>
            </w:r>
          </w:p>
        </w:tc>
        <w:tc>
          <w:tcPr>
            <w:tcW w:w="5812" w:type="dxa"/>
            <w:tcBorders>
              <w:top w:val="single" w:sz="4" w:space="0" w:color="auto"/>
              <w:left w:val="single" w:sz="4" w:space="0" w:color="auto"/>
              <w:bottom w:val="nil"/>
              <w:right w:val="single" w:sz="4" w:space="0" w:color="auto"/>
            </w:tcBorders>
            <w:shd w:val="clear" w:color="auto" w:fill="FFFFFF"/>
            <w:hideMark/>
          </w:tcPr>
          <w:p w:rsidR="00792555" w:rsidRPr="009817C8" w:rsidRDefault="00792555" w:rsidP="008D1861">
            <w:pPr>
              <w:spacing w:after="0" w:line="240" w:lineRule="auto"/>
              <w:ind w:left="122" w:right="133"/>
              <w:jc w:val="both"/>
              <w:rPr>
                <w:rFonts w:eastAsia="Times New Roman" w:cs="Times New Roman"/>
                <w:sz w:val="28"/>
                <w:szCs w:val="28"/>
              </w:rPr>
            </w:pPr>
            <w:r w:rsidRPr="009817C8">
              <w:rPr>
                <w:rFonts w:eastAsia="Times New Roman" w:cs="Times New Roman"/>
                <w:sz w:val="28"/>
                <w:szCs w:val="28"/>
              </w:rPr>
              <w:t>Государственная целевая программа «Учебник» на 2022</w:t>
            </w:r>
            <w:r>
              <w:rPr>
                <w:rFonts w:eastAsia="Times New Roman" w:cs="Times New Roman"/>
                <w:sz w:val="28"/>
                <w:szCs w:val="28"/>
              </w:rPr>
              <w:t>–</w:t>
            </w:r>
            <w:r w:rsidRPr="009817C8">
              <w:rPr>
                <w:rFonts w:eastAsia="Times New Roman" w:cs="Times New Roman"/>
                <w:sz w:val="28"/>
                <w:szCs w:val="28"/>
              </w:rPr>
              <w:t>2026 годы (далее – Программа)</w:t>
            </w:r>
          </w:p>
        </w:tc>
      </w:tr>
      <w:tr w:rsidR="00792555" w:rsidRPr="009817C8" w:rsidTr="008D1861">
        <w:tc>
          <w:tcPr>
            <w:tcW w:w="708" w:type="dxa"/>
            <w:tcBorders>
              <w:top w:val="single" w:sz="4" w:space="0" w:color="auto"/>
              <w:left w:val="single" w:sz="4" w:space="0" w:color="auto"/>
              <w:bottom w:val="nil"/>
              <w:right w:val="nil"/>
            </w:tcBorders>
            <w:shd w:val="clear" w:color="auto" w:fill="FFFFFF"/>
            <w:hideMark/>
          </w:tcPr>
          <w:p w:rsidR="00792555" w:rsidRPr="009817C8" w:rsidRDefault="00792555" w:rsidP="008D1861">
            <w:pPr>
              <w:spacing w:after="0" w:line="240" w:lineRule="auto"/>
              <w:jc w:val="center"/>
              <w:rPr>
                <w:rFonts w:eastAsia="Times New Roman" w:cs="Times New Roman"/>
                <w:sz w:val="28"/>
                <w:szCs w:val="28"/>
              </w:rPr>
            </w:pPr>
            <w:r w:rsidRPr="009817C8">
              <w:rPr>
                <w:rFonts w:eastAsia="Times New Roman" w:cs="Times New Roman"/>
                <w:sz w:val="28"/>
                <w:szCs w:val="28"/>
              </w:rPr>
              <w:t>2.</w:t>
            </w:r>
          </w:p>
        </w:tc>
        <w:tc>
          <w:tcPr>
            <w:tcW w:w="3403" w:type="dxa"/>
            <w:tcBorders>
              <w:top w:val="single" w:sz="4" w:space="0" w:color="auto"/>
              <w:left w:val="single" w:sz="4" w:space="0" w:color="auto"/>
              <w:bottom w:val="nil"/>
              <w:right w:val="nil"/>
            </w:tcBorders>
            <w:shd w:val="clear" w:color="auto" w:fill="FFFFFF"/>
            <w:hideMark/>
          </w:tcPr>
          <w:p w:rsidR="00792555" w:rsidRPr="009817C8" w:rsidRDefault="00792555" w:rsidP="008D1861">
            <w:pPr>
              <w:spacing w:after="0" w:line="240" w:lineRule="auto"/>
              <w:ind w:right="131" w:firstLine="125"/>
              <w:rPr>
                <w:rFonts w:eastAsia="Times New Roman" w:cs="Times New Roman"/>
                <w:sz w:val="28"/>
                <w:szCs w:val="28"/>
              </w:rPr>
            </w:pPr>
            <w:r w:rsidRPr="009817C8">
              <w:rPr>
                <w:rFonts w:eastAsia="Times New Roman" w:cs="Times New Roman"/>
                <w:sz w:val="28"/>
                <w:szCs w:val="28"/>
              </w:rPr>
              <w:t>Сроки реализации</w:t>
            </w:r>
          </w:p>
        </w:tc>
        <w:tc>
          <w:tcPr>
            <w:tcW w:w="5812" w:type="dxa"/>
            <w:tcBorders>
              <w:top w:val="single" w:sz="4" w:space="0" w:color="auto"/>
              <w:left w:val="single" w:sz="4" w:space="0" w:color="auto"/>
              <w:bottom w:val="nil"/>
              <w:right w:val="single" w:sz="4" w:space="0" w:color="auto"/>
            </w:tcBorders>
            <w:shd w:val="clear" w:color="auto" w:fill="FFFFFF"/>
            <w:hideMark/>
          </w:tcPr>
          <w:p w:rsidR="00792555" w:rsidRPr="009817C8" w:rsidRDefault="00792555" w:rsidP="008D1861">
            <w:pPr>
              <w:spacing w:after="0" w:line="240" w:lineRule="auto"/>
              <w:ind w:left="122" w:right="133"/>
              <w:jc w:val="both"/>
              <w:rPr>
                <w:rFonts w:eastAsia="Times New Roman" w:cs="Times New Roman"/>
                <w:sz w:val="28"/>
                <w:szCs w:val="28"/>
              </w:rPr>
            </w:pPr>
            <w:r w:rsidRPr="009817C8">
              <w:rPr>
                <w:rFonts w:eastAsia="Times New Roman" w:cs="Times New Roman"/>
                <w:sz w:val="28"/>
                <w:szCs w:val="28"/>
              </w:rPr>
              <w:t>2022</w:t>
            </w:r>
            <w:r>
              <w:rPr>
                <w:rFonts w:eastAsia="Times New Roman" w:cs="Times New Roman"/>
                <w:sz w:val="28"/>
                <w:szCs w:val="28"/>
              </w:rPr>
              <w:t>–</w:t>
            </w:r>
            <w:r w:rsidRPr="009817C8">
              <w:rPr>
                <w:rFonts w:eastAsia="Times New Roman" w:cs="Times New Roman"/>
                <w:sz w:val="28"/>
                <w:szCs w:val="28"/>
              </w:rPr>
              <w:t>2026 годы</w:t>
            </w:r>
          </w:p>
        </w:tc>
      </w:tr>
      <w:tr w:rsidR="00792555" w:rsidRPr="009817C8" w:rsidTr="008D1861">
        <w:tc>
          <w:tcPr>
            <w:tcW w:w="708" w:type="dxa"/>
            <w:tcBorders>
              <w:top w:val="single" w:sz="4" w:space="0" w:color="auto"/>
              <w:left w:val="single" w:sz="4" w:space="0" w:color="auto"/>
              <w:bottom w:val="nil"/>
              <w:right w:val="nil"/>
            </w:tcBorders>
            <w:shd w:val="clear" w:color="auto" w:fill="FFFFFF"/>
            <w:hideMark/>
          </w:tcPr>
          <w:p w:rsidR="00792555" w:rsidRPr="009817C8" w:rsidRDefault="00792555" w:rsidP="008D1861">
            <w:pPr>
              <w:spacing w:after="0" w:line="240" w:lineRule="auto"/>
              <w:jc w:val="center"/>
              <w:rPr>
                <w:rFonts w:eastAsia="Times New Roman" w:cs="Times New Roman"/>
                <w:sz w:val="28"/>
                <w:szCs w:val="28"/>
              </w:rPr>
            </w:pPr>
            <w:r w:rsidRPr="009817C8">
              <w:rPr>
                <w:rFonts w:eastAsia="Times New Roman" w:cs="Times New Roman"/>
                <w:sz w:val="28"/>
                <w:szCs w:val="28"/>
              </w:rPr>
              <w:t>3.</w:t>
            </w:r>
          </w:p>
        </w:tc>
        <w:tc>
          <w:tcPr>
            <w:tcW w:w="3403" w:type="dxa"/>
            <w:tcBorders>
              <w:top w:val="single" w:sz="4" w:space="0" w:color="auto"/>
              <w:left w:val="single" w:sz="4" w:space="0" w:color="auto"/>
              <w:bottom w:val="nil"/>
              <w:right w:val="nil"/>
            </w:tcBorders>
            <w:shd w:val="clear" w:color="auto" w:fill="FFFFFF"/>
            <w:hideMark/>
          </w:tcPr>
          <w:p w:rsidR="00792555" w:rsidRPr="009817C8" w:rsidRDefault="00792555" w:rsidP="008D1861">
            <w:pPr>
              <w:spacing w:after="0" w:line="240" w:lineRule="auto"/>
              <w:ind w:right="131" w:firstLine="125"/>
              <w:rPr>
                <w:rFonts w:eastAsia="Times New Roman" w:cs="Times New Roman"/>
                <w:sz w:val="28"/>
                <w:szCs w:val="28"/>
              </w:rPr>
            </w:pPr>
            <w:r w:rsidRPr="009817C8">
              <w:rPr>
                <w:rFonts w:eastAsia="Times New Roman" w:cs="Times New Roman"/>
                <w:sz w:val="28"/>
                <w:szCs w:val="28"/>
              </w:rPr>
              <w:t>Разработчик</w:t>
            </w:r>
          </w:p>
          <w:p w:rsidR="00792555" w:rsidRPr="009817C8" w:rsidRDefault="00792555" w:rsidP="008D1861">
            <w:pPr>
              <w:spacing w:after="0" w:line="240" w:lineRule="auto"/>
              <w:ind w:right="131" w:firstLine="125"/>
              <w:rPr>
                <w:rFonts w:eastAsia="Times New Roman" w:cs="Times New Roman"/>
                <w:sz w:val="28"/>
                <w:szCs w:val="28"/>
              </w:rPr>
            </w:pPr>
            <w:r w:rsidRPr="009817C8">
              <w:rPr>
                <w:rFonts w:eastAsia="Times New Roman" w:cs="Times New Roman"/>
                <w:sz w:val="28"/>
                <w:szCs w:val="28"/>
              </w:rPr>
              <w:t>Программы</w:t>
            </w:r>
          </w:p>
        </w:tc>
        <w:tc>
          <w:tcPr>
            <w:tcW w:w="5812" w:type="dxa"/>
            <w:tcBorders>
              <w:top w:val="single" w:sz="4" w:space="0" w:color="auto"/>
              <w:left w:val="single" w:sz="4" w:space="0" w:color="auto"/>
              <w:bottom w:val="nil"/>
              <w:right w:val="single" w:sz="4" w:space="0" w:color="auto"/>
            </w:tcBorders>
            <w:shd w:val="clear" w:color="auto" w:fill="FFFFFF"/>
            <w:hideMark/>
          </w:tcPr>
          <w:p w:rsidR="00792555" w:rsidRPr="009817C8" w:rsidRDefault="00792555" w:rsidP="008D1861">
            <w:pPr>
              <w:spacing w:after="0" w:line="240" w:lineRule="auto"/>
              <w:ind w:left="122" w:right="133"/>
              <w:jc w:val="both"/>
              <w:rPr>
                <w:rFonts w:eastAsia="Times New Roman" w:cs="Times New Roman"/>
                <w:sz w:val="28"/>
                <w:szCs w:val="28"/>
              </w:rPr>
            </w:pPr>
            <w:r w:rsidRPr="009817C8">
              <w:rPr>
                <w:rFonts w:eastAsia="Times New Roman" w:cs="Times New Roman"/>
                <w:sz w:val="28"/>
                <w:szCs w:val="28"/>
              </w:rPr>
              <w:t>Министерство просвещения Приднестровской Молдавской Республики</w:t>
            </w:r>
          </w:p>
        </w:tc>
      </w:tr>
      <w:tr w:rsidR="00792555" w:rsidRPr="009817C8" w:rsidTr="008D1861">
        <w:tc>
          <w:tcPr>
            <w:tcW w:w="708" w:type="dxa"/>
            <w:tcBorders>
              <w:top w:val="single" w:sz="4" w:space="0" w:color="auto"/>
              <w:left w:val="single" w:sz="4" w:space="0" w:color="auto"/>
              <w:bottom w:val="nil"/>
              <w:right w:val="nil"/>
            </w:tcBorders>
            <w:shd w:val="clear" w:color="auto" w:fill="FFFFFF"/>
            <w:hideMark/>
          </w:tcPr>
          <w:p w:rsidR="00792555" w:rsidRPr="009817C8" w:rsidRDefault="00792555" w:rsidP="008D1861">
            <w:pPr>
              <w:spacing w:after="0" w:line="240" w:lineRule="auto"/>
              <w:jc w:val="center"/>
              <w:rPr>
                <w:rFonts w:eastAsia="Times New Roman" w:cs="Times New Roman"/>
                <w:sz w:val="28"/>
                <w:szCs w:val="28"/>
              </w:rPr>
            </w:pPr>
            <w:r w:rsidRPr="009817C8">
              <w:rPr>
                <w:rFonts w:eastAsia="Times New Roman" w:cs="Times New Roman"/>
                <w:sz w:val="28"/>
                <w:szCs w:val="28"/>
              </w:rPr>
              <w:t>4.</w:t>
            </w:r>
          </w:p>
        </w:tc>
        <w:tc>
          <w:tcPr>
            <w:tcW w:w="3403" w:type="dxa"/>
            <w:tcBorders>
              <w:top w:val="single" w:sz="4" w:space="0" w:color="auto"/>
              <w:left w:val="single" w:sz="4" w:space="0" w:color="auto"/>
              <w:bottom w:val="nil"/>
              <w:right w:val="nil"/>
            </w:tcBorders>
            <w:shd w:val="clear" w:color="auto" w:fill="FFFFFF"/>
            <w:hideMark/>
          </w:tcPr>
          <w:p w:rsidR="00792555" w:rsidRPr="009817C8" w:rsidRDefault="00213B94" w:rsidP="00213B94">
            <w:pPr>
              <w:spacing w:after="0" w:line="240" w:lineRule="auto"/>
              <w:ind w:left="125" w:right="131"/>
              <w:rPr>
                <w:rFonts w:eastAsia="Times New Roman" w:cs="Times New Roman"/>
                <w:sz w:val="28"/>
                <w:szCs w:val="28"/>
              </w:rPr>
            </w:pPr>
            <w:r>
              <w:rPr>
                <w:rFonts w:eastAsia="Times New Roman" w:cs="Times New Roman"/>
                <w:sz w:val="28"/>
                <w:szCs w:val="28"/>
              </w:rPr>
              <w:t>Ответственный и</w:t>
            </w:r>
            <w:r w:rsidR="00792555" w:rsidRPr="009817C8">
              <w:rPr>
                <w:rFonts w:eastAsia="Times New Roman" w:cs="Times New Roman"/>
                <w:sz w:val="28"/>
                <w:szCs w:val="28"/>
              </w:rPr>
              <w:t>сполнитель</w:t>
            </w:r>
            <w:r>
              <w:rPr>
                <w:rFonts w:eastAsia="Times New Roman" w:cs="Times New Roman"/>
                <w:sz w:val="28"/>
                <w:szCs w:val="28"/>
              </w:rPr>
              <w:t xml:space="preserve"> </w:t>
            </w:r>
            <w:r w:rsidR="00792555" w:rsidRPr="009817C8">
              <w:rPr>
                <w:rFonts w:eastAsia="Times New Roman" w:cs="Times New Roman"/>
                <w:sz w:val="28"/>
                <w:szCs w:val="28"/>
              </w:rPr>
              <w:t>Программы</w:t>
            </w:r>
          </w:p>
        </w:tc>
        <w:tc>
          <w:tcPr>
            <w:tcW w:w="5812" w:type="dxa"/>
            <w:tcBorders>
              <w:top w:val="single" w:sz="4" w:space="0" w:color="auto"/>
              <w:left w:val="single" w:sz="4" w:space="0" w:color="auto"/>
              <w:bottom w:val="nil"/>
              <w:right w:val="single" w:sz="4" w:space="0" w:color="auto"/>
            </w:tcBorders>
            <w:shd w:val="clear" w:color="auto" w:fill="FFFFFF"/>
            <w:hideMark/>
          </w:tcPr>
          <w:p w:rsidR="00792555" w:rsidRPr="009817C8" w:rsidRDefault="00792555" w:rsidP="008D1861">
            <w:pPr>
              <w:spacing w:after="0" w:line="240" w:lineRule="auto"/>
              <w:ind w:left="122" w:right="133"/>
              <w:jc w:val="both"/>
              <w:rPr>
                <w:rFonts w:eastAsia="Times New Roman" w:cs="Times New Roman"/>
                <w:sz w:val="28"/>
                <w:szCs w:val="28"/>
              </w:rPr>
            </w:pPr>
            <w:r w:rsidRPr="009817C8">
              <w:rPr>
                <w:rFonts w:eastAsia="Times New Roman" w:cs="Times New Roman"/>
                <w:sz w:val="28"/>
                <w:szCs w:val="28"/>
              </w:rPr>
              <w:t>Министерство просвещения Приднестровской Молдавской Республики</w:t>
            </w:r>
          </w:p>
        </w:tc>
      </w:tr>
      <w:tr w:rsidR="00792555" w:rsidRPr="009817C8" w:rsidTr="008D1861">
        <w:tc>
          <w:tcPr>
            <w:tcW w:w="708" w:type="dxa"/>
            <w:tcBorders>
              <w:top w:val="single" w:sz="4" w:space="0" w:color="auto"/>
              <w:left w:val="single" w:sz="4" w:space="0" w:color="auto"/>
              <w:bottom w:val="nil"/>
              <w:right w:val="nil"/>
            </w:tcBorders>
            <w:shd w:val="clear" w:color="auto" w:fill="FFFFFF"/>
            <w:hideMark/>
          </w:tcPr>
          <w:p w:rsidR="00792555" w:rsidRPr="009817C8" w:rsidRDefault="00792555" w:rsidP="008D1861">
            <w:pPr>
              <w:spacing w:after="0" w:line="240" w:lineRule="auto"/>
              <w:jc w:val="center"/>
              <w:rPr>
                <w:rFonts w:eastAsia="Times New Roman" w:cs="Times New Roman"/>
                <w:sz w:val="28"/>
                <w:szCs w:val="28"/>
              </w:rPr>
            </w:pPr>
            <w:r w:rsidRPr="009817C8">
              <w:rPr>
                <w:rFonts w:eastAsia="Times New Roman" w:cs="Times New Roman"/>
                <w:sz w:val="28"/>
                <w:szCs w:val="28"/>
              </w:rPr>
              <w:t>5.</w:t>
            </w:r>
          </w:p>
        </w:tc>
        <w:tc>
          <w:tcPr>
            <w:tcW w:w="3403" w:type="dxa"/>
            <w:tcBorders>
              <w:top w:val="single" w:sz="4" w:space="0" w:color="auto"/>
              <w:left w:val="single" w:sz="4" w:space="0" w:color="auto"/>
              <w:bottom w:val="nil"/>
              <w:right w:val="nil"/>
            </w:tcBorders>
            <w:shd w:val="clear" w:color="auto" w:fill="FFFFFF"/>
            <w:hideMark/>
          </w:tcPr>
          <w:p w:rsidR="00792555" w:rsidRPr="009817C8" w:rsidRDefault="00792555" w:rsidP="00204F26">
            <w:pPr>
              <w:spacing w:after="0" w:line="240" w:lineRule="auto"/>
              <w:ind w:left="125" w:right="131"/>
              <w:rPr>
                <w:rFonts w:eastAsia="Times New Roman" w:cs="Times New Roman"/>
                <w:sz w:val="28"/>
                <w:szCs w:val="28"/>
              </w:rPr>
            </w:pPr>
            <w:r w:rsidRPr="009817C8">
              <w:rPr>
                <w:rFonts w:eastAsia="Times New Roman" w:cs="Times New Roman"/>
                <w:sz w:val="28"/>
                <w:szCs w:val="28"/>
              </w:rPr>
              <w:t>Государственный заказчик Программы</w:t>
            </w:r>
          </w:p>
        </w:tc>
        <w:tc>
          <w:tcPr>
            <w:tcW w:w="5812" w:type="dxa"/>
            <w:tcBorders>
              <w:top w:val="single" w:sz="4" w:space="0" w:color="auto"/>
              <w:left w:val="single" w:sz="4" w:space="0" w:color="auto"/>
              <w:bottom w:val="nil"/>
              <w:right w:val="single" w:sz="4" w:space="0" w:color="auto"/>
            </w:tcBorders>
            <w:shd w:val="clear" w:color="auto" w:fill="FFFFFF"/>
            <w:hideMark/>
          </w:tcPr>
          <w:p w:rsidR="00792555" w:rsidRPr="009817C8" w:rsidRDefault="00792555" w:rsidP="008D1861">
            <w:pPr>
              <w:spacing w:after="0" w:line="240" w:lineRule="auto"/>
              <w:ind w:left="122" w:right="133"/>
              <w:jc w:val="both"/>
              <w:rPr>
                <w:rFonts w:eastAsia="Times New Roman" w:cs="Times New Roman"/>
                <w:sz w:val="28"/>
                <w:szCs w:val="28"/>
              </w:rPr>
            </w:pPr>
            <w:r w:rsidRPr="009817C8">
              <w:rPr>
                <w:rFonts w:eastAsia="Times New Roman" w:cs="Times New Roman"/>
                <w:sz w:val="28"/>
                <w:szCs w:val="28"/>
              </w:rPr>
              <w:t>Правительство Приднестровской Молдавской Республики</w:t>
            </w:r>
          </w:p>
        </w:tc>
      </w:tr>
      <w:tr w:rsidR="00792555" w:rsidRPr="009817C8" w:rsidTr="008D1861">
        <w:tc>
          <w:tcPr>
            <w:tcW w:w="708" w:type="dxa"/>
            <w:tcBorders>
              <w:top w:val="single" w:sz="4" w:space="0" w:color="auto"/>
              <w:left w:val="single" w:sz="4" w:space="0" w:color="auto"/>
              <w:bottom w:val="nil"/>
              <w:right w:val="nil"/>
            </w:tcBorders>
            <w:shd w:val="clear" w:color="auto" w:fill="FFFFFF"/>
            <w:hideMark/>
          </w:tcPr>
          <w:p w:rsidR="00792555" w:rsidRPr="009817C8" w:rsidRDefault="00792555" w:rsidP="008D1861">
            <w:pPr>
              <w:spacing w:after="0" w:line="240" w:lineRule="auto"/>
              <w:jc w:val="center"/>
              <w:rPr>
                <w:rFonts w:eastAsia="Times New Roman" w:cs="Times New Roman"/>
                <w:sz w:val="28"/>
                <w:szCs w:val="28"/>
              </w:rPr>
            </w:pPr>
            <w:r w:rsidRPr="009817C8">
              <w:rPr>
                <w:rFonts w:eastAsia="Times New Roman" w:cs="Times New Roman"/>
                <w:sz w:val="28"/>
                <w:szCs w:val="28"/>
              </w:rPr>
              <w:t>6.</w:t>
            </w:r>
          </w:p>
        </w:tc>
        <w:tc>
          <w:tcPr>
            <w:tcW w:w="3403" w:type="dxa"/>
            <w:tcBorders>
              <w:top w:val="single" w:sz="4" w:space="0" w:color="auto"/>
              <w:left w:val="single" w:sz="4" w:space="0" w:color="auto"/>
              <w:bottom w:val="nil"/>
              <w:right w:val="nil"/>
            </w:tcBorders>
            <w:shd w:val="clear" w:color="auto" w:fill="FFFFFF"/>
            <w:hideMark/>
          </w:tcPr>
          <w:p w:rsidR="00792555" w:rsidRPr="009817C8" w:rsidRDefault="00792555" w:rsidP="008D1861">
            <w:pPr>
              <w:spacing w:after="0" w:line="240" w:lineRule="auto"/>
              <w:ind w:right="131" w:firstLine="125"/>
              <w:rPr>
                <w:rFonts w:eastAsia="Times New Roman" w:cs="Times New Roman"/>
                <w:sz w:val="28"/>
                <w:szCs w:val="28"/>
              </w:rPr>
            </w:pPr>
            <w:r w:rsidRPr="009817C8">
              <w:rPr>
                <w:rFonts w:eastAsia="Times New Roman" w:cs="Times New Roman"/>
                <w:sz w:val="28"/>
                <w:szCs w:val="28"/>
              </w:rPr>
              <w:t>Цель Программы</w:t>
            </w:r>
          </w:p>
        </w:tc>
        <w:tc>
          <w:tcPr>
            <w:tcW w:w="5812" w:type="dxa"/>
            <w:tcBorders>
              <w:top w:val="single" w:sz="4" w:space="0" w:color="auto"/>
              <w:left w:val="single" w:sz="4" w:space="0" w:color="auto"/>
              <w:bottom w:val="nil"/>
              <w:right w:val="single" w:sz="4" w:space="0" w:color="auto"/>
            </w:tcBorders>
            <w:shd w:val="clear" w:color="auto" w:fill="FFFFFF"/>
            <w:hideMark/>
          </w:tcPr>
          <w:p w:rsidR="00792555" w:rsidRPr="009817C8" w:rsidRDefault="00792555" w:rsidP="008D1861">
            <w:pPr>
              <w:spacing w:after="0" w:line="240" w:lineRule="auto"/>
              <w:ind w:left="122" w:right="133"/>
              <w:jc w:val="both"/>
              <w:rPr>
                <w:rFonts w:eastAsia="Times New Roman" w:cs="Times New Roman"/>
                <w:sz w:val="28"/>
                <w:szCs w:val="28"/>
              </w:rPr>
            </w:pPr>
            <w:r w:rsidRPr="009817C8">
              <w:rPr>
                <w:rFonts w:eastAsia="Times New Roman" w:cs="Times New Roman"/>
                <w:sz w:val="28"/>
                <w:szCs w:val="28"/>
              </w:rPr>
              <w:t>Обеспечение сопровождения образовательного процесса в организациях образования разных уровней</w:t>
            </w:r>
          </w:p>
        </w:tc>
      </w:tr>
      <w:tr w:rsidR="00792555" w:rsidRPr="009817C8" w:rsidTr="008D1861">
        <w:tc>
          <w:tcPr>
            <w:tcW w:w="708" w:type="dxa"/>
            <w:tcBorders>
              <w:top w:val="single" w:sz="4" w:space="0" w:color="auto"/>
              <w:left w:val="single" w:sz="4" w:space="0" w:color="auto"/>
              <w:bottom w:val="nil"/>
              <w:right w:val="nil"/>
            </w:tcBorders>
            <w:shd w:val="clear" w:color="auto" w:fill="FFFFFF"/>
            <w:hideMark/>
          </w:tcPr>
          <w:p w:rsidR="00792555" w:rsidRPr="009817C8" w:rsidRDefault="00792555" w:rsidP="008D1861">
            <w:pPr>
              <w:spacing w:after="0" w:line="240" w:lineRule="auto"/>
              <w:jc w:val="center"/>
              <w:rPr>
                <w:rFonts w:eastAsia="Times New Roman" w:cs="Times New Roman"/>
                <w:sz w:val="28"/>
                <w:szCs w:val="28"/>
              </w:rPr>
            </w:pPr>
            <w:r w:rsidRPr="009817C8">
              <w:rPr>
                <w:rFonts w:eastAsia="Times New Roman" w:cs="Times New Roman"/>
                <w:sz w:val="28"/>
                <w:szCs w:val="28"/>
              </w:rPr>
              <w:t>7.</w:t>
            </w:r>
          </w:p>
        </w:tc>
        <w:tc>
          <w:tcPr>
            <w:tcW w:w="3403" w:type="dxa"/>
            <w:tcBorders>
              <w:top w:val="single" w:sz="4" w:space="0" w:color="auto"/>
              <w:left w:val="single" w:sz="4" w:space="0" w:color="auto"/>
              <w:bottom w:val="nil"/>
              <w:right w:val="nil"/>
            </w:tcBorders>
            <w:shd w:val="clear" w:color="auto" w:fill="FFFFFF"/>
            <w:hideMark/>
          </w:tcPr>
          <w:p w:rsidR="00792555" w:rsidRPr="009817C8" w:rsidRDefault="00792555" w:rsidP="008D1861">
            <w:pPr>
              <w:spacing w:after="0" w:line="240" w:lineRule="auto"/>
              <w:ind w:right="131" w:firstLine="125"/>
              <w:rPr>
                <w:rFonts w:eastAsia="Times New Roman" w:cs="Times New Roman"/>
                <w:sz w:val="28"/>
                <w:szCs w:val="28"/>
              </w:rPr>
            </w:pPr>
            <w:r w:rsidRPr="009817C8">
              <w:rPr>
                <w:rFonts w:eastAsia="Times New Roman" w:cs="Times New Roman"/>
                <w:sz w:val="28"/>
                <w:szCs w:val="28"/>
              </w:rPr>
              <w:t>Задачи Программы</w:t>
            </w:r>
          </w:p>
        </w:tc>
        <w:tc>
          <w:tcPr>
            <w:tcW w:w="5812" w:type="dxa"/>
            <w:tcBorders>
              <w:top w:val="single" w:sz="4" w:space="0" w:color="auto"/>
              <w:left w:val="single" w:sz="4" w:space="0" w:color="auto"/>
              <w:bottom w:val="nil"/>
              <w:right w:val="single" w:sz="4" w:space="0" w:color="auto"/>
            </w:tcBorders>
            <w:shd w:val="clear" w:color="auto" w:fill="FFFFFF"/>
            <w:hideMark/>
          </w:tcPr>
          <w:p w:rsidR="00792555" w:rsidRPr="009817C8" w:rsidRDefault="00792555" w:rsidP="008D1861">
            <w:pPr>
              <w:spacing w:after="0" w:line="240" w:lineRule="auto"/>
              <w:ind w:left="122" w:right="133"/>
              <w:jc w:val="both"/>
              <w:rPr>
                <w:rFonts w:eastAsia="Times New Roman" w:cs="Times New Roman"/>
                <w:sz w:val="28"/>
                <w:szCs w:val="28"/>
              </w:rPr>
            </w:pPr>
            <w:r w:rsidRPr="009817C8">
              <w:rPr>
                <w:rFonts w:eastAsia="Times New Roman" w:cs="Times New Roman"/>
                <w:sz w:val="28"/>
                <w:szCs w:val="28"/>
              </w:rPr>
              <w:t>а) обновление учебно-, программно-методического инструментария в соответствии с требованиями Государственного образовательного стандарта уровней и видов образования, в том числе с учетом разработки и интеграции республиканского компонента;</w:t>
            </w:r>
          </w:p>
          <w:p w:rsidR="00792555" w:rsidRPr="009817C8" w:rsidRDefault="00792555" w:rsidP="008D1861">
            <w:pPr>
              <w:spacing w:after="0" w:line="240" w:lineRule="auto"/>
              <w:ind w:left="122" w:right="133"/>
              <w:jc w:val="both"/>
              <w:rPr>
                <w:rFonts w:eastAsia="Times New Roman" w:cs="Times New Roman"/>
                <w:sz w:val="28"/>
                <w:szCs w:val="28"/>
              </w:rPr>
            </w:pPr>
            <w:r w:rsidRPr="009817C8">
              <w:rPr>
                <w:rFonts w:eastAsia="Times New Roman" w:cs="Times New Roman"/>
                <w:sz w:val="28"/>
                <w:szCs w:val="28"/>
              </w:rPr>
              <w:t>б) создание современных учебно-, программно-методических комплексов по всем образовательным областям базисного учебного плана, отвечающих актуальным задачам и стратегическим приоритетам образования Приднестровской Молдавской Республики</w:t>
            </w:r>
          </w:p>
        </w:tc>
      </w:tr>
      <w:tr w:rsidR="00792555" w:rsidRPr="009817C8" w:rsidTr="008D1861">
        <w:tc>
          <w:tcPr>
            <w:tcW w:w="708" w:type="dxa"/>
            <w:tcBorders>
              <w:top w:val="single" w:sz="4" w:space="0" w:color="auto"/>
              <w:left w:val="single" w:sz="4" w:space="0" w:color="auto"/>
              <w:bottom w:val="single" w:sz="4" w:space="0" w:color="auto"/>
              <w:right w:val="nil"/>
            </w:tcBorders>
            <w:shd w:val="clear" w:color="auto" w:fill="FFFFFF"/>
            <w:hideMark/>
          </w:tcPr>
          <w:p w:rsidR="00792555" w:rsidRPr="009817C8" w:rsidRDefault="00792555" w:rsidP="008D1861">
            <w:pPr>
              <w:spacing w:after="0" w:line="240" w:lineRule="auto"/>
              <w:jc w:val="center"/>
              <w:rPr>
                <w:rFonts w:eastAsia="Times New Roman" w:cs="Times New Roman"/>
                <w:sz w:val="28"/>
                <w:szCs w:val="28"/>
              </w:rPr>
            </w:pPr>
            <w:r w:rsidRPr="009817C8">
              <w:rPr>
                <w:rFonts w:eastAsia="Times New Roman" w:cs="Times New Roman"/>
                <w:sz w:val="28"/>
                <w:szCs w:val="28"/>
              </w:rPr>
              <w:lastRenderedPageBreak/>
              <w:t>8.</w:t>
            </w:r>
          </w:p>
        </w:tc>
        <w:tc>
          <w:tcPr>
            <w:tcW w:w="3403" w:type="dxa"/>
            <w:tcBorders>
              <w:top w:val="single" w:sz="4" w:space="0" w:color="auto"/>
              <w:left w:val="single" w:sz="4" w:space="0" w:color="auto"/>
              <w:bottom w:val="single" w:sz="4" w:space="0" w:color="auto"/>
              <w:right w:val="nil"/>
            </w:tcBorders>
            <w:shd w:val="clear" w:color="auto" w:fill="FFFFFF"/>
            <w:hideMark/>
          </w:tcPr>
          <w:p w:rsidR="00792555" w:rsidRPr="009817C8" w:rsidRDefault="00792555" w:rsidP="008D1861">
            <w:pPr>
              <w:spacing w:after="0" w:line="240" w:lineRule="auto"/>
              <w:ind w:right="131" w:firstLine="125"/>
              <w:rPr>
                <w:rFonts w:eastAsia="Times New Roman" w:cs="Times New Roman"/>
                <w:sz w:val="28"/>
                <w:szCs w:val="28"/>
              </w:rPr>
            </w:pPr>
            <w:r w:rsidRPr="009817C8">
              <w:rPr>
                <w:rFonts w:eastAsia="Times New Roman" w:cs="Times New Roman"/>
                <w:sz w:val="28"/>
                <w:szCs w:val="28"/>
              </w:rPr>
              <w:t>Механизм реализации</w:t>
            </w:r>
          </w:p>
        </w:tc>
        <w:tc>
          <w:tcPr>
            <w:tcW w:w="5812" w:type="dxa"/>
            <w:tcBorders>
              <w:top w:val="single" w:sz="4" w:space="0" w:color="auto"/>
              <w:left w:val="single" w:sz="4" w:space="0" w:color="auto"/>
              <w:bottom w:val="single" w:sz="4" w:space="0" w:color="auto"/>
              <w:right w:val="single" w:sz="4" w:space="0" w:color="auto"/>
            </w:tcBorders>
            <w:shd w:val="clear" w:color="auto" w:fill="FFFFFF"/>
            <w:hideMark/>
          </w:tcPr>
          <w:p w:rsidR="00792555" w:rsidRPr="009817C8" w:rsidRDefault="00792555" w:rsidP="008D1861">
            <w:pPr>
              <w:spacing w:after="0" w:line="240" w:lineRule="auto"/>
              <w:ind w:left="122" w:right="133"/>
              <w:jc w:val="both"/>
              <w:rPr>
                <w:rFonts w:eastAsia="Times New Roman" w:cs="Times New Roman"/>
                <w:sz w:val="28"/>
                <w:szCs w:val="28"/>
              </w:rPr>
            </w:pPr>
            <w:r w:rsidRPr="009817C8">
              <w:rPr>
                <w:rFonts w:eastAsia="Times New Roman" w:cs="Times New Roman"/>
                <w:sz w:val="28"/>
                <w:szCs w:val="28"/>
              </w:rPr>
              <w:t>Формирование плана мероприятий по реализации государственной целевой программы «Учебник» на 2022</w:t>
            </w:r>
            <w:r>
              <w:rPr>
                <w:rFonts w:eastAsia="Times New Roman" w:cs="Times New Roman"/>
                <w:sz w:val="28"/>
                <w:szCs w:val="28"/>
              </w:rPr>
              <w:t>–</w:t>
            </w:r>
            <w:r w:rsidRPr="009817C8">
              <w:rPr>
                <w:rFonts w:eastAsia="Times New Roman" w:cs="Times New Roman"/>
                <w:sz w:val="28"/>
                <w:szCs w:val="28"/>
              </w:rPr>
              <w:t>2026 годы, а также годовых планов, содержащих конкретный перечень первоочередных работ и объем их финансирования.</w:t>
            </w:r>
          </w:p>
          <w:p w:rsidR="00792555" w:rsidRPr="009817C8" w:rsidRDefault="00792555" w:rsidP="008D1861">
            <w:pPr>
              <w:spacing w:after="0" w:line="240" w:lineRule="auto"/>
              <w:ind w:left="122" w:right="133"/>
              <w:jc w:val="both"/>
              <w:rPr>
                <w:rFonts w:eastAsia="Times New Roman" w:cs="Times New Roman"/>
                <w:sz w:val="28"/>
                <w:szCs w:val="28"/>
              </w:rPr>
            </w:pPr>
            <w:r w:rsidRPr="009817C8">
              <w:rPr>
                <w:rFonts w:eastAsia="Times New Roman" w:cs="Times New Roman"/>
                <w:sz w:val="28"/>
                <w:szCs w:val="28"/>
              </w:rPr>
              <w:t>Ежегодное обсуждение хода выполнения государственной целевой программы</w:t>
            </w:r>
          </w:p>
        </w:tc>
      </w:tr>
      <w:tr w:rsidR="00792555" w:rsidRPr="009817C8" w:rsidTr="008D1861">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792555" w:rsidRPr="009817C8" w:rsidRDefault="00792555" w:rsidP="008D1861">
            <w:pPr>
              <w:spacing w:after="0" w:line="240" w:lineRule="auto"/>
              <w:jc w:val="center"/>
              <w:rPr>
                <w:rFonts w:eastAsia="Times New Roman" w:cs="Times New Roman"/>
                <w:sz w:val="28"/>
                <w:szCs w:val="28"/>
              </w:rPr>
            </w:pPr>
            <w:r w:rsidRPr="009817C8">
              <w:rPr>
                <w:rFonts w:eastAsia="Times New Roman" w:cs="Times New Roman"/>
                <w:sz w:val="28"/>
                <w:szCs w:val="28"/>
              </w:rPr>
              <w:t>9.</w:t>
            </w:r>
          </w:p>
        </w:tc>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792555" w:rsidRPr="009817C8" w:rsidRDefault="00792555" w:rsidP="008D1861">
            <w:pPr>
              <w:spacing w:after="0" w:line="240" w:lineRule="auto"/>
              <w:ind w:right="131" w:firstLine="125"/>
              <w:rPr>
                <w:rFonts w:eastAsia="Times New Roman" w:cs="Times New Roman"/>
                <w:sz w:val="28"/>
                <w:szCs w:val="28"/>
              </w:rPr>
            </w:pPr>
            <w:r w:rsidRPr="009817C8">
              <w:rPr>
                <w:rFonts w:eastAsia="Times New Roman" w:cs="Times New Roman"/>
                <w:sz w:val="28"/>
                <w:szCs w:val="28"/>
              </w:rPr>
              <w:t>Источник</w:t>
            </w:r>
          </w:p>
          <w:p w:rsidR="00792555" w:rsidRPr="009817C8" w:rsidRDefault="00792555" w:rsidP="008D1861">
            <w:pPr>
              <w:spacing w:after="0" w:line="240" w:lineRule="auto"/>
              <w:ind w:right="131" w:firstLine="125"/>
              <w:rPr>
                <w:rFonts w:eastAsia="Times New Roman" w:cs="Times New Roman"/>
                <w:sz w:val="28"/>
                <w:szCs w:val="28"/>
              </w:rPr>
            </w:pPr>
            <w:r w:rsidRPr="009817C8">
              <w:rPr>
                <w:rFonts w:eastAsia="Times New Roman" w:cs="Times New Roman"/>
                <w:sz w:val="28"/>
                <w:szCs w:val="28"/>
              </w:rPr>
              <w:t>финансирования</w:t>
            </w:r>
          </w:p>
        </w:tc>
        <w:tc>
          <w:tcPr>
            <w:tcW w:w="5812" w:type="dxa"/>
            <w:tcBorders>
              <w:top w:val="single" w:sz="4" w:space="0" w:color="auto"/>
              <w:left w:val="single" w:sz="4" w:space="0" w:color="auto"/>
              <w:bottom w:val="single" w:sz="4" w:space="0" w:color="auto"/>
              <w:right w:val="single" w:sz="4" w:space="0" w:color="auto"/>
            </w:tcBorders>
            <w:shd w:val="clear" w:color="auto" w:fill="FFFFFF"/>
            <w:hideMark/>
          </w:tcPr>
          <w:p w:rsidR="00792555" w:rsidRPr="009817C8" w:rsidRDefault="00792555" w:rsidP="008D1861">
            <w:pPr>
              <w:spacing w:after="0" w:line="240" w:lineRule="auto"/>
              <w:ind w:left="122" w:right="133"/>
              <w:jc w:val="both"/>
              <w:rPr>
                <w:rFonts w:eastAsia="Times New Roman" w:cs="Times New Roman"/>
                <w:sz w:val="28"/>
                <w:szCs w:val="28"/>
              </w:rPr>
            </w:pPr>
            <w:r w:rsidRPr="009817C8">
              <w:rPr>
                <w:rFonts w:eastAsia="Times New Roman" w:cs="Times New Roman"/>
                <w:sz w:val="28"/>
                <w:szCs w:val="28"/>
              </w:rPr>
              <w:t>Программа финансируется за счет средств республиканского бюджета</w:t>
            </w:r>
          </w:p>
        </w:tc>
      </w:tr>
      <w:tr w:rsidR="00792555" w:rsidRPr="009817C8" w:rsidTr="008D1861">
        <w:tc>
          <w:tcPr>
            <w:tcW w:w="708" w:type="dxa"/>
            <w:tcBorders>
              <w:top w:val="single" w:sz="4" w:space="0" w:color="auto"/>
              <w:left w:val="single" w:sz="4" w:space="0" w:color="auto"/>
              <w:bottom w:val="single" w:sz="4" w:space="0" w:color="auto"/>
              <w:right w:val="nil"/>
            </w:tcBorders>
            <w:shd w:val="clear" w:color="auto" w:fill="FFFFFF"/>
          </w:tcPr>
          <w:p w:rsidR="00792555" w:rsidRPr="009817C8" w:rsidRDefault="00792555" w:rsidP="008D1861">
            <w:pPr>
              <w:spacing w:after="0" w:line="240" w:lineRule="auto"/>
              <w:jc w:val="center"/>
              <w:rPr>
                <w:rFonts w:eastAsia="Times New Roman" w:cs="Times New Roman"/>
                <w:sz w:val="28"/>
                <w:szCs w:val="28"/>
              </w:rPr>
            </w:pPr>
            <w:r w:rsidRPr="009817C8">
              <w:rPr>
                <w:rFonts w:eastAsia="Times New Roman" w:cs="Times New Roman"/>
                <w:sz w:val="28"/>
                <w:szCs w:val="28"/>
              </w:rPr>
              <w:t>10.</w:t>
            </w:r>
          </w:p>
        </w:tc>
        <w:tc>
          <w:tcPr>
            <w:tcW w:w="3403" w:type="dxa"/>
            <w:tcBorders>
              <w:top w:val="single" w:sz="4" w:space="0" w:color="auto"/>
              <w:left w:val="single" w:sz="4" w:space="0" w:color="auto"/>
              <w:bottom w:val="single" w:sz="4" w:space="0" w:color="auto"/>
              <w:right w:val="nil"/>
            </w:tcBorders>
            <w:shd w:val="clear" w:color="auto" w:fill="FFFFFF"/>
            <w:hideMark/>
          </w:tcPr>
          <w:p w:rsidR="00792555" w:rsidRPr="009817C8" w:rsidRDefault="00792555" w:rsidP="008D1861">
            <w:pPr>
              <w:spacing w:after="0" w:line="240" w:lineRule="auto"/>
              <w:ind w:right="131" w:firstLine="125"/>
              <w:rPr>
                <w:rFonts w:eastAsia="Times New Roman" w:cs="Times New Roman"/>
                <w:sz w:val="28"/>
                <w:szCs w:val="28"/>
              </w:rPr>
            </w:pPr>
            <w:r w:rsidRPr="009817C8">
              <w:rPr>
                <w:rFonts w:eastAsia="Times New Roman" w:cs="Times New Roman"/>
                <w:sz w:val="28"/>
                <w:szCs w:val="28"/>
              </w:rPr>
              <w:t>Объем финансирования</w:t>
            </w:r>
          </w:p>
          <w:p w:rsidR="00792555" w:rsidRPr="009817C8" w:rsidRDefault="00792555" w:rsidP="008D1861">
            <w:pPr>
              <w:spacing w:after="0" w:line="240" w:lineRule="auto"/>
              <w:ind w:right="131" w:firstLine="125"/>
              <w:rPr>
                <w:rFonts w:eastAsia="Times New Roman" w:cs="Times New Roman"/>
                <w:color w:val="000000"/>
                <w:sz w:val="28"/>
                <w:szCs w:val="28"/>
              </w:rPr>
            </w:pPr>
          </w:p>
        </w:tc>
        <w:tc>
          <w:tcPr>
            <w:tcW w:w="5812" w:type="dxa"/>
            <w:tcBorders>
              <w:top w:val="single" w:sz="4" w:space="0" w:color="auto"/>
              <w:left w:val="single" w:sz="4" w:space="0" w:color="auto"/>
              <w:bottom w:val="single" w:sz="4" w:space="0" w:color="auto"/>
              <w:right w:val="single" w:sz="4" w:space="0" w:color="auto"/>
            </w:tcBorders>
            <w:shd w:val="clear" w:color="auto" w:fill="FFFFFF"/>
            <w:hideMark/>
          </w:tcPr>
          <w:p w:rsidR="00792555" w:rsidRPr="009817C8" w:rsidRDefault="00792555" w:rsidP="008D1861">
            <w:pPr>
              <w:spacing w:after="0" w:line="240" w:lineRule="auto"/>
              <w:ind w:left="122" w:right="133"/>
              <w:rPr>
                <w:rFonts w:eastAsia="Times New Roman" w:cs="Times New Roman"/>
                <w:sz w:val="28"/>
                <w:szCs w:val="28"/>
              </w:rPr>
            </w:pPr>
            <w:r w:rsidRPr="009817C8">
              <w:rPr>
                <w:rFonts w:eastAsia="Times New Roman" w:cs="Times New Roman"/>
                <w:sz w:val="28"/>
                <w:szCs w:val="28"/>
              </w:rPr>
              <w:t xml:space="preserve">Общий объем финансирования – </w:t>
            </w:r>
            <w:r>
              <w:rPr>
                <w:rFonts w:eastAsia="Times New Roman" w:cs="Times New Roman"/>
                <w:sz w:val="28"/>
                <w:szCs w:val="28"/>
              </w:rPr>
              <w:br/>
            </w:r>
            <w:r w:rsidRPr="009817C8">
              <w:rPr>
                <w:rFonts w:eastAsia="Times New Roman" w:cs="Times New Roman"/>
                <w:sz w:val="28"/>
                <w:szCs w:val="28"/>
              </w:rPr>
              <w:t>4 933 800,0 рублей Приднестровской Молдавской Республики.</w:t>
            </w:r>
          </w:p>
          <w:p w:rsidR="00792555" w:rsidRPr="009817C8" w:rsidRDefault="00792555" w:rsidP="008D1861">
            <w:pPr>
              <w:spacing w:after="0" w:line="240" w:lineRule="auto"/>
              <w:ind w:left="122" w:right="133"/>
              <w:rPr>
                <w:rFonts w:eastAsia="Times New Roman" w:cs="Times New Roman"/>
                <w:sz w:val="28"/>
                <w:szCs w:val="28"/>
              </w:rPr>
            </w:pPr>
            <w:r w:rsidRPr="009817C8">
              <w:rPr>
                <w:rFonts w:eastAsia="Times New Roman" w:cs="Times New Roman"/>
                <w:sz w:val="28"/>
                <w:szCs w:val="28"/>
              </w:rPr>
              <w:t>Ежегодные затраты:</w:t>
            </w:r>
          </w:p>
          <w:p w:rsidR="00792555" w:rsidRPr="009817C8" w:rsidRDefault="00792555" w:rsidP="008D1861">
            <w:pPr>
              <w:spacing w:after="0" w:line="240" w:lineRule="auto"/>
              <w:ind w:left="122" w:right="133"/>
              <w:jc w:val="both"/>
              <w:rPr>
                <w:rFonts w:eastAsia="Times New Roman" w:cs="Times New Roman"/>
                <w:sz w:val="28"/>
                <w:szCs w:val="28"/>
              </w:rPr>
            </w:pPr>
            <w:r w:rsidRPr="009817C8">
              <w:rPr>
                <w:rFonts w:eastAsia="Times New Roman" w:cs="Times New Roman"/>
                <w:sz w:val="28"/>
                <w:szCs w:val="28"/>
              </w:rPr>
              <w:t>а) 2022 год – 641 500,0 рублей Приднестровской Молдавской Республики;</w:t>
            </w:r>
          </w:p>
          <w:p w:rsidR="00792555" w:rsidRPr="009817C8" w:rsidRDefault="00792555" w:rsidP="008D1861">
            <w:pPr>
              <w:spacing w:after="0" w:line="240" w:lineRule="auto"/>
              <w:ind w:left="122" w:right="133"/>
              <w:jc w:val="both"/>
              <w:rPr>
                <w:rFonts w:eastAsia="Times New Roman" w:cs="Times New Roman"/>
                <w:sz w:val="28"/>
                <w:szCs w:val="28"/>
              </w:rPr>
            </w:pPr>
            <w:r w:rsidRPr="009817C8">
              <w:rPr>
                <w:rFonts w:eastAsia="Times New Roman" w:cs="Times New Roman"/>
                <w:sz w:val="28"/>
                <w:szCs w:val="28"/>
              </w:rPr>
              <w:t>б) 2023 год – 1 099 000,0 рублей Приднестровской Молдавской Республики;</w:t>
            </w:r>
          </w:p>
          <w:p w:rsidR="00792555" w:rsidRPr="009817C8" w:rsidRDefault="00792555" w:rsidP="008D1861">
            <w:pPr>
              <w:spacing w:after="0" w:line="240" w:lineRule="auto"/>
              <w:ind w:left="122" w:right="133"/>
              <w:jc w:val="both"/>
              <w:rPr>
                <w:rFonts w:eastAsia="Times New Roman" w:cs="Times New Roman"/>
                <w:sz w:val="28"/>
                <w:szCs w:val="28"/>
              </w:rPr>
            </w:pPr>
            <w:r w:rsidRPr="009817C8">
              <w:rPr>
                <w:rFonts w:eastAsia="Times New Roman" w:cs="Times New Roman"/>
                <w:sz w:val="28"/>
                <w:szCs w:val="28"/>
              </w:rPr>
              <w:t xml:space="preserve">в) 2024 год </w:t>
            </w:r>
            <w:r>
              <w:rPr>
                <w:rFonts w:eastAsia="Times New Roman" w:cs="Times New Roman"/>
                <w:sz w:val="28"/>
                <w:szCs w:val="28"/>
              </w:rPr>
              <w:t>–</w:t>
            </w:r>
            <w:r w:rsidRPr="009817C8">
              <w:rPr>
                <w:rFonts w:eastAsia="Times New Roman" w:cs="Times New Roman"/>
                <w:sz w:val="28"/>
                <w:szCs w:val="28"/>
              </w:rPr>
              <w:t xml:space="preserve"> 1 118 200,0 рублей Приднестровской Молдавской Республики;</w:t>
            </w:r>
          </w:p>
          <w:p w:rsidR="00792555" w:rsidRPr="009817C8" w:rsidRDefault="00792555" w:rsidP="008D1861">
            <w:pPr>
              <w:spacing w:after="0" w:line="240" w:lineRule="auto"/>
              <w:ind w:left="122" w:right="133"/>
              <w:jc w:val="both"/>
              <w:rPr>
                <w:rFonts w:eastAsia="Times New Roman" w:cs="Times New Roman"/>
                <w:sz w:val="28"/>
                <w:szCs w:val="28"/>
              </w:rPr>
            </w:pPr>
            <w:r w:rsidRPr="009817C8">
              <w:rPr>
                <w:rFonts w:eastAsia="Times New Roman" w:cs="Times New Roman"/>
                <w:sz w:val="28"/>
                <w:szCs w:val="28"/>
              </w:rPr>
              <w:t xml:space="preserve">г) 2025 год </w:t>
            </w:r>
            <w:r>
              <w:rPr>
                <w:rFonts w:eastAsia="Times New Roman" w:cs="Times New Roman"/>
                <w:sz w:val="28"/>
                <w:szCs w:val="28"/>
              </w:rPr>
              <w:t>–</w:t>
            </w:r>
            <w:r w:rsidRPr="009817C8">
              <w:rPr>
                <w:rFonts w:eastAsia="Times New Roman" w:cs="Times New Roman"/>
                <w:sz w:val="28"/>
                <w:szCs w:val="28"/>
              </w:rPr>
              <w:t xml:space="preserve"> 1 128 100,0 рублей Приднестровской Молдавской Республики;</w:t>
            </w:r>
          </w:p>
          <w:p w:rsidR="00792555" w:rsidRPr="009817C8" w:rsidRDefault="00792555" w:rsidP="008D1861">
            <w:pPr>
              <w:spacing w:after="0" w:line="240" w:lineRule="auto"/>
              <w:ind w:left="122" w:right="133"/>
              <w:jc w:val="both"/>
              <w:rPr>
                <w:rFonts w:eastAsia="Times New Roman" w:cs="Times New Roman"/>
                <w:color w:val="000000"/>
                <w:sz w:val="28"/>
                <w:szCs w:val="28"/>
              </w:rPr>
            </w:pPr>
            <w:r w:rsidRPr="009817C8">
              <w:rPr>
                <w:rFonts w:eastAsia="Times New Roman" w:cs="Times New Roman"/>
                <w:sz w:val="28"/>
                <w:szCs w:val="28"/>
              </w:rPr>
              <w:t xml:space="preserve">д) 2026 год </w:t>
            </w:r>
            <w:r>
              <w:rPr>
                <w:rFonts w:eastAsia="Times New Roman" w:cs="Times New Roman"/>
                <w:sz w:val="28"/>
                <w:szCs w:val="28"/>
              </w:rPr>
              <w:t>–</w:t>
            </w:r>
            <w:r w:rsidRPr="009817C8">
              <w:rPr>
                <w:rFonts w:eastAsia="Times New Roman" w:cs="Times New Roman"/>
                <w:sz w:val="28"/>
                <w:szCs w:val="28"/>
              </w:rPr>
              <w:t xml:space="preserve"> 947 000,0 рублей Приднестровской Молдавской Республики</w:t>
            </w:r>
          </w:p>
        </w:tc>
      </w:tr>
    </w:tbl>
    <w:p w:rsidR="00792555" w:rsidRPr="009817C8" w:rsidRDefault="00792555" w:rsidP="00792555">
      <w:pPr>
        <w:widowControl w:val="0"/>
        <w:spacing w:after="0" w:line="240" w:lineRule="auto"/>
        <w:contextualSpacing/>
        <w:rPr>
          <w:rFonts w:eastAsia="Courier New" w:cs="Times New Roman"/>
          <w:color w:val="000000"/>
          <w:sz w:val="28"/>
          <w:szCs w:val="28"/>
          <w:lang w:eastAsia="ru-RU"/>
        </w:rPr>
      </w:pPr>
    </w:p>
    <w:p w:rsidR="00792555" w:rsidRPr="009817C8" w:rsidRDefault="00792555" w:rsidP="00792555">
      <w:pPr>
        <w:widowControl w:val="0"/>
        <w:spacing w:after="0" w:line="240" w:lineRule="auto"/>
        <w:contextualSpacing/>
        <w:jc w:val="center"/>
        <w:rPr>
          <w:rFonts w:eastAsia="Courier New" w:cs="Times New Roman"/>
          <w:color w:val="000000"/>
          <w:sz w:val="28"/>
          <w:szCs w:val="28"/>
          <w:lang w:eastAsia="ru-RU"/>
        </w:rPr>
      </w:pPr>
      <w:r w:rsidRPr="009817C8">
        <w:rPr>
          <w:rFonts w:eastAsia="Courier New" w:cs="Times New Roman"/>
          <w:color w:val="000000"/>
          <w:sz w:val="28"/>
          <w:szCs w:val="28"/>
          <w:lang w:eastAsia="ru-RU"/>
        </w:rPr>
        <w:t>1. Обоснование необходимости и условия реализации Программы</w:t>
      </w:r>
    </w:p>
    <w:p w:rsidR="00792555" w:rsidRPr="009817C8" w:rsidRDefault="00792555" w:rsidP="00792555">
      <w:pPr>
        <w:spacing w:after="0" w:line="240" w:lineRule="auto"/>
        <w:jc w:val="both"/>
        <w:rPr>
          <w:rFonts w:eastAsia="Times New Roman" w:cs="Times New Roman"/>
          <w:sz w:val="28"/>
          <w:szCs w:val="28"/>
          <w:lang w:eastAsia="ru-RU"/>
        </w:rPr>
      </w:pPr>
    </w:p>
    <w:p w:rsidR="00792555" w:rsidRPr="009817C8" w:rsidRDefault="00792555" w:rsidP="00792555">
      <w:pPr>
        <w:spacing w:after="0" w:line="240" w:lineRule="auto"/>
        <w:ind w:firstLine="709"/>
        <w:jc w:val="both"/>
        <w:rPr>
          <w:rFonts w:eastAsia="Times New Roman" w:cs="Times New Roman"/>
          <w:sz w:val="28"/>
          <w:szCs w:val="28"/>
          <w:lang w:eastAsia="ru-RU"/>
        </w:rPr>
      </w:pPr>
      <w:r w:rsidRPr="009817C8">
        <w:rPr>
          <w:rFonts w:eastAsia="Times New Roman" w:cs="Times New Roman"/>
          <w:sz w:val="28"/>
          <w:szCs w:val="28"/>
          <w:lang w:eastAsia="ru-RU"/>
        </w:rPr>
        <w:t>1. Программа разработана в целях обеспечения учебно-, программно-методического сопровождения образовательного процесса в организациях образования разных уровней.</w:t>
      </w:r>
    </w:p>
    <w:p w:rsidR="00792555" w:rsidRPr="009817C8" w:rsidRDefault="00792555" w:rsidP="00792555">
      <w:pPr>
        <w:spacing w:after="0" w:line="240" w:lineRule="auto"/>
        <w:ind w:firstLine="709"/>
        <w:jc w:val="both"/>
        <w:rPr>
          <w:rFonts w:eastAsia="Times New Roman" w:cs="Times New Roman"/>
          <w:sz w:val="28"/>
          <w:szCs w:val="28"/>
          <w:lang w:eastAsia="ru-RU"/>
        </w:rPr>
      </w:pPr>
      <w:r w:rsidRPr="009817C8">
        <w:rPr>
          <w:rFonts w:eastAsia="Times New Roman" w:cs="Times New Roman"/>
          <w:sz w:val="28"/>
          <w:szCs w:val="28"/>
          <w:lang w:eastAsia="ru-RU"/>
        </w:rPr>
        <w:t>Согласно подпункту 5</w:t>
      </w:r>
      <w:r w:rsidR="00B860FE">
        <w:rPr>
          <w:rFonts w:eastAsia="Times New Roman" w:cs="Times New Roman"/>
          <w:sz w:val="28"/>
          <w:szCs w:val="28"/>
          <w:lang w:eastAsia="ru-RU"/>
        </w:rPr>
        <w:t>)</w:t>
      </w:r>
      <w:r w:rsidRPr="009817C8">
        <w:rPr>
          <w:rFonts w:eastAsia="Times New Roman" w:cs="Times New Roman"/>
          <w:sz w:val="28"/>
          <w:szCs w:val="28"/>
          <w:lang w:eastAsia="ru-RU"/>
        </w:rPr>
        <w:t xml:space="preserve"> подпункта д</w:t>
      </w:r>
      <w:r>
        <w:rPr>
          <w:rFonts w:eastAsia="Times New Roman" w:cs="Times New Roman"/>
          <w:sz w:val="28"/>
          <w:szCs w:val="28"/>
          <w:lang w:eastAsia="ru-RU"/>
        </w:rPr>
        <w:t>)</w:t>
      </w:r>
      <w:r w:rsidRPr="009817C8">
        <w:rPr>
          <w:rFonts w:eastAsia="Times New Roman" w:cs="Times New Roman"/>
          <w:sz w:val="28"/>
          <w:szCs w:val="28"/>
          <w:lang w:eastAsia="ru-RU"/>
        </w:rPr>
        <w:t xml:space="preserve"> статьи 29 Закона Приднестровской Молдавской Республики от 27 июня 2003 года № 294-З-III «Об образовании» (САЗ 03-26) к компетенции уполномоченного Правительством </w:t>
      </w:r>
      <w:r w:rsidR="00D72C7D">
        <w:rPr>
          <w:rFonts w:eastAsia="Times New Roman" w:cs="Times New Roman"/>
          <w:sz w:val="28"/>
          <w:szCs w:val="28"/>
          <w:lang w:eastAsia="ru-RU"/>
        </w:rPr>
        <w:t xml:space="preserve">Приднестровской Молдавской Республики </w:t>
      </w:r>
      <w:r w:rsidRPr="009817C8">
        <w:rPr>
          <w:rFonts w:eastAsia="Times New Roman" w:cs="Times New Roman"/>
          <w:sz w:val="28"/>
          <w:szCs w:val="28"/>
          <w:lang w:eastAsia="ru-RU"/>
        </w:rPr>
        <w:t>исполнительного органа государственной власти, в ведении которого находятся вопросы образования, отнесены полномочия по организации обеспечения государственных и муниципальных организаций образования учебниками в соответствии с перечнем учебников, рекомендованных к использованию при реализации образовательных программ начального общего, основного общего, среднего общего образования организациями, имеющими государственную аккредитацию.</w:t>
      </w:r>
    </w:p>
    <w:p w:rsidR="00792555" w:rsidRPr="009817C8" w:rsidRDefault="00792555" w:rsidP="00792555">
      <w:pPr>
        <w:spacing w:after="0" w:line="240" w:lineRule="auto"/>
        <w:ind w:firstLine="709"/>
        <w:jc w:val="both"/>
        <w:rPr>
          <w:rFonts w:eastAsia="Times New Roman" w:cs="Times New Roman"/>
          <w:sz w:val="28"/>
          <w:szCs w:val="28"/>
          <w:lang w:eastAsia="ru-RU"/>
        </w:rPr>
      </w:pPr>
      <w:r w:rsidRPr="009817C8">
        <w:rPr>
          <w:rFonts w:eastAsia="Times New Roman" w:cs="Times New Roman"/>
          <w:sz w:val="28"/>
          <w:szCs w:val="28"/>
          <w:lang w:eastAsia="ru-RU"/>
        </w:rPr>
        <w:t>По итогам реализации государственной целевой программы «Учебник» на 2017</w:t>
      </w:r>
      <w:r>
        <w:rPr>
          <w:rFonts w:eastAsia="Times New Roman" w:cs="Times New Roman"/>
          <w:sz w:val="28"/>
          <w:szCs w:val="28"/>
          <w:lang w:eastAsia="ru-RU"/>
        </w:rPr>
        <w:t>–</w:t>
      </w:r>
      <w:r w:rsidRPr="009817C8">
        <w:rPr>
          <w:rFonts w:eastAsia="Times New Roman" w:cs="Times New Roman"/>
          <w:sz w:val="28"/>
          <w:szCs w:val="28"/>
          <w:lang w:eastAsia="ru-RU"/>
        </w:rPr>
        <w:t>2021 годы было издано и приобретено учебной литературы:</w:t>
      </w:r>
    </w:p>
    <w:p w:rsidR="00792555" w:rsidRPr="009817C8" w:rsidRDefault="00792555" w:rsidP="00792555">
      <w:pPr>
        <w:tabs>
          <w:tab w:val="left" w:pos="1134"/>
        </w:tabs>
        <w:spacing w:after="0" w:line="240" w:lineRule="auto"/>
        <w:ind w:firstLine="709"/>
        <w:jc w:val="both"/>
        <w:rPr>
          <w:rFonts w:eastAsia="Times New Roman" w:cs="Times New Roman"/>
          <w:sz w:val="28"/>
          <w:szCs w:val="28"/>
          <w:lang w:eastAsia="ru-RU"/>
        </w:rPr>
      </w:pPr>
      <w:r w:rsidRPr="009817C8">
        <w:rPr>
          <w:rFonts w:eastAsia="Times New Roman" w:cs="Times New Roman"/>
          <w:sz w:val="28"/>
          <w:szCs w:val="28"/>
          <w:lang w:eastAsia="ru-RU"/>
        </w:rPr>
        <w:t xml:space="preserve">а) для организаций образования с молдавским языком обучения – </w:t>
      </w:r>
      <w:r w:rsidRPr="009817C8">
        <w:rPr>
          <w:rFonts w:eastAsia="Times New Roman" w:cs="Times New Roman"/>
          <w:sz w:val="28"/>
          <w:szCs w:val="28"/>
          <w:lang w:eastAsia="ru-RU"/>
        </w:rPr>
        <w:br/>
        <w:t>25 наименований (5750 экземпляров);</w:t>
      </w:r>
    </w:p>
    <w:p w:rsidR="00792555" w:rsidRPr="009817C8" w:rsidRDefault="00792555" w:rsidP="00792555">
      <w:pPr>
        <w:tabs>
          <w:tab w:val="left" w:pos="1134"/>
        </w:tabs>
        <w:spacing w:after="0" w:line="240" w:lineRule="auto"/>
        <w:ind w:firstLine="709"/>
        <w:jc w:val="both"/>
        <w:rPr>
          <w:rFonts w:eastAsia="Times New Roman" w:cs="Times New Roman"/>
          <w:sz w:val="28"/>
          <w:szCs w:val="28"/>
          <w:lang w:eastAsia="ru-RU"/>
        </w:rPr>
      </w:pPr>
      <w:r w:rsidRPr="009817C8">
        <w:rPr>
          <w:rFonts w:eastAsia="Times New Roman" w:cs="Times New Roman"/>
          <w:sz w:val="28"/>
          <w:szCs w:val="28"/>
          <w:lang w:eastAsia="ru-RU"/>
        </w:rPr>
        <w:lastRenderedPageBreak/>
        <w:t xml:space="preserve">б) для организаций образования с русским языком обучения – </w:t>
      </w:r>
      <w:r w:rsidRPr="009817C8">
        <w:rPr>
          <w:rFonts w:eastAsia="Times New Roman" w:cs="Times New Roman"/>
          <w:sz w:val="28"/>
          <w:szCs w:val="28"/>
          <w:lang w:eastAsia="ru-RU"/>
        </w:rPr>
        <w:br/>
        <w:t>4 наименования (6300 экземпляров);</w:t>
      </w:r>
    </w:p>
    <w:p w:rsidR="00792555" w:rsidRPr="009817C8" w:rsidRDefault="00792555" w:rsidP="00792555">
      <w:pPr>
        <w:tabs>
          <w:tab w:val="left" w:pos="1134"/>
        </w:tabs>
        <w:spacing w:after="0" w:line="240" w:lineRule="auto"/>
        <w:ind w:firstLine="709"/>
        <w:jc w:val="both"/>
        <w:rPr>
          <w:rFonts w:eastAsia="Times New Roman" w:cs="Times New Roman"/>
          <w:sz w:val="28"/>
          <w:szCs w:val="28"/>
          <w:lang w:eastAsia="ru-RU"/>
        </w:rPr>
      </w:pPr>
      <w:r w:rsidRPr="009817C8">
        <w:rPr>
          <w:rFonts w:eastAsia="Times New Roman" w:cs="Times New Roman"/>
          <w:sz w:val="28"/>
          <w:szCs w:val="28"/>
          <w:lang w:eastAsia="ru-RU"/>
        </w:rPr>
        <w:t xml:space="preserve">в) для организаций образования с украинским языком обучения – </w:t>
      </w:r>
      <w:r w:rsidRPr="009817C8">
        <w:rPr>
          <w:rFonts w:eastAsia="Times New Roman" w:cs="Times New Roman"/>
          <w:sz w:val="28"/>
          <w:szCs w:val="28"/>
          <w:lang w:eastAsia="ru-RU"/>
        </w:rPr>
        <w:br/>
        <w:t>9 наименований (400 экземпляров).</w:t>
      </w:r>
    </w:p>
    <w:p w:rsidR="00792555" w:rsidRPr="009817C8" w:rsidRDefault="00792555" w:rsidP="00792555">
      <w:pPr>
        <w:spacing w:after="0" w:line="240" w:lineRule="auto"/>
        <w:ind w:firstLine="709"/>
        <w:jc w:val="both"/>
        <w:rPr>
          <w:rFonts w:eastAsia="Times New Roman" w:cs="Times New Roman"/>
          <w:sz w:val="28"/>
          <w:szCs w:val="28"/>
          <w:lang w:eastAsia="ru-RU"/>
        </w:rPr>
      </w:pPr>
      <w:r w:rsidRPr="009817C8">
        <w:rPr>
          <w:rFonts w:eastAsia="Times New Roman" w:cs="Times New Roman"/>
          <w:sz w:val="28"/>
          <w:szCs w:val="28"/>
          <w:lang w:eastAsia="ru-RU"/>
        </w:rPr>
        <w:t xml:space="preserve">Обеспеченность учебного фонда организаций общего образования Приднестровской Молдавской Республики базовыми новыми учебниками </w:t>
      </w:r>
      <w:r w:rsidRPr="009817C8">
        <w:rPr>
          <w:rFonts w:eastAsia="Times New Roman" w:cs="Times New Roman"/>
          <w:sz w:val="28"/>
          <w:szCs w:val="28"/>
          <w:lang w:eastAsia="ru-RU"/>
        </w:rPr>
        <w:br/>
        <w:t>на 1 сентября 2020 года составила:</w:t>
      </w:r>
    </w:p>
    <w:p w:rsidR="00792555" w:rsidRPr="009817C8" w:rsidRDefault="00792555" w:rsidP="00792555">
      <w:pPr>
        <w:spacing w:after="0" w:line="240" w:lineRule="auto"/>
        <w:ind w:firstLine="709"/>
        <w:jc w:val="both"/>
        <w:rPr>
          <w:rFonts w:eastAsia="Times New Roman" w:cs="Times New Roman"/>
          <w:sz w:val="28"/>
          <w:szCs w:val="28"/>
          <w:lang w:eastAsia="ru-RU"/>
        </w:rPr>
      </w:pPr>
      <w:r w:rsidRPr="009817C8">
        <w:rPr>
          <w:rFonts w:eastAsia="Times New Roman" w:cs="Times New Roman"/>
          <w:sz w:val="28"/>
          <w:szCs w:val="28"/>
          <w:lang w:eastAsia="ru-RU"/>
        </w:rPr>
        <w:t xml:space="preserve">а) в организациях образования с молдавским языком обучения – </w:t>
      </w:r>
      <w:r w:rsidRPr="009817C8">
        <w:rPr>
          <w:rFonts w:eastAsia="Times New Roman" w:cs="Times New Roman"/>
          <w:sz w:val="28"/>
          <w:szCs w:val="28"/>
          <w:lang w:eastAsia="ru-RU"/>
        </w:rPr>
        <w:br/>
        <w:t>30 процентов;</w:t>
      </w:r>
    </w:p>
    <w:p w:rsidR="00792555" w:rsidRPr="009817C8" w:rsidRDefault="00792555" w:rsidP="00792555">
      <w:pPr>
        <w:spacing w:after="0" w:line="240" w:lineRule="auto"/>
        <w:ind w:firstLine="709"/>
        <w:jc w:val="both"/>
        <w:rPr>
          <w:rFonts w:eastAsia="Times New Roman" w:cs="Times New Roman"/>
          <w:sz w:val="28"/>
          <w:szCs w:val="28"/>
          <w:lang w:eastAsia="ru-RU"/>
        </w:rPr>
      </w:pPr>
      <w:r w:rsidRPr="009817C8">
        <w:rPr>
          <w:rFonts w:eastAsia="Times New Roman" w:cs="Times New Roman"/>
          <w:sz w:val="28"/>
          <w:szCs w:val="28"/>
          <w:lang w:eastAsia="ru-RU"/>
        </w:rPr>
        <w:t xml:space="preserve">б) в организациях образования с русским языком обучения – </w:t>
      </w:r>
      <w:r w:rsidRPr="009817C8">
        <w:rPr>
          <w:rFonts w:eastAsia="Times New Roman" w:cs="Times New Roman"/>
          <w:sz w:val="28"/>
          <w:szCs w:val="28"/>
          <w:lang w:eastAsia="ru-RU"/>
        </w:rPr>
        <w:br/>
        <w:t>73,8 процента;</w:t>
      </w:r>
    </w:p>
    <w:p w:rsidR="00792555" w:rsidRPr="009817C8" w:rsidRDefault="00792555" w:rsidP="00792555">
      <w:pPr>
        <w:spacing w:after="0" w:line="240" w:lineRule="auto"/>
        <w:ind w:firstLine="709"/>
        <w:jc w:val="both"/>
        <w:rPr>
          <w:rFonts w:eastAsia="Times New Roman" w:cs="Times New Roman"/>
          <w:sz w:val="28"/>
          <w:szCs w:val="28"/>
          <w:lang w:eastAsia="ru-RU"/>
        </w:rPr>
      </w:pPr>
      <w:r w:rsidRPr="009817C8">
        <w:rPr>
          <w:rFonts w:eastAsia="Times New Roman" w:cs="Times New Roman"/>
          <w:sz w:val="28"/>
          <w:szCs w:val="28"/>
          <w:lang w:eastAsia="ru-RU"/>
        </w:rPr>
        <w:t xml:space="preserve">в) в организациях образования с украинским языком обучения – </w:t>
      </w:r>
      <w:r w:rsidRPr="009817C8">
        <w:rPr>
          <w:rFonts w:eastAsia="Times New Roman" w:cs="Times New Roman"/>
          <w:sz w:val="28"/>
          <w:szCs w:val="28"/>
          <w:lang w:eastAsia="ru-RU"/>
        </w:rPr>
        <w:br/>
        <w:t>54,9 процента.</w:t>
      </w:r>
    </w:p>
    <w:p w:rsidR="00792555" w:rsidRPr="009817C8" w:rsidRDefault="00792555" w:rsidP="00792555">
      <w:pPr>
        <w:spacing w:after="0" w:line="240" w:lineRule="auto"/>
        <w:ind w:firstLine="709"/>
        <w:jc w:val="both"/>
        <w:rPr>
          <w:rFonts w:eastAsia="Times New Roman" w:cs="Times New Roman"/>
          <w:sz w:val="28"/>
          <w:szCs w:val="28"/>
          <w:lang w:eastAsia="ru-RU"/>
        </w:rPr>
      </w:pPr>
      <w:r w:rsidRPr="009817C8">
        <w:rPr>
          <w:rFonts w:eastAsia="Times New Roman" w:cs="Times New Roman"/>
          <w:sz w:val="28"/>
          <w:szCs w:val="28"/>
          <w:lang w:eastAsia="ru-RU"/>
        </w:rPr>
        <w:t xml:space="preserve">2. Модернизация начального и среднего профессионального образования и их переход на государственные образовательные стандарты </w:t>
      </w:r>
      <w:r>
        <w:rPr>
          <w:rFonts w:eastAsia="Times New Roman" w:cs="Times New Roman"/>
          <w:sz w:val="28"/>
          <w:szCs w:val="28"/>
          <w:lang w:eastAsia="ru-RU"/>
        </w:rPr>
        <w:br/>
      </w:r>
      <w:r w:rsidRPr="009817C8">
        <w:rPr>
          <w:rFonts w:eastAsia="Times New Roman" w:cs="Times New Roman"/>
          <w:sz w:val="28"/>
          <w:szCs w:val="28"/>
          <w:lang w:eastAsia="ru-RU"/>
        </w:rPr>
        <w:t xml:space="preserve">4 (четвертого) и реализации 3 (третьего) поколения также требует приобретения соответствующей учебной и учебно-методической литературы по общеобразовательным, общепрофессиональным дисциплинам </w:t>
      </w:r>
      <w:r>
        <w:rPr>
          <w:rFonts w:eastAsia="Times New Roman" w:cs="Times New Roman"/>
          <w:sz w:val="28"/>
          <w:szCs w:val="28"/>
          <w:lang w:eastAsia="ru-RU"/>
        </w:rPr>
        <w:br/>
      </w:r>
      <w:r w:rsidRPr="009817C8">
        <w:rPr>
          <w:rFonts w:eastAsia="Times New Roman" w:cs="Times New Roman"/>
          <w:sz w:val="28"/>
          <w:szCs w:val="28"/>
          <w:lang w:eastAsia="ru-RU"/>
        </w:rPr>
        <w:t>и профессиональным модулям.</w:t>
      </w:r>
    </w:p>
    <w:p w:rsidR="00792555" w:rsidRPr="009817C8" w:rsidRDefault="00792555" w:rsidP="00792555">
      <w:pPr>
        <w:spacing w:after="0" w:line="240" w:lineRule="auto"/>
        <w:ind w:firstLine="709"/>
        <w:jc w:val="both"/>
        <w:rPr>
          <w:rFonts w:eastAsia="Times New Roman" w:cs="Times New Roman"/>
          <w:sz w:val="28"/>
          <w:szCs w:val="28"/>
          <w:lang w:eastAsia="ru-RU"/>
        </w:rPr>
      </w:pPr>
      <w:r w:rsidRPr="009817C8">
        <w:rPr>
          <w:rFonts w:eastAsia="Times New Roman" w:cs="Times New Roman"/>
          <w:sz w:val="28"/>
          <w:szCs w:val="28"/>
          <w:lang w:eastAsia="ru-RU"/>
        </w:rPr>
        <w:t>3. Необходимость принятия Программы обусловлена следующими факторами:</w:t>
      </w:r>
    </w:p>
    <w:p w:rsidR="00792555" w:rsidRPr="009817C8" w:rsidRDefault="00792555" w:rsidP="00792555">
      <w:pPr>
        <w:tabs>
          <w:tab w:val="left" w:pos="1134"/>
        </w:tabs>
        <w:spacing w:after="0" w:line="240" w:lineRule="auto"/>
        <w:ind w:firstLine="709"/>
        <w:jc w:val="both"/>
        <w:rPr>
          <w:rFonts w:eastAsia="Times New Roman" w:cs="Times New Roman"/>
          <w:sz w:val="28"/>
          <w:szCs w:val="28"/>
          <w:lang w:eastAsia="ru-RU"/>
        </w:rPr>
      </w:pPr>
      <w:r w:rsidRPr="009817C8">
        <w:rPr>
          <w:rFonts w:eastAsia="Times New Roman" w:cs="Times New Roman"/>
          <w:sz w:val="28"/>
          <w:szCs w:val="28"/>
          <w:lang w:eastAsia="ru-RU"/>
        </w:rPr>
        <w:t xml:space="preserve">а) предыдущие программы «Учебник», даже с учетом их недофинансирования в полном объеме, показали свою актуальность </w:t>
      </w:r>
      <w:r w:rsidRPr="009817C8">
        <w:rPr>
          <w:rFonts w:eastAsia="Times New Roman" w:cs="Times New Roman"/>
          <w:sz w:val="28"/>
          <w:szCs w:val="28"/>
          <w:lang w:eastAsia="ru-RU"/>
        </w:rPr>
        <w:br/>
        <w:t>и необходимость, являясь единственным государственным источником финансирования для приобретения и издания учебной и учебно-методической литературы для организаций образования Приднестровской Молдавской Республики;</w:t>
      </w:r>
    </w:p>
    <w:p w:rsidR="00792555" w:rsidRPr="009817C8" w:rsidRDefault="00792555" w:rsidP="00792555">
      <w:pPr>
        <w:tabs>
          <w:tab w:val="left" w:pos="993"/>
        </w:tabs>
        <w:spacing w:after="0" w:line="240" w:lineRule="auto"/>
        <w:ind w:firstLine="709"/>
        <w:jc w:val="both"/>
        <w:rPr>
          <w:rFonts w:eastAsia="Times New Roman" w:cs="Times New Roman"/>
          <w:sz w:val="28"/>
          <w:szCs w:val="28"/>
          <w:lang w:eastAsia="ru-RU"/>
        </w:rPr>
      </w:pPr>
      <w:r w:rsidRPr="009817C8">
        <w:rPr>
          <w:rFonts w:eastAsia="Times New Roman" w:cs="Times New Roman"/>
          <w:sz w:val="28"/>
          <w:szCs w:val="28"/>
          <w:lang w:eastAsia="ru-RU"/>
        </w:rPr>
        <w:t>б) переходом организаций образования Приднестровской Молдавской Республики на государственные образовательные стандарты нового поколения и необходимостью приобретения и издания учебной и учебно-методической литературы, соответствующей их требованиям;</w:t>
      </w:r>
    </w:p>
    <w:p w:rsidR="00792555" w:rsidRPr="009817C8" w:rsidRDefault="00792555" w:rsidP="00792555">
      <w:pPr>
        <w:tabs>
          <w:tab w:val="left" w:pos="993"/>
        </w:tabs>
        <w:spacing w:after="0" w:line="240" w:lineRule="auto"/>
        <w:ind w:firstLine="709"/>
        <w:jc w:val="both"/>
        <w:rPr>
          <w:rFonts w:eastAsia="Times New Roman" w:cs="Times New Roman"/>
          <w:sz w:val="28"/>
          <w:szCs w:val="28"/>
          <w:lang w:eastAsia="ru-RU"/>
        </w:rPr>
      </w:pPr>
      <w:r w:rsidRPr="009817C8">
        <w:rPr>
          <w:rFonts w:eastAsia="Times New Roman" w:cs="Times New Roman"/>
          <w:sz w:val="28"/>
          <w:szCs w:val="28"/>
          <w:lang w:eastAsia="ru-RU"/>
        </w:rPr>
        <w:t>в) неполное финансирование ранее принятых государственных целевых программ «Учебник» не позволяло производить необходимое ежегодное обновление учебного фонда в соответствии с нормативно-правовыми требованиями Приднестровской Молдавской Республики;</w:t>
      </w:r>
    </w:p>
    <w:p w:rsidR="00792555" w:rsidRPr="009817C8" w:rsidRDefault="00792555" w:rsidP="00792555">
      <w:pPr>
        <w:tabs>
          <w:tab w:val="left" w:pos="993"/>
        </w:tabs>
        <w:spacing w:after="0" w:line="240" w:lineRule="auto"/>
        <w:ind w:firstLine="709"/>
        <w:jc w:val="both"/>
        <w:rPr>
          <w:rFonts w:eastAsia="Times New Roman" w:cs="Times New Roman"/>
          <w:sz w:val="28"/>
          <w:szCs w:val="28"/>
          <w:lang w:eastAsia="ru-RU"/>
        </w:rPr>
      </w:pPr>
      <w:r w:rsidRPr="009817C8">
        <w:rPr>
          <w:rFonts w:eastAsia="Times New Roman" w:cs="Times New Roman"/>
          <w:sz w:val="28"/>
          <w:szCs w:val="28"/>
          <w:lang w:eastAsia="ru-RU"/>
        </w:rPr>
        <w:t>г) в связи с истечением срока действия государственной целевой программы «Учебник» на 2017</w:t>
      </w:r>
      <w:r>
        <w:rPr>
          <w:rFonts w:eastAsia="Times New Roman" w:cs="Times New Roman"/>
          <w:sz w:val="28"/>
          <w:szCs w:val="28"/>
          <w:lang w:eastAsia="ru-RU"/>
        </w:rPr>
        <w:t>–</w:t>
      </w:r>
      <w:r w:rsidRPr="009817C8">
        <w:rPr>
          <w:rFonts w:eastAsia="Times New Roman" w:cs="Times New Roman"/>
          <w:sz w:val="28"/>
          <w:szCs w:val="28"/>
          <w:lang w:eastAsia="ru-RU"/>
        </w:rPr>
        <w:t>2021 годы и ввиду непрерывного характера образовательного процесса ежегодное обновление учебного и учебно-методического фондов носит непрерывный характер;</w:t>
      </w:r>
    </w:p>
    <w:p w:rsidR="00792555" w:rsidRPr="009817C8" w:rsidRDefault="00792555" w:rsidP="00792555">
      <w:pPr>
        <w:spacing w:after="0" w:line="240" w:lineRule="auto"/>
        <w:ind w:firstLine="709"/>
        <w:jc w:val="both"/>
        <w:rPr>
          <w:rFonts w:eastAsia="Times New Roman" w:cs="Times New Roman"/>
          <w:sz w:val="28"/>
          <w:szCs w:val="28"/>
          <w:lang w:eastAsia="ru-RU"/>
        </w:rPr>
      </w:pPr>
      <w:r w:rsidRPr="009817C8">
        <w:rPr>
          <w:rFonts w:eastAsia="Times New Roman" w:cs="Times New Roman"/>
          <w:sz w:val="28"/>
          <w:szCs w:val="28"/>
          <w:lang w:eastAsia="ru-RU"/>
        </w:rPr>
        <w:t>д) в связи с отменой родительской арендной платы за пользование учебной литературой в образовательных организациях отсутствует альтернативное финансирование обновления учебных фондов.</w:t>
      </w:r>
    </w:p>
    <w:p w:rsidR="00792555" w:rsidRPr="009817C8" w:rsidRDefault="00792555" w:rsidP="00792555">
      <w:pPr>
        <w:spacing w:after="0" w:line="240" w:lineRule="auto"/>
        <w:ind w:firstLine="709"/>
        <w:jc w:val="both"/>
        <w:rPr>
          <w:rFonts w:eastAsia="Times New Roman" w:cs="Times New Roman"/>
          <w:sz w:val="28"/>
          <w:szCs w:val="28"/>
          <w:lang w:eastAsia="ru-RU"/>
        </w:rPr>
      </w:pPr>
      <w:r w:rsidRPr="009817C8">
        <w:rPr>
          <w:rFonts w:eastAsia="Times New Roman" w:cs="Times New Roman"/>
          <w:sz w:val="28"/>
          <w:szCs w:val="28"/>
          <w:lang w:eastAsia="ru-RU"/>
        </w:rPr>
        <w:t xml:space="preserve">4. Программой предусмотрено обновление учебного фонда организаций дошкольного, общего, специального (коррекционного), среднего </w:t>
      </w:r>
      <w:r w:rsidRPr="009817C8">
        <w:rPr>
          <w:rFonts w:eastAsia="Times New Roman" w:cs="Times New Roman"/>
          <w:sz w:val="28"/>
          <w:szCs w:val="28"/>
          <w:lang w:eastAsia="ru-RU"/>
        </w:rPr>
        <w:lastRenderedPageBreak/>
        <w:t>профессионального образования республики, в том числе с молдавским, русским и украинским языками обучения</w:t>
      </w:r>
      <w:r w:rsidR="00D72C7D">
        <w:rPr>
          <w:rFonts w:eastAsia="Times New Roman" w:cs="Times New Roman"/>
          <w:sz w:val="28"/>
          <w:szCs w:val="28"/>
          <w:lang w:eastAsia="ru-RU"/>
        </w:rPr>
        <w:t>, а именно</w:t>
      </w:r>
      <w:r w:rsidRPr="009817C8">
        <w:rPr>
          <w:rFonts w:eastAsia="Times New Roman" w:cs="Times New Roman"/>
          <w:sz w:val="28"/>
          <w:szCs w:val="28"/>
          <w:lang w:eastAsia="ru-RU"/>
        </w:rPr>
        <w:t>:</w:t>
      </w:r>
    </w:p>
    <w:p w:rsidR="00792555" w:rsidRPr="009817C8" w:rsidRDefault="00792555" w:rsidP="00792555">
      <w:pPr>
        <w:spacing w:after="0" w:line="240" w:lineRule="auto"/>
        <w:ind w:firstLine="709"/>
        <w:jc w:val="both"/>
        <w:rPr>
          <w:rFonts w:eastAsia="Times New Roman" w:cs="Times New Roman"/>
          <w:sz w:val="28"/>
          <w:szCs w:val="28"/>
          <w:lang w:eastAsia="ru-RU"/>
        </w:rPr>
      </w:pPr>
      <w:r w:rsidRPr="009817C8">
        <w:rPr>
          <w:rFonts w:eastAsia="Times New Roman" w:cs="Times New Roman"/>
          <w:sz w:val="28"/>
          <w:szCs w:val="28"/>
          <w:lang w:eastAsia="ru-RU"/>
        </w:rPr>
        <w:t xml:space="preserve">а) </w:t>
      </w:r>
      <w:r w:rsidRPr="009817C8">
        <w:rPr>
          <w:rFonts w:eastAsia="Times New Roman" w:cs="Times New Roman"/>
          <w:sz w:val="28"/>
          <w:szCs w:val="28"/>
          <w:lang w:val="en-US" w:eastAsia="ru-RU"/>
        </w:rPr>
        <w:t>c</w:t>
      </w:r>
      <w:r w:rsidRPr="009817C8">
        <w:rPr>
          <w:rFonts w:eastAsia="Times New Roman" w:cs="Times New Roman"/>
          <w:sz w:val="28"/>
          <w:szCs w:val="28"/>
          <w:lang w:eastAsia="ru-RU"/>
        </w:rPr>
        <w:t>вод затрат на приобретение, издание учебной и (или) методической литературы и пособий для организаций образования Приднестровской Молдавской Республики в рамках исполнения государственной целевой программы «Учебник» на 2022</w:t>
      </w:r>
      <w:r>
        <w:rPr>
          <w:rFonts w:eastAsia="Times New Roman" w:cs="Times New Roman"/>
          <w:sz w:val="28"/>
          <w:szCs w:val="28"/>
          <w:lang w:eastAsia="ru-RU"/>
        </w:rPr>
        <w:t>–</w:t>
      </w:r>
      <w:r w:rsidRPr="009817C8">
        <w:rPr>
          <w:rFonts w:eastAsia="Times New Roman" w:cs="Times New Roman"/>
          <w:sz w:val="28"/>
          <w:szCs w:val="28"/>
          <w:lang w:eastAsia="ru-RU"/>
        </w:rPr>
        <w:t xml:space="preserve">2026 годы (Приложение № 1 к настоящей Программе); </w:t>
      </w:r>
    </w:p>
    <w:p w:rsidR="00792555" w:rsidRPr="009817C8" w:rsidRDefault="00792555" w:rsidP="00792555">
      <w:pPr>
        <w:spacing w:after="0" w:line="240" w:lineRule="auto"/>
        <w:ind w:firstLine="709"/>
        <w:jc w:val="both"/>
        <w:rPr>
          <w:rFonts w:eastAsia="Times New Roman" w:cs="Times New Roman"/>
          <w:sz w:val="28"/>
          <w:szCs w:val="28"/>
          <w:lang w:eastAsia="ru-RU"/>
        </w:rPr>
      </w:pPr>
      <w:r w:rsidRPr="009817C8">
        <w:rPr>
          <w:rFonts w:eastAsia="Times New Roman" w:cs="Times New Roman"/>
          <w:sz w:val="28"/>
          <w:szCs w:val="28"/>
          <w:lang w:eastAsia="ru-RU"/>
        </w:rPr>
        <w:t>б) обеспечение организаций дошкольного образования едиными программно-методическими материалами для реализации государственных требований к данному уровню образования. Программа предусматривает издание методических материалов для данной категории организаций (Приложение № 2 к настоящей Программе);</w:t>
      </w:r>
    </w:p>
    <w:p w:rsidR="00792555" w:rsidRPr="009817C8" w:rsidRDefault="00792555" w:rsidP="00792555">
      <w:pPr>
        <w:spacing w:after="0" w:line="240" w:lineRule="auto"/>
        <w:ind w:firstLine="709"/>
        <w:jc w:val="both"/>
        <w:rPr>
          <w:rFonts w:eastAsia="Times New Roman" w:cs="Times New Roman"/>
          <w:sz w:val="28"/>
          <w:szCs w:val="28"/>
          <w:lang w:eastAsia="ru-RU"/>
        </w:rPr>
      </w:pPr>
      <w:r w:rsidRPr="009817C8">
        <w:rPr>
          <w:rFonts w:eastAsia="Times New Roman" w:cs="Times New Roman"/>
          <w:sz w:val="28"/>
          <w:szCs w:val="28"/>
          <w:lang w:eastAsia="ru-RU"/>
        </w:rPr>
        <w:t>в) приобретение и издание учебной и методической литературы для организаций специального (коррекционного) образования (классов) (Приложение № 3 к настоящей Программе);</w:t>
      </w:r>
    </w:p>
    <w:p w:rsidR="00792555" w:rsidRPr="009817C8" w:rsidRDefault="00792555" w:rsidP="00792555">
      <w:pPr>
        <w:spacing w:after="0" w:line="240" w:lineRule="auto"/>
        <w:ind w:firstLine="709"/>
        <w:jc w:val="both"/>
        <w:rPr>
          <w:rFonts w:eastAsia="Times New Roman" w:cs="Times New Roman"/>
          <w:sz w:val="28"/>
          <w:szCs w:val="28"/>
          <w:lang w:eastAsia="ru-RU"/>
        </w:rPr>
      </w:pPr>
      <w:r w:rsidRPr="009817C8">
        <w:rPr>
          <w:rFonts w:eastAsia="Times New Roman" w:cs="Times New Roman"/>
          <w:sz w:val="28"/>
          <w:szCs w:val="28"/>
          <w:lang w:eastAsia="ru-RU"/>
        </w:rPr>
        <w:t xml:space="preserve">г) приобретение и издание учебной и учебно-методической литературы по общеобразовательным, общепрофессиональным дисциплинам </w:t>
      </w:r>
      <w:r w:rsidRPr="009817C8">
        <w:rPr>
          <w:rFonts w:eastAsia="Times New Roman" w:cs="Times New Roman"/>
          <w:sz w:val="28"/>
          <w:szCs w:val="28"/>
          <w:lang w:eastAsia="ru-RU"/>
        </w:rPr>
        <w:br/>
        <w:t>и профессиональным модулям (приложения № 4, 5 к настоящей Программе);</w:t>
      </w:r>
    </w:p>
    <w:p w:rsidR="00792555" w:rsidRPr="009817C8" w:rsidRDefault="00792555" w:rsidP="00792555">
      <w:pPr>
        <w:spacing w:after="0" w:line="240" w:lineRule="auto"/>
        <w:ind w:firstLine="709"/>
        <w:jc w:val="both"/>
        <w:rPr>
          <w:rFonts w:eastAsia="Times New Roman" w:cs="Times New Roman"/>
          <w:sz w:val="28"/>
          <w:szCs w:val="28"/>
          <w:lang w:eastAsia="ru-RU"/>
        </w:rPr>
      </w:pPr>
      <w:r w:rsidRPr="009817C8">
        <w:rPr>
          <w:rFonts w:eastAsia="Times New Roman" w:cs="Times New Roman"/>
          <w:sz w:val="28"/>
          <w:szCs w:val="28"/>
          <w:lang w:eastAsia="ru-RU"/>
        </w:rPr>
        <w:t>д) обеспечение учебной литературой организаций образования республики, в том числе школ с молдавским, русским и украинским я</w:t>
      </w:r>
      <w:r w:rsidR="00846D35">
        <w:rPr>
          <w:rFonts w:eastAsia="Times New Roman" w:cs="Times New Roman"/>
          <w:sz w:val="28"/>
          <w:szCs w:val="28"/>
          <w:lang w:eastAsia="ru-RU"/>
        </w:rPr>
        <w:t>зыками обучения (приложения № 6–</w:t>
      </w:r>
      <w:r w:rsidRPr="009817C8">
        <w:rPr>
          <w:rFonts w:eastAsia="Times New Roman" w:cs="Times New Roman"/>
          <w:sz w:val="28"/>
          <w:szCs w:val="28"/>
          <w:lang w:eastAsia="ru-RU"/>
        </w:rPr>
        <w:t>8 к настоящей Программе).</w:t>
      </w:r>
    </w:p>
    <w:p w:rsidR="00792555" w:rsidRPr="009817C8" w:rsidRDefault="00792555" w:rsidP="00792555">
      <w:pPr>
        <w:spacing w:after="0" w:line="240" w:lineRule="auto"/>
        <w:ind w:firstLine="709"/>
        <w:jc w:val="both"/>
        <w:rPr>
          <w:rFonts w:eastAsia="Times New Roman" w:cs="Times New Roman"/>
          <w:sz w:val="28"/>
          <w:szCs w:val="28"/>
          <w:lang w:eastAsia="ru-RU"/>
        </w:rPr>
      </w:pPr>
      <w:r w:rsidRPr="009817C8">
        <w:rPr>
          <w:rFonts w:eastAsia="Times New Roman" w:cs="Times New Roman"/>
          <w:sz w:val="28"/>
          <w:szCs w:val="28"/>
          <w:lang w:eastAsia="ru-RU"/>
        </w:rPr>
        <w:t xml:space="preserve">Таким образом, реализация Программы позволит продолжить налаженную на протяжении более двух десятилетий работу по созданию единой системы учебно-, программно-методического сопровождения образовательного процесса организаций образования всех видов и типов </w:t>
      </w:r>
      <w:r w:rsidRPr="009817C8">
        <w:rPr>
          <w:rFonts w:eastAsia="Times New Roman" w:cs="Times New Roman"/>
          <w:sz w:val="28"/>
          <w:szCs w:val="28"/>
          <w:lang w:eastAsia="ru-RU"/>
        </w:rPr>
        <w:br/>
        <w:t>в республике с учетом конституционных прав граждан на выбор языка обучения.</w:t>
      </w:r>
    </w:p>
    <w:p w:rsidR="00792555" w:rsidRPr="009817C8" w:rsidRDefault="00792555" w:rsidP="00792555">
      <w:pPr>
        <w:spacing w:after="0" w:line="240" w:lineRule="auto"/>
        <w:ind w:firstLine="709"/>
        <w:jc w:val="both"/>
        <w:rPr>
          <w:rFonts w:eastAsia="Times New Roman" w:cs="Times New Roman"/>
          <w:sz w:val="28"/>
          <w:szCs w:val="28"/>
          <w:lang w:eastAsia="ru-RU"/>
        </w:rPr>
      </w:pPr>
      <w:r w:rsidRPr="009817C8">
        <w:rPr>
          <w:rFonts w:eastAsia="Times New Roman" w:cs="Times New Roman"/>
          <w:sz w:val="28"/>
          <w:szCs w:val="28"/>
          <w:lang w:eastAsia="ru-RU"/>
        </w:rPr>
        <w:t>Программа является среднесрочной и рассчитана на 2022</w:t>
      </w:r>
      <w:r>
        <w:rPr>
          <w:rFonts w:eastAsia="Times New Roman" w:cs="Times New Roman"/>
          <w:sz w:val="28"/>
          <w:szCs w:val="28"/>
          <w:lang w:eastAsia="ru-RU"/>
        </w:rPr>
        <w:t>–</w:t>
      </w:r>
      <w:r w:rsidRPr="009817C8">
        <w:rPr>
          <w:rFonts w:eastAsia="Times New Roman" w:cs="Times New Roman"/>
          <w:sz w:val="28"/>
          <w:szCs w:val="28"/>
          <w:lang w:eastAsia="ru-RU"/>
        </w:rPr>
        <w:t>2026 годы.</w:t>
      </w:r>
    </w:p>
    <w:p w:rsidR="00792555" w:rsidRPr="009817C8" w:rsidRDefault="00792555" w:rsidP="00792555">
      <w:pPr>
        <w:spacing w:after="0" w:line="240" w:lineRule="auto"/>
        <w:ind w:firstLine="709"/>
        <w:jc w:val="both"/>
        <w:rPr>
          <w:rFonts w:eastAsia="Times New Roman" w:cs="Times New Roman"/>
          <w:sz w:val="28"/>
          <w:szCs w:val="28"/>
          <w:lang w:eastAsia="ru-RU"/>
        </w:rPr>
      </w:pPr>
    </w:p>
    <w:p w:rsidR="00792555" w:rsidRPr="009817C8" w:rsidRDefault="00792555" w:rsidP="00792555">
      <w:pPr>
        <w:widowControl w:val="0"/>
        <w:spacing w:after="0" w:line="240" w:lineRule="auto"/>
        <w:contextualSpacing/>
        <w:jc w:val="center"/>
        <w:rPr>
          <w:rFonts w:eastAsia="Courier New" w:cs="Times New Roman"/>
          <w:color w:val="000000"/>
          <w:sz w:val="28"/>
          <w:szCs w:val="28"/>
          <w:lang w:eastAsia="ru-RU"/>
        </w:rPr>
      </w:pPr>
      <w:bookmarkStart w:id="0" w:name="bookmark0"/>
      <w:r w:rsidRPr="009817C8">
        <w:rPr>
          <w:rFonts w:eastAsia="Courier New" w:cs="Times New Roman"/>
          <w:color w:val="000000"/>
          <w:sz w:val="28"/>
          <w:szCs w:val="28"/>
          <w:lang w:eastAsia="ru-RU"/>
        </w:rPr>
        <w:t>2. Цели и задачи Программы</w:t>
      </w:r>
      <w:bookmarkEnd w:id="0"/>
    </w:p>
    <w:p w:rsidR="00792555" w:rsidRPr="009817C8" w:rsidRDefault="00792555" w:rsidP="00792555">
      <w:pPr>
        <w:widowControl w:val="0"/>
        <w:spacing w:after="0" w:line="240" w:lineRule="auto"/>
        <w:contextualSpacing/>
        <w:jc w:val="both"/>
        <w:rPr>
          <w:rFonts w:eastAsia="Courier New" w:cs="Times New Roman"/>
          <w:color w:val="000000"/>
          <w:sz w:val="28"/>
          <w:szCs w:val="28"/>
          <w:lang w:eastAsia="ru-RU"/>
        </w:rPr>
      </w:pPr>
    </w:p>
    <w:p w:rsidR="00792555" w:rsidRPr="009817C8" w:rsidRDefault="00792555" w:rsidP="00792555">
      <w:pPr>
        <w:spacing w:after="0" w:line="240" w:lineRule="auto"/>
        <w:ind w:firstLine="709"/>
        <w:jc w:val="both"/>
        <w:rPr>
          <w:rFonts w:eastAsia="Times New Roman" w:cs="Times New Roman"/>
          <w:sz w:val="28"/>
          <w:szCs w:val="28"/>
          <w:lang w:eastAsia="ru-RU"/>
        </w:rPr>
      </w:pPr>
      <w:r w:rsidRPr="009817C8">
        <w:rPr>
          <w:rFonts w:eastAsia="Times New Roman" w:cs="Times New Roman"/>
          <w:sz w:val="28"/>
          <w:szCs w:val="28"/>
          <w:lang w:eastAsia="ru-RU"/>
        </w:rPr>
        <w:t>5. Цель Программы: обеспечение учебно-, программно-методического сопровождения образовательного процесса в организациях образования разных уровней.</w:t>
      </w:r>
    </w:p>
    <w:p w:rsidR="00792555" w:rsidRPr="009817C8" w:rsidRDefault="00792555" w:rsidP="00792555">
      <w:pPr>
        <w:spacing w:after="0" w:line="240" w:lineRule="auto"/>
        <w:ind w:firstLine="709"/>
        <w:jc w:val="both"/>
        <w:rPr>
          <w:rFonts w:eastAsia="Times New Roman" w:cs="Times New Roman"/>
          <w:sz w:val="28"/>
          <w:szCs w:val="28"/>
          <w:lang w:eastAsia="ru-RU"/>
        </w:rPr>
      </w:pPr>
      <w:r w:rsidRPr="009817C8">
        <w:rPr>
          <w:rFonts w:eastAsia="Times New Roman" w:cs="Times New Roman"/>
          <w:sz w:val="28"/>
          <w:szCs w:val="28"/>
          <w:lang w:eastAsia="ru-RU"/>
        </w:rPr>
        <w:t>6. Задачи Программы:</w:t>
      </w:r>
    </w:p>
    <w:p w:rsidR="00792555" w:rsidRPr="009817C8" w:rsidRDefault="00792555" w:rsidP="00792555">
      <w:pPr>
        <w:spacing w:after="0" w:line="240" w:lineRule="auto"/>
        <w:ind w:firstLine="709"/>
        <w:jc w:val="both"/>
        <w:rPr>
          <w:rFonts w:eastAsia="Times New Roman" w:cs="Times New Roman"/>
          <w:sz w:val="28"/>
          <w:szCs w:val="28"/>
          <w:lang w:eastAsia="ru-RU"/>
        </w:rPr>
      </w:pPr>
      <w:r w:rsidRPr="009817C8">
        <w:rPr>
          <w:rFonts w:eastAsia="Times New Roman" w:cs="Times New Roman"/>
          <w:sz w:val="28"/>
          <w:szCs w:val="28"/>
          <w:lang w:eastAsia="ru-RU"/>
        </w:rPr>
        <w:t>а) формирование планов издания, приобретения и распределения учебной, учебно-методической литературы;</w:t>
      </w:r>
    </w:p>
    <w:p w:rsidR="00792555" w:rsidRPr="009817C8" w:rsidRDefault="00792555" w:rsidP="00792555">
      <w:pPr>
        <w:spacing w:after="0" w:line="240" w:lineRule="auto"/>
        <w:ind w:firstLine="709"/>
        <w:jc w:val="both"/>
        <w:rPr>
          <w:rFonts w:eastAsia="Times New Roman" w:cs="Times New Roman"/>
          <w:sz w:val="28"/>
          <w:szCs w:val="28"/>
          <w:lang w:eastAsia="ru-RU"/>
        </w:rPr>
      </w:pPr>
      <w:r w:rsidRPr="009817C8">
        <w:rPr>
          <w:rFonts w:eastAsia="Times New Roman" w:cs="Times New Roman"/>
          <w:sz w:val="28"/>
          <w:szCs w:val="28"/>
          <w:lang w:eastAsia="ru-RU"/>
        </w:rPr>
        <w:t>б) разработка программных мероприятий соответственно годам реализации Программы (2022</w:t>
      </w:r>
      <w:r>
        <w:rPr>
          <w:rFonts w:eastAsia="Times New Roman" w:cs="Times New Roman"/>
          <w:sz w:val="28"/>
          <w:szCs w:val="28"/>
          <w:lang w:eastAsia="ru-RU"/>
        </w:rPr>
        <w:t>–</w:t>
      </w:r>
      <w:r w:rsidRPr="009817C8">
        <w:rPr>
          <w:rFonts w:eastAsia="Times New Roman" w:cs="Times New Roman"/>
          <w:sz w:val="28"/>
          <w:szCs w:val="28"/>
          <w:lang w:eastAsia="ru-RU"/>
        </w:rPr>
        <w:t>2026 годы);</w:t>
      </w:r>
    </w:p>
    <w:p w:rsidR="00792555" w:rsidRPr="009817C8" w:rsidRDefault="00792555" w:rsidP="00792555">
      <w:pPr>
        <w:spacing w:after="0" w:line="240" w:lineRule="auto"/>
        <w:ind w:firstLine="709"/>
        <w:jc w:val="both"/>
        <w:rPr>
          <w:rFonts w:eastAsia="Times New Roman" w:cs="Times New Roman"/>
          <w:sz w:val="28"/>
          <w:szCs w:val="28"/>
          <w:lang w:eastAsia="ru-RU"/>
        </w:rPr>
      </w:pPr>
      <w:r w:rsidRPr="009817C8">
        <w:rPr>
          <w:rFonts w:eastAsia="Times New Roman" w:cs="Times New Roman"/>
          <w:sz w:val="28"/>
          <w:szCs w:val="28"/>
          <w:lang w:eastAsia="ru-RU"/>
        </w:rPr>
        <w:t xml:space="preserve">в) обновление учебно-, программно-методического инструментария </w:t>
      </w:r>
      <w:r w:rsidRPr="009817C8">
        <w:rPr>
          <w:rFonts w:eastAsia="Times New Roman" w:cs="Times New Roman"/>
          <w:sz w:val="28"/>
          <w:szCs w:val="28"/>
          <w:lang w:eastAsia="ru-RU"/>
        </w:rPr>
        <w:br/>
        <w:t>в соответствии с требованиями Государственного образовательного стандарта уровней и видов образования, в том числе с учетом разработки и интеграции республиканского компонента;</w:t>
      </w:r>
    </w:p>
    <w:p w:rsidR="00792555" w:rsidRPr="009817C8" w:rsidRDefault="00792555" w:rsidP="00792555">
      <w:pPr>
        <w:spacing w:after="0" w:line="240" w:lineRule="auto"/>
        <w:ind w:firstLine="709"/>
        <w:jc w:val="both"/>
        <w:rPr>
          <w:rFonts w:eastAsia="Times New Roman" w:cs="Times New Roman"/>
          <w:sz w:val="28"/>
          <w:szCs w:val="28"/>
          <w:lang w:eastAsia="ru-RU"/>
        </w:rPr>
      </w:pPr>
      <w:r w:rsidRPr="009817C8">
        <w:rPr>
          <w:rFonts w:eastAsia="Times New Roman" w:cs="Times New Roman"/>
          <w:sz w:val="28"/>
          <w:szCs w:val="28"/>
          <w:lang w:eastAsia="ru-RU"/>
        </w:rPr>
        <w:t xml:space="preserve">г) создание современных учебно-, программно-методических комплексов по всем образовательным областям базисного учебного плана, </w:t>
      </w:r>
      <w:r w:rsidRPr="009817C8">
        <w:rPr>
          <w:rFonts w:eastAsia="Times New Roman" w:cs="Times New Roman"/>
          <w:sz w:val="28"/>
          <w:szCs w:val="28"/>
          <w:lang w:eastAsia="ru-RU"/>
        </w:rPr>
        <w:lastRenderedPageBreak/>
        <w:t>отвечающих актуальным задачам и стратегическим приоритетам образования Приднестровской Молдавской Республики;</w:t>
      </w:r>
    </w:p>
    <w:p w:rsidR="00792555" w:rsidRPr="009817C8" w:rsidRDefault="00792555" w:rsidP="00792555">
      <w:pPr>
        <w:tabs>
          <w:tab w:val="left" w:pos="993"/>
        </w:tabs>
        <w:spacing w:after="0" w:line="240" w:lineRule="auto"/>
        <w:ind w:firstLine="709"/>
        <w:jc w:val="both"/>
        <w:rPr>
          <w:rFonts w:eastAsia="Times New Roman" w:cs="Times New Roman"/>
          <w:sz w:val="28"/>
          <w:szCs w:val="28"/>
          <w:lang w:eastAsia="ru-RU"/>
        </w:rPr>
      </w:pPr>
      <w:r w:rsidRPr="009817C8">
        <w:rPr>
          <w:rFonts w:eastAsia="Times New Roman" w:cs="Times New Roman"/>
          <w:sz w:val="28"/>
          <w:szCs w:val="28"/>
          <w:lang w:eastAsia="ru-RU"/>
        </w:rPr>
        <w:t>д) координация деятельности всех субъектов образовательной политики при реализации программных мероприятий.</w:t>
      </w:r>
    </w:p>
    <w:p w:rsidR="00792555" w:rsidRPr="009817C8" w:rsidRDefault="00792555" w:rsidP="00792555">
      <w:pPr>
        <w:spacing w:after="0" w:line="240" w:lineRule="auto"/>
        <w:jc w:val="both"/>
        <w:rPr>
          <w:rFonts w:eastAsia="Times New Roman" w:cs="Times New Roman"/>
          <w:sz w:val="28"/>
          <w:szCs w:val="28"/>
          <w:lang w:eastAsia="ru-RU"/>
        </w:rPr>
      </w:pPr>
    </w:p>
    <w:p w:rsidR="001F0ECC" w:rsidRDefault="001F0ECC" w:rsidP="00792555">
      <w:pPr>
        <w:widowControl w:val="0"/>
        <w:spacing w:after="0" w:line="240" w:lineRule="auto"/>
        <w:contextualSpacing/>
        <w:jc w:val="center"/>
        <w:rPr>
          <w:rFonts w:eastAsia="Courier New" w:cs="Times New Roman"/>
          <w:color w:val="000000"/>
          <w:sz w:val="28"/>
          <w:szCs w:val="28"/>
          <w:lang w:eastAsia="ru-RU"/>
        </w:rPr>
      </w:pPr>
      <w:bookmarkStart w:id="1" w:name="bookmark1"/>
    </w:p>
    <w:p w:rsidR="008D1861" w:rsidRDefault="008D1861" w:rsidP="00792555">
      <w:pPr>
        <w:widowControl w:val="0"/>
        <w:spacing w:after="0" w:line="240" w:lineRule="auto"/>
        <w:contextualSpacing/>
        <w:jc w:val="center"/>
        <w:rPr>
          <w:rFonts w:eastAsia="Courier New" w:cs="Times New Roman"/>
          <w:color w:val="000000"/>
          <w:sz w:val="28"/>
          <w:szCs w:val="28"/>
          <w:lang w:eastAsia="ru-RU"/>
        </w:rPr>
      </w:pPr>
    </w:p>
    <w:p w:rsidR="00792555" w:rsidRPr="009817C8" w:rsidRDefault="00792555" w:rsidP="00792555">
      <w:pPr>
        <w:widowControl w:val="0"/>
        <w:spacing w:after="0" w:line="240" w:lineRule="auto"/>
        <w:contextualSpacing/>
        <w:jc w:val="center"/>
        <w:rPr>
          <w:rFonts w:eastAsia="Courier New" w:cs="Times New Roman"/>
          <w:color w:val="000000"/>
          <w:sz w:val="28"/>
          <w:szCs w:val="28"/>
          <w:lang w:eastAsia="ru-RU"/>
        </w:rPr>
      </w:pPr>
      <w:r w:rsidRPr="009817C8">
        <w:rPr>
          <w:rFonts w:eastAsia="Courier New" w:cs="Times New Roman"/>
          <w:color w:val="000000"/>
          <w:sz w:val="28"/>
          <w:szCs w:val="28"/>
          <w:lang w:eastAsia="ru-RU"/>
        </w:rPr>
        <w:t>3. Основные направления реализации Программы</w:t>
      </w:r>
      <w:bookmarkEnd w:id="1"/>
    </w:p>
    <w:p w:rsidR="00792555" w:rsidRPr="009817C8" w:rsidRDefault="00792555" w:rsidP="00792555">
      <w:pPr>
        <w:spacing w:after="0" w:line="240" w:lineRule="auto"/>
        <w:rPr>
          <w:rFonts w:eastAsia="Times New Roman" w:cs="Times New Roman"/>
          <w:sz w:val="28"/>
          <w:szCs w:val="28"/>
          <w:lang w:eastAsia="ru-RU"/>
        </w:rPr>
      </w:pPr>
    </w:p>
    <w:p w:rsidR="00792555" w:rsidRPr="009817C8" w:rsidRDefault="00792555" w:rsidP="00792555">
      <w:pPr>
        <w:spacing w:after="0" w:line="240" w:lineRule="auto"/>
        <w:ind w:firstLine="709"/>
        <w:jc w:val="both"/>
        <w:rPr>
          <w:rFonts w:eastAsia="Times New Roman" w:cs="Times New Roman"/>
          <w:sz w:val="28"/>
          <w:szCs w:val="28"/>
          <w:lang w:eastAsia="ru-RU"/>
        </w:rPr>
      </w:pPr>
      <w:r w:rsidRPr="009817C8">
        <w:rPr>
          <w:rFonts w:eastAsia="Times New Roman" w:cs="Times New Roman"/>
          <w:sz w:val="28"/>
          <w:szCs w:val="28"/>
          <w:lang w:eastAsia="ru-RU"/>
        </w:rPr>
        <w:t>7. Программа предполагает осуществление комплекса мер, направленных на создание системы учебно-, программно-методического сопровождения образовательного процесса в организациях образования всех уровней.</w:t>
      </w:r>
    </w:p>
    <w:p w:rsidR="00792555" w:rsidRPr="009817C8" w:rsidRDefault="00792555" w:rsidP="00792555">
      <w:pPr>
        <w:spacing w:after="0" w:line="240" w:lineRule="auto"/>
        <w:ind w:firstLine="709"/>
        <w:jc w:val="both"/>
        <w:rPr>
          <w:rFonts w:eastAsia="Times New Roman" w:cs="Times New Roman"/>
          <w:sz w:val="28"/>
          <w:szCs w:val="28"/>
          <w:lang w:eastAsia="ru-RU"/>
        </w:rPr>
      </w:pPr>
      <w:r w:rsidRPr="009817C8">
        <w:rPr>
          <w:rFonts w:eastAsia="Times New Roman" w:cs="Times New Roman"/>
          <w:sz w:val="28"/>
          <w:szCs w:val="28"/>
          <w:lang w:eastAsia="ru-RU"/>
        </w:rPr>
        <w:t>8. Основными направлениями реализации Программы являются:</w:t>
      </w:r>
    </w:p>
    <w:p w:rsidR="00792555" w:rsidRPr="009817C8" w:rsidRDefault="00792555" w:rsidP="00792555">
      <w:pPr>
        <w:tabs>
          <w:tab w:val="left" w:pos="993"/>
        </w:tabs>
        <w:spacing w:after="0" w:line="240" w:lineRule="auto"/>
        <w:ind w:firstLine="709"/>
        <w:jc w:val="both"/>
        <w:rPr>
          <w:rFonts w:eastAsia="Times New Roman" w:cs="Times New Roman"/>
          <w:sz w:val="28"/>
          <w:szCs w:val="28"/>
          <w:lang w:eastAsia="ru-RU"/>
        </w:rPr>
      </w:pPr>
      <w:r w:rsidRPr="009817C8">
        <w:rPr>
          <w:rFonts w:eastAsia="Times New Roman" w:cs="Times New Roman"/>
          <w:sz w:val="28"/>
          <w:szCs w:val="28"/>
          <w:lang w:eastAsia="ru-RU"/>
        </w:rPr>
        <w:t>а) организационно-управленческая деятельность, предполагающая совершенствование нормативно-правовой базы в области издания, приобретения и распределения учебной и учебно-методической литературы;</w:t>
      </w:r>
    </w:p>
    <w:p w:rsidR="00792555" w:rsidRPr="009817C8" w:rsidRDefault="00792555" w:rsidP="00792555">
      <w:pPr>
        <w:tabs>
          <w:tab w:val="left" w:pos="993"/>
        </w:tabs>
        <w:spacing w:after="0" w:line="240" w:lineRule="auto"/>
        <w:ind w:firstLine="709"/>
        <w:jc w:val="both"/>
        <w:rPr>
          <w:rFonts w:eastAsia="Times New Roman" w:cs="Times New Roman"/>
          <w:sz w:val="28"/>
          <w:szCs w:val="28"/>
          <w:lang w:eastAsia="ru-RU"/>
        </w:rPr>
      </w:pPr>
      <w:r w:rsidRPr="009817C8">
        <w:rPr>
          <w:rFonts w:eastAsia="Times New Roman" w:cs="Times New Roman"/>
          <w:sz w:val="28"/>
          <w:szCs w:val="28"/>
          <w:lang w:eastAsia="ru-RU"/>
        </w:rPr>
        <w:t>б) создание системы ресурсного обеспечения, предполагающего оснащение педагогического процесса с целью достижения оптимального решения образовательных задач, а также развитие и внедрение республиканского компонента в содержание образования.</w:t>
      </w:r>
    </w:p>
    <w:p w:rsidR="00792555" w:rsidRPr="009817C8" w:rsidRDefault="00792555" w:rsidP="00792555">
      <w:pPr>
        <w:spacing w:after="0" w:line="240" w:lineRule="auto"/>
        <w:jc w:val="both"/>
        <w:rPr>
          <w:rFonts w:eastAsia="Times New Roman" w:cs="Times New Roman"/>
          <w:sz w:val="28"/>
          <w:szCs w:val="28"/>
          <w:lang w:eastAsia="ru-RU"/>
        </w:rPr>
      </w:pPr>
    </w:p>
    <w:p w:rsidR="00792555" w:rsidRPr="009817C8" w:rsidRDefault="00792555" w:rsidP="00792555">
      <w:pPr>
        <w:widowControl w:val="0"/>
        <w:spacing w:after="0" w:line="240" w:lineRule="auto"/>
        <w:contextualSpacing/>
        <w:jc w:val="center"/>
        <w:rPr>
          <w:rFonts w:eastAsia="Courier New" w:cs="Times New Roman"/>
          <w:color w:val="000000"/>
          <w:sz w:val="28"/>
          <w:szCs w:val="28"/>
          <w:lang w:eastAsia="ru-RU"/>
        </w:rPr>
      </w:pPr>
      <w:bookmarkStart w:id="2" w:name="bookmark2"/>
      <w:r w:rsidRPr="009817C8">
        <w:rPr>
          <w:rFonts w:eastAsia="Courier New" w:cs="Times New Roman"/>
          <w:color w:val="000000"/>
          <w:sz w:val="28"/>
          <w:szCs w:val="28"/>
          <w:lang w:eastAsia="ru-RU"/>
        </w:rPr>
        <w:t>4. Оценка эффективности реализации Программы</w:t>
      </w:r>
    </w:p>
    <w:p w:rsidR="00792555" w:rsidRPr="009817C8" w:rsidRDefault="00792555" w:rsidP="00792555">
      <w:pPr>
        <w:widowControl w:val="0"/>
        <w:spacing w:after="0" w:line="240" w:lineRule="auto"/>
        <w:contextualSpacing/>
        <w:jc w:val="both"/>
        <w:rPr>
          <w:rFonts w:eastAsia="Courier New" w:cs="Times New Roman"/>
          <w:color w:val="000000"/>
          <w:sz w:val="28"/>
          <w:szCs w:val="28"/>
          <w:lang w:eastAsia="ru-RU"/>
        </w:rPr>
      </w:pPr>
    </w:p>
    <w:p w:rsidR="00792555" w:rsidRPr="009817C8" w:rsidRDefault="00792555" w:rsidP="00792555">
      <w:pPr>
        <w:spacing w:after="0" w:line="240" w:lineRule="auto"/>
        <w:ind w:firstLine="709"/>
        <w:jc w:val="both"/>
        <w:rPr>
          <w:rFonts w:eastAsia="Times New Roman" w:cs="Times New Roman"/>
          <w:sz w:val="28"/>
          <w:szCs w:val="28"/>
          <w:lang w:eastAsia="ru-RU"/>
        </w:rPr>
      </w:pPr>
      <w:r w:rsidRPr="009817C8">
        <w:rPr>
          <w:rFonts w:eastAsia="Times New Roman" w:cs="Times New Roman"/>
          <w:sz w:val="28"/>
          <w:szCs w:val="28"/>
          <w:lang w:eastAsia="ru-RU"/>
        </w:rPr>
        <w:t>9. Реализация Программы позволит:</w:t>
      </w:r>
    </w:p>
    <w:p w:rsidR="00792555" w:rsidRPr="009817C8" w:rsidRDefault="00792555" w:rsidP="00792555">
      <w:pPr>
        <w:spacing w:after="0" w:line="240" w:lineRule="auto"/>
        <w:ind w:firstLine="709"/>
        <w:jc w:val="both"/>
        <w:rPr>
          <w:rFonts w:eastAsia="Times New Roman" w:cs="Times New Roman"/>
          <w:sz w:val="28"/>
          <w:szCs w:val="28"/>
          <w:lang w:eastAsia="ru-RU"/>
        </w:rPr>
      </w:pPr>
      <w:r w:rsidRPr="009817C8">
        <w:rPr>
          <w:rFonts w:eastAsia="Times New Roman" w:cs="Times New Roman"/>
          <w:sz w:val="28"/>
          <w:szCs w:val="28"/>
          <w:lang w:eastAsia="ru-RU"/>
        </w:rPr>
        <w:t>а) обеспечить государственные и муниципальные организации образования учебно-методической лите</w:t>
      </w:r>
      <w:r w:rsidR="003364A0">
        <w:rPr>
          <w:rFonts w:eastAsia="Times New Roman" w:cs="Times New Roman"/>
          <w:sz w:val="28"/>
          <w:szCs w:val="28"/>
          <w:lang w:eastAsia="ru-RU"/>
        </w:rPr>
        <w:t>ратурой, в том числе организации</w:t>
      </w:r>
      <w:r w:rsidRPr="009817C8">
        <w:rPr>
          <w:rFonts w:eastAsia="Times New Roman" w:cs="Times New Roman"/>
          <w:sz w:val="28"/>
          <w:szCs w:val="28"/>
          <w:lang w:eastAsia="ru-RU"/>
        </w:rPr>
        <w:t xml:space="preserve"> образования с молдавским и украинским языками обучения, а также специальные (коррекционные) организации образования;</w:t>
      </w:r>
    </w:p>
    <w:p w:rsidR="00792555" w:rsidRPr="009817C8" w:rsidRDefault="00792555" w:rsidP="00792555">
      <w:pPr>
        <w:spacing w:after="0" w:line="240" w:lineRule="auto"/>
        <w:ind w:firstLine="709"/>
        <w:jc w:val="both"/>
        <w:rPr>
          <w:rFonts w:eastAsia="Times New Roman" w:cs="Times New Roman"/>
          <w:sz w:val="28"/>
          <w:szCs w:val="28"/>
          <w:lang w:eastAsia="ru-RU"/>
        </w:rPr>
      </w:pPr>
      <w:r w:rsidRPr="009817C8">
        <w:rPr>
          <w:rFonts w:eastAsia="Times New Roman" w:cs="Times New Roman"/>
          <w:sz w:val="28"/>
          <w:szCs w:val="28"/>
          <w:lang w:eastAsia="ru-RU"/>
        </w:rPr>
        <w:t>б) обеспечить качество образования через систему учебно-, программно-методического оснащения педагогического процесса материалами нового поколения в соответствии с требованиями новых государственных образовательных стандартов;</w:t>
      </w:r>
    </w:p>
    <w:p w:rsidR="00792555" w:rsidRPr="009817C8" w:rsidRDefault="00792555" w:rsidP="00792555">
      <w:pPr>
        <w:spacing w:after="0" w:line="240" w:lineRule="auto"/>
        <w:ind w:firstLine="709"/>
        <w:jc w:val="both"/>
        <w:rPr>
          <w:rFonts w:eastAsia="Times New Roman" w:cs="Times New Roman"/>
          <w:sz w:val="28"/>
          <w:szCs w:val="28"/>
          <w:lang w:eastAsia="ru-RU"/>
        </w:rPr>
      </w:pPr>
      <w:r w:rsidRPr="009817C8">
        <w:rPr>
          <w:rFonts w:eastAsia="Times New Roman" w:cs="Times New Roman"/>
          <w:sz w:val="28"/>
          <w:szCs w:val="28"/>
          <w:lang w:eastAsia="ru-RU"/>
        </w:rPr>
        <w:t>в) создать учебно-методический комплекс по всем образовательным областям базисного учебно-развивающего плана;</w:t>
      </w:r>
    </w:p>
    <w:p w:rsidR="00792555" w:rsidRPr="009817C8" w:rsidRDefault="00792555" w:rsidP="00792555">
      <w:pPr>
        <w:spacing w:after="0" w:line="240" w:lineRule="auto"/>
        <w:ind w:firstLine="709"/>
        <w:jc w:val="both"/>
        <w:rPr>
          <w:rFonts w:eastAsia="Times New Roman" w:cs="Times New Roman"/>
          <w:sz w:val="28"/>
          <w:szCs w:val="28"/>
          <w:lang w:eastAsia="ru-RU"/>
        </w:rPr>
      </w:pPr>
      <w:r w:rsidRPr="009817C8">
        <w:rPr>
          <w:rFonts w:eastAsia="Times New Roman" w:cs="Times New Roman"/>
          <w:sz w:val="28"/>
          <w:szCs w:val="28"/>
          <w:lang w:eastAsia="ru-RU"/>
        </w:rPr>
        <w:t>г) обеспечить разработку и внедрение в содержание образования республиканского компонента – части государственного образовательного стандарта, отражающего социально-культурные особенности Приднестровской Молдавской Республики.</w:t>
      </w:r>
    </w:p>
    <w:p w:rsidR="00792555" w:rsidRPr="009817C8" w:rsidRDefault="00792555" w:rsidP="00792555">
      <w:pPr>
        <w:spacing w:after="0" w:line="240" w:lineRule="auto"/>
        <w:ind w:firstLine="709"/>
        <w:jc w:val="both"/>
        <w:rPr>
          <w:rFonts w:eastAsia="Times New Roman" w:cs="Times New Roman"/>
          <w:sz w:val="28"/>
          <w:szCs w:val="28"/>
          <w:lang w:eastAsia="ru-RU"/>
        </w:rPr>
      </w:pPr>
      <w:r w:rsidRPr="009817C8">
        <w:rPr>
          <w:rFonts w:eastAsia="Times New Roman" w:cs="Times New Roman"/>
          <w:sz w:val="28"/>
          <w:szCs w:val="28"/>
          <w:lang w:eastAsia="ru-RU"/>
        </w:rPr>
        <w:t xml:space="preserve">10. Реализация программных мероприятий позволит вывести организацию учебного процесса на качественно иной уровень, что позволит системе образования Приднестровской Молдавской Республики не только сохранить традиционный уровень образования, но и привести его </w:t>
      </w:r>
      <w:r w:rsidRPr="009817C8">
        <w:rPr>
          <w:rFonts w:eastAsia="Times New Roman" w:cs="Times New Roman"/>
          <w:sz w:val="28"/>
          <w:szCs w:val="28"/>
          <w:lang w:eastAsia="ru-RU"/>
        </w:rPr>
        <w:br/>
        <w:t>в соответствие с современными образовательными стандартами.</w:t>
      </w:r>
    </w:p>
    <w:p w:rsidR="00792555" w:rsidRPr="009817C8" w:rsidRDefault="00792555" w:rsidP="00792555">
      <w:pPr>
        <w:spacing w:after="0" w:line="240" w:lineRule="auto"/>
        <w:jc w:val="both"/>
        <w:rPr>
          <w:rFonts w:eastAsia="Times New Roman" w:cs="Times New Roman"/>
          <w:sz w:val="28"/>
          <w:szCs w:val="28"/>
          <w:lang w:eastAsia="ru-RU"/>
        </w:rPr>
      </w:pPr>
    </w:p>
    <w:p w:rsidR="00792555" w:rsidRPr="009817C8" w:rsidRDefault="00792555" w:rsidP="00792555">
      <w:pPr>
        <w:spacing w:after="0" w:line="240" w:lineRule="auto"/>
        <w:jc w:val="center"/>
        <w:rPr>
          <w:rFonts w:eastAsia="Times New Roman" w:cs="Times New Roman"/>
          <w:sz w:val="28"/>
          <w:szCs w:val="28"/>
          <w:lang w:eastAsia="ru-RU"/>
        </w:rPr>
      </w:pPr>
      <w:r w:rsidRPr="009817C8">
        <w:rPr>
          <w:rFonts w:eastAsia="Times New Roman" w:cs="Times New Roman"/>
          <w:sz w:val="28"/>
          <w:szCs w:val="28"/>
          <w:lang w:eastAsia="ru-RU"/>
        </w:rPr>
        <w:lastRenderedPageBreak/>
        <w:t>5. Сроки исполнения конкретных мероприятий</w:t>
      </w:r>
    </w:p>
    <w:p w:rsidR="00792555" w:rsidRPr="009817C8" w:rsidRDefault="00792555" w:rsidP="00792555">
      <w:pPr>
        <w:spacing w:after="0" w:line="240" w:lineRule="auto"/>
        <w:jc w:val="both"/>
        <w:rPr>
          <w:rFonts w:eastAsia="Times New Roman" w:cs="Times New Roman"/>
          <w:sz w:val="28"/>
          <w:szCs w:val="28"/>
          <w:lang w:eastAsia="ru-RU"/>
        </w:rPr>
      </w:pPr>
    </w:p>
    <w:p w:rsidR="00792555" w:rsidRPr="009817C8" w:rsidRDefault="00792555" w:rsidP="00792555">
      <w:pPr>
        <w:spacing w:after="0" w:line="240" w:lineRule="auto"/>
        <w:ind w:firstLine="709"/>
        <w:jc w:val="both"/>
        <w:rPr>
          <w:rFonts w:eastAsia="Times New Roman" w:cs="Times New Roman"/>
          <w:sz w:val="28"/>
          <w:szCs w:val="28"/>
          <w:lang w:eastAsia="ru-RU"/>
        </w:rPr>
      </w:pPr>
      <w:r w:rsidRPr="009817C8">
        <w:rPr>
          <w:rFonts w:eastAsia="Times New Roman" w:cs="Times New Roman"/>
          <w:sz w:val="28"/>
          <w:szCs w:val="28"/>
          <w:lang w:eastAsia="ru-RU"/>
        </w:rPr>
        <w:t xml:space="preserve">11. Мероприятия Программы проводятся в сроки, установленные </w:t>
      </w:r>
      <w:r w:rsidRPr="009817C8">
        <w:rPr>
          <w:rFonts w:eastAsia="Times New Roman" w:cs="Times New Roman"/>
          <w:sz w:val="28"/>
          <w:szCs w:val="28"/>
          <w:lang w:eastAsia="ru-RU"/>
        </w:rPr>
        <w:br/>
        <w:t>в приложениях № 1</w:t>
      </w:r>
      <w:r w:rsidR="003364A0">
        <w:rPr>
          <w:rFonts w:eastAsia="Times New Roman" w:cs="Times New Roman"/>
          <w:sz w:val="28"/>
          <w:szCs w:val="28"/>
          <w:lang w:eastAsia="ru-RU"/>
        </w:rPr>
        <w:t>–</w:t>
      </w:r>
      <w:r w:rsidRPr="009817C8">
        <w:rPr>
          <w:rFonts w:eastAsia="Times New Roman" w:cs="Times New Roman"/>
          <w:sz w:val="28"/>
          <w:szCs w:val="28"/>
          <w:lang w:eastAsia="ru-RU"/>
        </w:rPr>
        <w:t xml:space="preserve">8 к </w:t>
      </w:r>
      <w:r w:rsidR="00631F89">
        <w:rPr>
          <w:rFonts w:eastAsia="Times New Roman" w:cs="Times New Roman"/>
          <w:sz w:val="28"/>
          <w:szCs w:val="28"/>
          <w:lang w:eastAsia="ru-RU"/>
        </w:rPr>
        <w:t xml:space="preserve">настоящей </w:t>
      </w:r>
      <w:r w:rsidRPr="009817C8">
        <w:rPr>
          <w:rFonts w:eastAsia="Times New Roman" w:cs="Times New Roman"/>
          <w:sz w:val="28"/>
          <w:szCs w:val="28"/>
          <w:lang w:eastAsia="ru-RU"/>
        </w:rPr>
        <w:t>Программе.</w:t>
      </w:r>
    </w:p>
    <w:p w:rsidR="00792555" w:rsidRPr="009817C8" w:rsidRDefault="00792555" w:rsidP="00792555">
      <w:pPr>
        <w:spacing w:after="0" w:line="240" w:lineRule="auto"/>
        <w:jc w:val="both"/>
        <w:rPr>
          <w:rFonts w:eastAsia="Times New Roman" w:cs="Times New Roman"/>
          <w:sz w:val="28"/>
          <w:szCs w:val="28"/>
          <w:lang w:eastAsia="ru-RU"/>
        </w:rPr>
      </w:pPr>
    </w:p>
    <w:p w:rsidR="00792555" w:rsidRDefault="00792555" w:rsidP="00792555">
      <w:pPr>
        <w:spacing w:after="0" w:line="240" w:lineRule="auto"/>
        <w:jc w:val="center"/>
        <w:rPr>
          <w:rFonts w:eastAsia="Times New Roman" w:cs="Times New Roman"/>
          <w:sz w:val="28"/>
          <w:szCs w:val="28"/>
          <w:lang w:eastAsia="ru-RU"/>
        </w:rPr>
      </w:pPr>
    </w:p>
    <w:p w:rsidR="005A673F" w:rsidRDefault="005A673F" w:rsidP="00792555">
      <w:pPr>
        <w:spacing w:after="0" w:line="240" w:lineRule="auto"/>
        <w:jc w:val="center"/>
        <w:rPr>
          <w:rFonts w:eastAsia="Times New Roman" w:cs="Times New Roman"/>
          <w:sz w:val="28"/>
          <w:szCs w:val="28"/>
          <w:lang w:eastAsia="ru-RU"/>
        </w:rPr>
      </w:pPr>
    </w:p>
    <w:p w:rsidR="00792555" w:rsidRPr="009817C8" w:rsidRDefault="00792555" w:rsidP="00792555">
      <w:pPr>
        <w:spacing w:after="0" w:line="240" w:lineRule="auto"/>
        <w:jc w:val="center"/>
        <w:rPr>
          <w:rFonts w:eastAsia="Times New Roman" w:cs="Times New Roman"/>
          <w:sz w:val="28"/>
          <w:szCs w:val="28"/>
          <w:lang w:eastAsia="ru-RU"/>
        </w:rPr>
      </w:pPr>
      <w:r w:rsidRPr="009817C8">
        <w:rPr>
          <w:rFonts w:eastAsia="Times New Roman" w:cs="Times New Roman"/>
          <w:sz w:val="28"/>
          <w:szCs w:val="28"/>
          <w:lang w:eastAsia="ru-RU"/>
        </w:rPr>
        <w:t>6. Механизм реализации основных мероприятий Программы</w:t>
      </w:r>
    </w:p>
    <w:p w:rsidR="00792555" w:rsidRPr="009817C8" w:rsidRDefault="00792555" w:rsidP="00792555">
      <w:pPr>
        <w:spacing w:after="0" w:line="240" w:lineRule="auto"/>
        <w:jc w:val="both"/>
        <w:rPr>
          <w:rFonts w:eastAsia="Times New Roman" w:cs="Times New Roman"/>
          <w:sz w:val="28"/>
          <w:szCs w:val="28"/>
          <w:lang w:eastAsia="ru-RU"/>
        </w:rPr>
      </w:pPr>
    </w:p>
    <w:p w:rsidR="00792555" w:rsidRPr="009817C8" w:rsidRDefault="00792555" w:rsidP="00792555">
      <w:pPr>
        <w:spacing w:after="0" w:line="240" w:lineRule="auto"/>
        <w:ind w:firstLine="709"/>
        <w:jc w:val="both"/>
        <w:rPr>
          <w:rFonts w:eastAsia="Times New Roman" w:cs="Times New Roman"/>
          <w:sz w:val="28"/>
          <w:szCs w:val="28"/>
          <w:lang w:eastAsia="ru-RU"/>
        </w:rPr>
      </w:pPr>
      <w:r w:rsidRPr="009817C8">
        <w:rPr>
          <w:rFonts w:eastAsia="Times New Roman" w:cs="Times New Roman"/>
          <w:sz w:val="28"/>
          <w:szCs w:val="28"/>
          <w:lang w:eastAsia="ru-RU"/>
        </w:rPr>
        <w:t>12. Механизм реализации основных мероприятий Программы будет осуществлен посредством:</w:t>
      </w:r>
    </w:p>
    <w:p w:rsidR="00792555" w:rsidRPr="009817C8" w:rsidRDefault="00792555" w:rsidP="00792555">
      <w:pPr>
        <w:spacing w:after="0" w:line="240" w:lineRule="auto"/>
        <w:ind w:firstLine="709"/>
        <w:jc w:val="both"/>
        <w:rPr>
          <w:rFonts w:eastAsia="Times New Roman" w:cs="Times New Roman"/>
          <w:sz w:val="28"/>
          <w:szCs w:val="28"/>
          <w:lang w:eastAsia="ru-RU"/>
        </w:rPr>
      </w:pPr>
      <w:r w:rsidRPr="009817C8">
        <w:rPr>
          <w:rFonts w:eastAsia="Times New Roman" w:cs="Times New Roman"/>
          <w:sz w:val="28"/>
          <w:szCs w:val="28"/>
          <w:lang w:eastAsia="ru-RU"/>
        </w:rPr>
        <w:t xml:space="preserve">а) разработки и принятия новых нормативных правовых актов Приднестровской Молдавской Республики для реализации мероприятий </w:t>
      </w:r>
      <w:r w:rsidRPr="009817C8">
        <w:rPr>
          <w:rFonts w:eastAsia="Times New Roman" w:cs="Times New Roman"/>
          <w:sz w:val="28"/>
          <w:szCs w:val="28"/>
          <w:lang w:eastAsia="ru-RU"/>
        </w:rPr>
        <w:br/>
        <w:t xml:space="preserve">по обеспечению государственных и муниципальных организаций образования учебно-методической литературой, в том числе организаций образования </w:t>
      </w:r>
      <w:r w:rsidRPr="009817C8">
        <w:rPr>
          <w:rFonts w:eastAsia="Times New Roman" w:cs="Times New Roman"/>
          <w:sz w:val="28"/>
          <w:szCs w:val="28"/>
          <w:lang w:eastAsia="ru-RU"/>
        </w:rPr>
        <w:br/>
        <w:t>с молдавским и украинским языками обучения, а также специальных (коррекционных) организаций образования;</w:t>
      </w:r>
    </w:p>
    <w:p w:rsidR="00792555" w:rsidRPr="009817C8" w:rsidRDefault="00792555" w:rsidP="00792555">
      <w:pPr>
        <w:spacing w:after="0" w:line="240" w:lineRule="auto"/>
        <w:ind w:firstLine="709"/>
        <w:jc w:val="both"/>
        <w:rPr>
          <w:rFonts w:eastAsia="Times New Roman" w:cs="Times New Roman"/>
          <w:sz w:val="28"/>
          <w:szCs w:val="28"/>
          <w:lang w:eastAsia="ru-RU"/>
        </w:rPr>
      </w:pPr>
      <w:r w:rsidRPr="009817C8">
        <w:rPr>
          <w:rFonts w:eastAsia="Times New Roman" w:cs="Times New Roman"/>
          <w:sz w:val="28"/>
          <w:szCs w:val="28"/>
          <w:lang w:eastAsia="ru-RU"/>
        </w:rPr>
        <w:t>б) полноценного пополнения учебного фонда библиотек организаций образования;</w:t>
      </w:r>
    </w:p>
    <w:p w:rsidR="00792555" w:rsidRPr="009817C8" w:rsidRDefault="009E6B1D" w:rsidP="00792555">
      <w:pPr>
        <w:spacing w:after="0" w:line="240" w:lineRule="auto"/>
        <w:ind w:firstLine="709"/>
        <w:jc w:val="both"/>
        <w:rPr>
          <w:rFonts w:eastAsia="Times New Roman" w:cs="Times New Roman"/>
          <w:sz w:val="28"/>
          <w:szCs w:val="28"/>
          <w:lang w:eastAsia="ru-RU"/>
        </w:rPr>
      </w:pPr>
      <w:r>
        <w:rPr>
          <w:rFonts w:eastAsia="Times New Roman" w:cs="Times New Roman"/>
          <w:sz w:val="28"/>
          <w:szCs w:val="28"/>
          <w:lang w:eastAsia="ru-RU"/>
        </w:rPr>
        <w:t>в) создания</w:t>
      </w:r>
      <w:r w:rsidR="00792555" w:rsidRPr="009817C8">
        <w:rPr>
          <w:rFonts w:eastAsia="Times New Roman" w:cs="Times New Roman"/>
          <w:sz w:val="28"/>
          <w:szCs w:val="28"/>
          <w:lang w:eastAsia="ru-RU"/>
        </w:rPr>
        <w:t xml:space="preserve"> централизованной системы обеспечения организаций образования учебной, учебно-методической литературой.</w:t>
      </w:r>
    </w:p>
    <w:p w:rsidR="00792555" w:rsidRPr="009817C8" w:rsidRDefault="00792555" w:rsidP="00792555">
      <w:pPr>
        <w:spacing w:after="0" w:line="240" w:lineRule="auto"/>
        <w:ind w:firstLine="709"/>
        <w:jc w:val="both"/>
        <w:rPr>
          <w:rFonts w:eastAsia="Times New Roman" w:cs="Times New Roman"/>
          <w:sz w:val="28"/>
          <w:szCs w:val="28"/>
          <w:lang w:eastAsia="ru-RU"/>
        </w:rPr>
      </w:pPr>
    </w:p>
    <w:p w:rsidR="00792555" w:rsidRPr="009817C8" w:rsidRDefault="00792555" w:rsidP="00792555">
      <w:pPr>
        <w:spacing w:after="0" w:line="240" w:lineRule="auto"/>
        <w:jc w:val="center"/>
        <w:rPr>
          <w:rFonts w:eastAsia="Times New Roman" w:cs="Times New Roman"/>
          <w:sz w:val="28"/>
          <w:szCs w:val="28"/>
          <w:lang w:eastAsia="ru-RU"/>
        </w:rPr>
      </w:pPr>
      <w:r w:rsidRPr="009817C8">
        <w:rPr>
          <w:rFonts w:eastAsia="Times New Roman" w:cs="Times New Roman"/>
          <w:sz w:val="28"/>
          <w:szCs w:val="28"/>
          <w:lang w:eastAsia="ru-RU"/>
        </w:rPr>
        <w:t>7. Права и обязанности ответственного исполнителя Программы</w:t>
      </w:r>
    </w:p>
    <w:p w:rsidR="00792555" w:rsidRPr="009817C8" w:rsidRDefault="00792555" w:rsidP="00792555">
      <w:pPr>
        <w:spacing w:after="0" w:line="240" w:lineRule="auto"/>
        <w:jc w:val="both"/>
        <w:rPr>
          <w:rFonts w:eastAsia="Times New Roman" w:cs="Times New Roman"/>
          <w:sz w:val="28"/>
          <w:szCs w:val="28"/>
          <w:lang w:eastAsia="ru-RU"/>
        </w:rPr>
      </w:pPr>
    </w:p>
    <w:p w:rsidR="00792555" w:rsidRPr="009817C8" w:rsidRDefault="00792555" w:rsidP="00792555">
      <w:pPr>
        <w:spacing w:after="0" w:line="240" w:lineRule="auto"/>
        <w:ind w:firstLine="709"/>
        <w:jc w:val="both"/>
        <w:rPr>
          <w:rFonts w:eastAsia="Times New Roman" w:cs="Times New Roman"/>
          <w:color w:val="000000"/>
          <w:sz w:val="28"/>
          <w:szCs w:val="28"/>
          <w:lang w:eastAsia="ru-RU"/>
        </w:rPr>
      </w:pPr>
      <w:r w:rsidRPr="009817C8">
        <w:rPr>
          <w:rFonts w:eastAsia="Times New Roman" w:cs="Times New Roman"/>
          <w:sz w:val="28"/>
          <w:szCs w:val="28"/>
          <w:lang w:eastAsia="ru-RU"/>
        </w:rPr>
        <w:t>13. Ответственный исполнитель Программы имеет право:</w:t>
      </w:r>
    </w:p>
    <w:p w:rsidR="00792555" w:rsidRPr="009817C8" w:rsidRDefault="00792555" w:rsidP="00792555">
      <w:pPr>
        <w:spacing w:after="0" w:line="240" w:lineRule="auto"/>
        <w:ind w:firstLine="709"/>
        <w:jc w:val="both"/>
        <w:rPr>
          <w:rFonts w:eastAsia="Calibri" w:cs="Times New Roman"/>
          <w:sz w:val="28"/>
          <w:szCs w:val="28"/>
          <w:lang w:eastAsia="ru-RU"/>
        </w:rPr>
      </w:pPr>
      <w:r w:rsidRPr="009817C8">
        <w:rPr>
          <w:rFonts w:eastAsia="Times New Roman" w:cs="Times New Roman"/>
          <w:sz w:val="28"/>
          <w:szCs w:val="28"/>
          <w:lang w:eastAsia="ru-RU"/>
        </w:rPr>
        <w:t xml:space="preserve">а) </w:t>
      </w:r>
      <w:r w:rsidRPr="009817C8">
        <w:rPr>
          <w:rFonts w:eastAsia="Calibri" w:cs="Times New Roman"/>
          <w:sz w:val="28"/>
          <w:szCs w:val="28"/>
          <w:lang w:eastAsia="ru-RU"/>
        </w:rPr>
        <w:t>вносить предложения об изменениях и дополнениях в Программу путем подготовки соответствующих проектов законодательных актов</w:t>
      </w:r>
      <w:r w:rsidR="009E6B1D">
        <w:rPr>
          <w:rFonts w:eastAsia="Calibri" w:cs="Times New Roman"/>
          <w:sz w:val="28"/>
          <w:szCs w:val="28"/>
          <w:lang w:eastAsia="ru-RU"/>
        </w:rPr>
        <w:t xml:space="preserve"> Приднестровской Молдавской Республики</w:t>
      </w:r>
      <w:r w:rsidRPr="009817C8">
        <w:rPr>
          <w:rFonts w:eastAsia="Times New Roman" w:cs="Times New Roman"/>
          <w:sz w:val="28"/>
          <w:szCs w:val="28"/>
          <w:lang w:eastAsia="ru-RU"/>
        </w:rPr>
        <w:t>;</w:t>
      </w:r>
    </w:p>
    <w:p w:rsidR="00792555" w:rsidRPr="009817C8" w:rsidRDefault="00792555" w:rsidP="00792555">
      <w:pPr>
        <w:spacing w:after="0" w:line="240" w:lineRule="auto"/>
        <w:ind w:firstLine="709"/>
        <w:jc w:val="both"/>
        <w:rPr>
          <w:rFonts w:eastAsia="Courier New" w:cs="Times New Roman"/>
          <w:sz w:val="28"/>
          <w:szCs w:val="28"/>
          <w:lang w:eastAsia="ru-RU"/>
        </w:rPr>
      </w:pPr>
      <w:r w:rsidRPr="009817C8">
        <w:rPr>
          <w:rFonts w:eastAsia="Times New Roman" w:cs="Times New Roman"/>
          <w:sz w:val="28"/>
          <w:szCs w:val="28"/>
          <w:lang w:eastAsia="ru-RU"/>
        </w:rPr>
        <w:t>б) размещать информацию о выполнении программных мероприятий Программы, объемах финансирования в средствах массовой информации</w:t>
      </w:r>
      <w:r w:rsidR="009E6B1D">
        <w:rPr>
          <w:rFonts w:eastAsia="Times New Roman" w:cs="Times New Roman"/>
          <w:sz w:val="28"/>
          <w:szCs w:val="28"/>
          <w:lang w:eastAsia="ru-RU"/>
        </w:rPr>
        <w:t>,</w:t>
      </w:r>
      <w:r w:rsidRPr="009817C8">
        <w:rPr>
          <w:rFonts w:eastAsia="Times New Roman" w:cs="Times New Roman"/>
          <w:sz w:val="28"/>
          <w:szCs w:val="28"/>
          <w:lang w:eastAsia="ru-RU"/>
        </w:rPr>
        <w:t xml:space="preserve"> </w:t>
      </w:r>
      <w:r w:rsidRPr="009817C8">
        <w:rPr>
          <w:rFonts w:eastAsia="Times New Roman" w:cs="Times New Roman"/>
          <w:sz w:val="28"/>
          <w:szCs w:val="28"/>
          <w:lang w:eastAsia="ru-RU"/>
        </w:rPr>
        <w:br/>
        <w:t>в глобальной сети Интернет.</w:t>
      </w:r>
    </w:p>
    <w:p w:rsidR="00792555" w:rsidRPr="009817C8" w:rsidRDefault="00792555" w:rsidP="00792555">
      <w:pPr>
        <w:spacing w:after="0" w:line="240" w:lineRule="auto"/>
        <w:ind w:firstLine="709"/>
        <w:jc w:val="both"/>
        <w:rPr>
          <w:rFonts w:eastAsia="Times New Roman" w:cs="Times New Roman"/>
          <w:sz w:val="28"/>
          <w:szCs w:val="28"/>
          <w:lang w:eastAsia="ru-RU"/>
        </w:rPr>
      </w:pPr>
      <w:r w:rsidRPr="009817C8">
        <w:rPr>
          <w:rFonts w:eastAsia="Times New Roman" w:cs="Times New Roman"/>
          <w:sz w:val="28"/>
          <w:szCs w:val="28"/>
          <w:lang w:eastAsia="ru-RU"/>
        </w:rPr>
        <w:t>14. Ответственный исполнитель Программы обязан:</w:t>
      </w:r>
    </w:p>
    <w:p w:rsidR="00792555" w:rsidRPr="009817C8" w:rsidRDefault="00792555" w:rsidP="00792555">
      <w:pPr>
        <w:spacing w:after="0" w:line="240" w:lineRule="auto"/>
        <w:ind w:firstLine="709"/>
        <w:jc w:val="both"/>
        <w:rPr>
          <w:rFonts w:eastAsia="Times New Roman" w:cs="Times New Roman"/>
          <w:sz w:val="28"/>
          <w:szCs w:val="28"/>
          <w:lang w:eastAsia="ru-RU"/>
        </w:rPr>
      </w:pPr>
      <w:r w:rsidRPr="009817C8">
        <w:rPr>
          <w:rFonts w:eastAsia="Times New Roman" w:cs="Times New Roman"/>
          <w:sz w:val="28"/>
          <w:szCs w:val="28"/>
          <w:lang w:eastAsia="ru-RU"/>
        </w:rPr>
        <w:t xml:space="preserve">а) координировать деятельность соисполнителей Программы </w:t>
      </w:r>
      <w:r w:rsidRPr="009817C8">
        <w:rPr>
          <w:rFonts w:eastAsia="Times New Roman" w:cs="Times New Roman"/>
          <w:sz w:val="28"/>
          <w:szCs w:val="28"/>
          <w:lang w:eastAsia="ru-RU"/>
        </w:rPr>
        <w:br/>
        <w:t>по реализации мероприятий;</w:t>
      </w:r>
    </w:p>
    <w:p w:rsidR="00792555" w:rsidRPr="009817C8" w:rsidRDefault="00792555" w:rsidP="00792555">
      <w:pPr>
        <w:spacing w:after="0" w:line="240" w:lineRule="auto"/>
        <w:ind w:firstLine="709"/>
        <w:jc w:val="both"/>
        <w:rPr>
          <w:rFonts w:eastAsia="Times New Roman" w:cs="Times New Roman"/>
          <w:sz w:val="28"/>
          <w:szCs w:val="28"/>
          <w:lang w:eastAsia="ru-RU"/>
        </w:rPr>
      </w:pPr>
      <w:r w:rsidRPr="009817C8">
        <w:rPr>
          <w:rFonts w:eastAsia="Times New Roman" w:cs="Times New Roman"/>
          <w:sz w:val="28"/>
          <w:szCs w:val="28"/>
          <w:lang w:eastAsia="ru-RU"/>
        </w:rPr>
        <w:t xml:space="preserve">б) </w:t>
      </w:r>
      <w:r w:rsidR="0083644B">
        <w:rPr>
          <w:rFonts w:eastAsia="Times New Roman" w:cs="Times New Roman"/>
          <w:sz w:val="28"/>
          <w:szCs w:val="28"/>
          <w:lang w:eastAsia="ru-RU"/>
        </w:rPr>
        <w:t>исключить</w:t>
      </w:r>
      <w:r w:rsidRPr="009817C8">
        <w:rPr>
          <w:rFonts w:eastAsia="Times New Roman" w:cs="Times New Roman"/>
          <w:sz w:val="28"/>
          <w:szCs w:val="28"/>
          <w:lang w:eastAsia="ru-RU"/>
        </w:rPr>
        <w:t>.</w:t>
      </w:r>
    </w:p>
    <w:p w:rsidR="00792555" w:rsidRPr="009817C8" w:rsidRDefault="00792555" w:rsidP="00792555">
      <w:pPr>
        <w:widowControl w:val="0"/>
        <w:spacing w:after="0" w:line="240" w:lineRule="auto"/>
        <w:ind w:firstLine="709"/>
        <w:contextualSpacing/>
        <w:jc w:val="center"/>
        <w:rPr>
          <w:rFonts w:eastAsia="Courier New" w:cs="Times New Roman"/>
          <w:color w:val="000000"/>
          <w:sz w:val="28"/>
          <w:szCs w:val="28"/>
          <w:lang w:eastAsia="ru-RU"/>
        </w:rPr>
      </w:pPr>
    </w:p>
    <w:p w:rsidR="00792555" w:rsidRPr="009817C8" w:rsidRDefault="00792555" w:rsidP="00792555">
      <w:pPr>
        <w:widowControl w:val="0"/>
        <w:spacing w:after="0" w:line="240" w:lineRule="auto"/>
        <w:contextualSpacing/>
        <w:jc w:val="center"/>
        <w:rPr>
          <w:rFonts w:eastAsia="Courier New" w:cs="Times New Roman"/>
          <w:color w:val="000000"/>
          <w:sz w:val="28"/>
          <w:szCs w:val="28"/>
          <w:lang w:eastAsia="ru-RU"/>
        </w:rPr>
      </w:pPr>
      <w:bookmarkStart w:id="3" w:name="bookmark3"/>
      <w:r w:rsidRPr="009817C8">
        <w:rPr>
          <w:rFonts w:eastAsia="Courier New" w:cs="Times New Roman"/>
          <w:color w:val="000000"/>
          <w:sz w:val="28"/>
          <w:szCs w:val="28"/>
          <w:lang w:eastAsia="ru-RU"/>
        </w:rPr>
        <w:t>8. Контроль над ходом реализации Программы</w:t>
      </w:r>
      <w:bookmarkEnd w:id="3"/>
    </w:p>
    <w:p w:rsidR="00792555" w:rsidRPr="009817C8" w:rsidRDefault="00792555" w:rsidP="00792555">
      <w:pPr>
        <w:spacing w:after="0" w:line="240" w:lineRule="auto"/>
        <w:jc w:val="both"/>
        <w:rPr>
          <w:rFonts w:eastAsia="Times New Roman" w:cs="Times New Roman"/>
          <w:sz w:val="28"/>
          <w:szCs w:val="28"/>
          <w:lang w:eastAsia="ru-RU"/>
        </w:rPr>
      </w:pPr>
    </w:p>
    <w:p w:rsidR="00792555" w:rsidRPr="009817C8" w:rsidRDefault="00792555" w:rsidP="00792555">
      <w:pPr>
        <w:spacing w:after="0" w:line="240" w:lineRule="auto"/>
        <w:ind w:firstLine="709"/>
        <w:jc w:val="both"/>
        <w:rPr>
          <w:rFonts w:eastAsia="Times New Roman" w:cs="Times New Roman"/>
          <w:sz w:val="28"/>
          <w:szCs w:val="28"/>
          <w:lang w:eastAsia="ru-RU"/>
        </w:rPr>
      </w:pPr>
      <w:r w:rsidRPr="009817C8">
        <w:rPr>
          <w:rFonts w:eastAsia="Times New Roman" w:cs="Times New Roman"/>
          <w:sz w:val="28"/>
          <w:szCs w:val="28"/>
          <w:lang w:eastAsia="ru-RU"/>
        </w:rPr>
        <w:t xml:space="preserve">15. </w:t>
      </w:r>
      <w:r w:rsidR="00F56BDF" w:rsidRPr="00F56BDF">
        <w:rPr>
          <w:rFonts w:eastAsia="Times New Roman" w:cs="Times New Roman"/>
          <w:sz w:val="28"/>
          <w:szCs w:val="28"/>
          <w:lang w:eastAsia="ru-RU"/>
        </w:rPr>
        <w:t>Отчеты об исполнении Программы за истекший год и о конечных результатах исполнения мероприятий Программы и эффективности использования финансовых средств за весь период ее реализации представляются в порядке и в сроки, установленные действующим законодательством, определяющим (устанавливающим) общие принципы построения и функционирования бюджетной системы Приднестровской Молдавской Республики</w:t>
      </w:r>
      <w:r w:rsidRPr="009817C8">
        <w:rPr>
          <w:rFonts w:eastAsia="Times New Roman" w:cs="Times New Roman"/>
          <w:sz w:val="28"/>
          <w:szCs w:val="28"/>
          <w:lang w:eastAsia="ru-RU"/>
        </w:rPr>
        <w:t>.</w:t>
      </w:r>
    </w:p>
    <w:p w:rsidR="00792555" w:rsidRPr="009817C8" w:rsidRDefault="00792555" w:rsidP="00792555">
      <w:pPr>
        <w:spacing w:after="0" w:line="240" w:lineRule="auto"/>
        <w:ind w:firstLine="709"/>
        <w:jc w:val="both"/>
        <w:rPr>
          <w:rFonts w:eastAsia="Times New Roman" w:cs="Times New Roman"/>
          <w:sz w:val="28"/>
          <w:szCs w:val="28"/>
          <w:lang w:eastAsia="ru-RU"/>
        </w:rPr>
      </w:pPr>
      <w:r w:rsidRPr="009817C8">
        <w:rPr>
          <w:rFonts w:eastAsia="Times New Roman" w:cs="Times New Roman"/>
          <w:sz w:val="28"/>
          <w:szCs w:val="28"/>
          <w:lang w:eastAsia="ru-RU"/>
        </w:rPr>
        <w:lastRenderedPageBreak/>
        <w:t>16. Отчет должен содержать:</w:t>
      </w:r>
    </w:p>
    <w:p w:rsidR="00792555" w:rsidRPr="009817C8" w:rsidRDefault="00792555" w:rsidP="00792555">
      <w:pPr>
        <w:tabs>
          <w:tab w:val="left" w:pos="993"/>
          <w:tab w:val="left" w:pos="1134"/>
        </w:tabs>
        <w:spacing w:after="0" w:line="240" w:lineRule="auto"/>
        <w:ind w:firstLine="709"/>
        <w:jc w:val="both"/>
        <w:rPr>
          <w:rFonts w:eastAsia="Times New Roman" w:cs="Times New Roman"/>
          <w:sz w:val="28"/>
          <w:szCs w:val="28"/>
          <w:lang w:eastAsia="ru-RU"/>
        </w:rPr>
      </w:pPr>
      <w:r w:rsidRPr="009817C8">
        <w:rPr>
          <w:rFonts w:eastAsia="Times New Roman" w:cs="Times New Roman"/>
          <w:sz w:val="28"/>
          <w:szCs w:val="28"/>
          <w:lang w:eastAsia="ru-RU"/>
        </w:rPr>
        <w:t>а) информацию о выполненных мероприятиях с указанием наименования, сроков выполнения, исполнителей, а также процента фактического исполнения в сравнении с запланированным объемом за отчетный период и в целом за год;</w:t>
      </w:r>
    </w:p>
    <w:p w:rsidR="00792555" w:rsidRPr="009817C8" w:rsidRDefault="00792555" w:rsidP="00792555">
      <w:pPr>
        <w:tabs>
          <w:tab w:val="left" w:pos="993"/>
        </w:tabs>
        <w:spacing w:after="0" w:line="240" w:lineRule="auto"/>
        <w:ind w:firstLine="709"/>
        <w:jc w:val="both"/>
        <w:rPr>
          <w:rFonts w:eastAsia="Times New Roman" w:cs="Times New Roman"/>
          <w:sz w:val="28"/>
          <w:szCs w:val="28"/>
          <w:lang w:eastAsia="ru-RU"/>
        </w:rPr>
      </w:pPr>
      <w:r w:rsidRPr="009817C8">
        <w:rPr>
          <w:rFonts w:eastAsia="Times New Roman" w:cs="Times New Roman"/>
          <w:sz w:val="28"/>
          <w:szCs w:val="28"/>
          <w:lang w:eastAsia="ru-RU"/>
        </w:rPr>
        <w:t xml:space="preserve">б) информацию об объеме фактического финансирования в разрезе каждого из выполненных программных мероприятий с указанием процента фактического финансирования в сравнении с запланированным объемом </w:t>
      </w:r>
      <w:r w:rsidRPr="009817C8">
        <w:rPr>
          <w:rFonts w:eastAsia="Times New Roman" w:cs="Times New Roman"/>
          <w:sz w:val="28"/>
          <w:szCs w:val="28"/>
          <w:lang w:eastAsia="ru-RU"/>
        </w:rPr>
        <w:br/>
        <w:t>за отчетный период и в целом за год;</w:t>
      </w:r>
    </w:p>
    <w:p w:rsidR="00792555" w:rsidRPr="009817C8" w:rsidRDefault="00792555" w:rsidP="00792555">
      <w:pPr>
        <w:tabs>
          <w:tab w:val="left" w:pos="993"/>
        </w:tabs>
        <w:spacing w:after="0" w:line="240" w:lineRule="auto"/>
        <w:ind w:firstLine="709"/>
        <w:jc w:val="both"/>
        <w:rPr>
          <w:rFonts w:eastAsia="Times New Roman" w:cs="Times New Roman"/>
          <w:sz w:val="28"/>
          <w:szCs w:val="28"/>
          <w:lang w:eastAsia="ru-RU"/>
        </w:rPr>
      </w:pPr>
      <w:r w:rsidRPr="009817C8">
        <w:rPr>
          <w:rFonts w:eastAsia="Times New Roman" w:cs="Times New Roman"/>
          <w:sz w:val="28"/>
          <w:szCs w:val="28"/>
          <w:lang w:eastAsia="ru-RU"/>
        </w:rPr>
        <w:t xml:space="preserve">в) пояснительную записку, содержащую анализ основных факторов, оказавших влияние на исполнение мероприятий (работ) и послуживших причиной их неисполнения; прогноз ожидаемых результатов по итогам исполнения мероприятий (работ) и оценку влияния фактических результатов реализации Программы на различные сферы экономики республики; пояснения о состоянии финансирования данных мероприятий (работ), выявленных проблемах и предложения по их решению. </w:t>
      </w:r>
    </w:p>
    <w:p w:rsidR="00792555" w:rsidRPr="009817C8" w:rsidRDefault="00AC4E32" w:rsidP="00792555">
      <w:pPr>
        <w:spacing w:after="0" w:line="240" w:lineRule="auto"/>
        <w:ind w:firstLine="709"/>
        <w:jc w:val="both"/>
        <w:rPr>
          <w:rFonts w:eastAsia="Times New Roman" w:cs="Times New Roman"/>
          <w:sz w:val="28"/>
          <w:szCs w:val="28"/>
          <w:lang w:eastAsia="ru-RU"/>
        </w:rPr>
      </w:pPr>
      <w:r>
        <w:rPr>
          <w:rFonts w:eastAsia="Times New Roman" w:cs="Times New Roman"/>
          <w:sz w:val="28"/>
          <w:szCs w:val="28"/>
          <w:lang w:eastAsia="ru-RU"/>
        </w:rPr>
        <w:t>часть вторая исключена</w:t>
      </w:r>
      <w:bookmarkStart w:id="4" w:name="_GoBack"/>
      <w:bookmarkEnd w:id="4"/>
      <w:r w:rsidR="00792555" w:rsidRPr="009817C8">
        <w:rPr>
          <w:rFonts w:eastAsia="Times New Roman" w:cs="Times New Roman"/>
          <w:sz w:val="28"/>
          <w:szCs w:val="28"/>
          <w:lang w:eastAsia="ru-RU"/>
        </w:rPr>
        <w:t>.</w:t>
      </w:r>
    </w:p>
    <w:p w:rsidR="00792555" w:rsidRPr="009817C8" w:rsidRDefault="00792555" w:rsidP="00792555">
      <w:pPr>
        <w:widowControl w:val="0"/>
        <w:spacing w:after="0" w:line="240" w:lineRule="auto"/>
        <w:ind w:firstLine="709"/>
        <w:contextualSpacing/>
        <w:jc w:val="center"/>
        <w:rPr>
          <w:rFonts w:eastAsia="Courier New" w:cs="Times New Roman"/>
          <w:sz w:val="28"/>
          <w:szCs w:val="28"/>
          <w:lang w:eastAsia="ru-RU"/>
        </w:rPr>
      </w:pPr>
    </w:p>
    <w:bookmarkEnd w:id="2"/>
    <w:p w:rsidR="00792555" w:rsidRPr="009817C8" w:rsidRDefault="00792555" w:rsidP="00792555">
      <w:pPr>
        <w:widowControl w:val="0"/>
        <w:spacing w:after="0" w:line="240" w:lineRule="auto"/>
        <w:contextualSpacing/>
        <w:jc w:val="center"/>
        <w:rPr>
          <w:rFonts w:eastAsia="Courier New" w:cs="Times New Roman"/>
          <w:color w:val="000000"/>
          <w:sz w:val="28"/>
          <w:szCs w:val="28"/>
          <w:lang w:eastAsia="ru-RU"/>
        </w:rPr>
      </w:pPr>
      <w:r w:rsidRPr="009817C8">
        <w:rPr>
          <w:rFonts w:eastAsia="Courier New" w:cs="Times New Roman"/>
          <w:color w:val="000000"/>
          <w:sz w:val="28"/>
          <w:szCs w:val="28"/>
          <w:lang w:eastAsia="ru-RU"/>
        </w:rPr>
        <w:t>9. Источники финансирования Программы</w:t>
      </w:r>
    </w:p>
    <w:p w:rsidR="00792555" w:rsidRPr="009817C8" w:rsidRDefault="00792555" w:rsidP="00792555">
      <w:pPr>
        <w:spacing w:after="0" w:line="240" w:lineRule="auto"/>
        <w:jc w:val="both"/>
        <w:rPr>
          <w:rFonts w:eastAsia="Times New Roman" w:cs="Times New Roman"/>
          <w:sz w:val="28"/>
          <w:szCs w:val="28"/>
          <w:lang w:eastAsia="ru-RU"/>
        </w:rPr>
      </w:pPr>
    </w:p>
    <w:p w:rsidR="00792555" w:rsidRPr="009817C8" w:rsidRDefault="00792555" w:rsidP="00792555">
      <w:pPr>
        <w:spacing w:after="0" w:line="240" w:lineRule="auto"/>
        <w:ind w:firstLine="709"/>
        <w:jc w:val="both"/>
        <w:rPr>
          <w:rFonts w:eastAsia="Times New Roman" w:cs="Times New Roman"/>
          <w:sz w:val="28"/>
          <w:szCs w:val="28"/>
          <w:lang w:eastAsia="ru-RU"/>
        </w:rPr>
      </w:pPr>
      <w:r w:rsidRPr="009817C8">
        <w:rPr>
          <w:rFonts w:eastAsia="Times New Roman" w:cs="Times New Roman"/>
          <w:sz w:val="28"/>
          <w:szCs w:val="28"/>
          <w:lang w:eastAsia="ru-RU"/>
        </w:rPr>
        <w:t>Программа финансируется за счет средств республиканского бюджета. Финансирование Программы осуществляется ежегодно в пределах плановых лимитов средств, утвержденных законом о бюджете на соответствующий финансовый год.</w:t>
      </w:r>
    </w:p>
    <w:p w:rsidR="00375891" w:rsidRDefault="00375891">
      <w:r>
        <w:br w:type="page"/>
      </w:r>
    </w:p>
    <w:p w:rsidR="00375891" w:rsidRDefault="00375891" w:rsidP="00375891">
      <w:pPr>
        <w:spacing w:after="0" w:line="240" w:lineRule="auto"/>
        <w:ind w:left="9356"/>
        <w:jc w:val="both"/>
        <w:rPr>
          <w:rFonts w:eastAsia="Times New Roman" w:cs="Times New Roman"/>
          <w:sz w:val="28"/>
          <w:szCs w:val="28"/>
          <w:lang w:eastAsia="ru-RU"/>
        </w:rPr>
        <w:sectPr w:rsidR="00375891" w:rsidSect="00E318F0">
          <w:headerReference w:type="default" r:id="rId7"/>
          <w:headerReference w:type="first" r:id="rId8"/>
          <w:pgSz w:w="11906" w:h="16838"/>
          <w:pgMar w:top="1134" w:right="850" w:bottom="1134" w:left="1701" w:header="708" w:footer="708" w:gutter="0"/>
          <w:cols w:space="708"/>
          <w:titlePg/>
          <w:docGrid w:linePitch="360"/>
        </w:sectPr>
      </w:pPr>
    </w:p>
    <w:p w:rsidR="00375891" w:rsidRPr="009817C8" w:rsidRDefault="00375891" w:rsidP="00375891">
      <w:pPr>
        <w:spacing w:after="0" w:line="240" w:lineRule="auto"/>
        <w:ind w:left="9356"/>
        <w:jc w:val="both"/>
        <w:rPr>
          <w:rFonts w:eastAsia="Times New Roman" w:cs="Times New Roman"/>
          <w:sz w:val="28"/>
          <w:szCs w:val="28"/>
          <w:lang w:eastAsia="ru-RU"/>
        </w:rPr>
      </w:pPr>
      <w:r w:rsidRPr="009817C8">
        <w:rPr>
          <w:rFonts w:eastAsia="Times New Roman" w:cs="Times New Roman"/>
          <w:sz w:val="28"/>
          <w:szCs w:val="28"/>
          <w:lang w:eastAsia="ru-RU"/>
        </w:rPr>
        <w:lastRenderedPageBreak/>
        <w:t xml:space="preserve">Приложение № 1 </w:t>
      </w:r>
    </w:p>
    <w:p w:rsidR="00375891" w:rsidRPr="009817C8" w:rsidRDefault="00375891" w:rsidP="00375891">
      <w:pPr>
        <w:spacing w:after="0" w:line="240" w:lineRule="auto"/>
        <w:ind w:left="9356"/>
        <w:jc w:val="both"/>
        <w:rPr>
          <w:rFonts w:eastAsia="Times New Roman" w:cs="Times New Roman"/>
          <w:sz w:val="28"/>
          <w:szCs w:val="28"/>
          <w:lang w:eastAsia="ru-RU"/>
        </w:rPr>
      </w:pPr>
      <w:r w:rsidRPr="009817C8">
        <w:rPr>
          <w:rFonts w:eastAsia="Times New Roman" w:cs="Times New Roman"/>
          <w:sz w:val="28"/>
          <w:szCs w:val="28"/>
          <w:lang w:eastAsia="ru-RU"/>
        </w:rPr>
        <w:t>к государственной целевой программе «Учебник» на 2022</w:t>
      </w:r>
      <w:r>
        <w:rPr>
          <w:rFonts w:eastAsia="Times New Roman" w:cs="Times New Roman"/>
          <w:sz w:val="28"/>
          <w:szCs w:val="28"/>
          <w:lang w:eastAsia="ru-RU"/>
        </w:rPr>
        <w:t>–</w:t>
      </w:r>
      <w:r w:rsidRPr="009817C8">
        <w:rPr>
          <w:rFonts w:eastAsia="Times New Roman" w:cs="Times New Roman"/>
          <w:sz w:val="28"/>
          <w:szCs w:val="28"/>
          <w:lang w:eastAsia="ru-RU"/>
        </w:rPr>
        <w:t>2026 годы</w:t>
      </w:r>
    </w:p>
    <w:p w:rsidR="00375891" w:rsidRPr="009817C8" w:rsidRDefault="00375891" w:rsidP="00375891">
      <w:pPr>
        <w:spacing w:after="0" w:line="240" w:lineRule="auto"/>
        <w:ind w:left="9356"/>
        <w:rPr>
          <w:rFonts w:eastAsia="Times New Roman" w:cs="Times New Roman"/>
          <w:sz w:val="28"/>
          <w:szCs w:val="28"/>
          <w:lang w:eastAsia="ru-RU"/>
        </w:rPr>
      </w:pPr>
    </w:p>
    <w:p w:rsidR="00375891" w:rsidRPr="009817C8" w:rsidRDefault="00375891" w:rsidP="00375891">
      <w:pPr>
        <w:spacing w:after="0" w:line="240" w:lineRule="auto"/>
        <w:jc w:val="center"/>
        <w:rPr>
          <w:rFonts w:eastAsia="Times New Roman" w:cs="Times New Roman"/>
          <w:sz w:val="28"/>
          <w:szCs w:val="28"/>
          <w:lang w:eastAsia="ru-RU"/>
        </w:rPr>
      </w:pPr>
      <w:r w:rsidRPr="009817C8">
        <w:rPr>
          <w:rFonts w:eastAsia="Times New Roman" w:cs="Times New Roman"/>
          <w:sz w:val="28"/>
          <w:szCs w:val="28"/>
          <w:lang w:eastAsia="ru-RU"/>
        </w:rPr>
        <w:t>Свод затрат</w:t>
      </w:r>
    </w:p>
    <w:p w:rsidR="00375891" w:rsidRPr="009817C8" w:rsidRDefault="00375891" w:rsidP="00375891">
      <w:pPr>
        <w:spacing w:after="0" w:line="240" w:lineRule="auto"/>
        <w:jc w:val="center"/>
        <w:rPr>
          <w:rFonts w:eastAsia="Times New Roman" w:cs="Times New Roman"/>
          <w:sz w:val="28"/>
          <w:szCs w:val="28"/>
          <w:lang w:eastAsia="ru-RU"/>
        </w:rPr>
      </w:pPr>
      <w:r w:rsidRPr="009817C8">
        <w:rPr>
          <w:rFonts w:eastAsia="Times New Roman" w:cs="Times New Roman"/>
          <w:sz w:val="28"/>
          <w:szCs w:val="28"/>
          <w:lang w:eastAsia="ru-RU"/>
        </w:rPr>
        <w:t xml:space="preserve">на приобретение, издание учебной и (или) методической литературы </w:t>
      </w:r>
    </w:p>
    <w:p w:rsidR="00375891" w:rsidRPr="009817C8" w:rsidRDefault="00375891" w:rsidP="00375891">
      <w:pPr>
        <w:spacing w:after="0" w:line="240" w:lineRule="auto"/>
        <w:jc w:val="center"/>
        <w:rPr>
          <w:rFonts w:eastAsia="Times New Roman" w:cs="Times New Roman"/>
          <w:sz w:val="28"/>
          <w:szCs w:val="28"/>
          <w:lang w:eastAsia="ru-RU"/>
        </w:rPr>
      </w:pPr>
      <w:r w:rsidRPr="009817C8">
        <w:rPr>
          <w:rFonts w:eastAsia="Times New Roman" w:cs="Times New Roman"/>
          <w:sz w:val="28"/>
          <w:szCs w:val="28"/>
          <w:lang w:eastAsia="ru-RU"/>
        </w:rPr>
        <w:t xml:space="preserve">и пособий для организаций образования </w:t>
      </w:r>
    </w:p>
    <w:p w:rsidR="00375891" w:rsidRPr="009817C8" w:rsidRDefault="00375891" w:rsidP="00375891">
      <w:pPr>
        <w:spacing w:after="0" w:line="240" w:lineRule="auto"/>
        <w:jc w:val="center"/>
        <w:rPr>
          <w:rFonts w:eastAsia="Times New Roman" w:cs="Times New Roman"/>
          <w:sz w:val="28"/>
          <w:szCs w:val="28"/>
          <w:lang w:eastAsia="ru-RU"/>
        </w:rPr>
      </w:pPr>
      <w:r w:rsidRPr="009817C8">
        <w:rPr>
          <w:rFonts w:eastAsia="Times New Roman" w:cs="Times New Roman"/>
          <w:sz w:val="28"/>
          <w:szCs w:val="28"/>
          <w:lang w:eastAsia="ru-RU"/>
        </w:rPr>
        <w:t xml:space="preserve">Приднестровской Молдавской Республики </w:t>
      </w:r>
    </w:p>
    <w:p w:rsidR="00375891" w:rsidRPr="009817C8" w:rsidRDefault="00375891" w:rsidP="00375891">
      <w:pPr>
        <w:spacing w:after="0" w:line="240" w:lineRule="auto"/>
        <w:jc w:val="center"/>
        <w:rPr>
          <w:rFonts w:eastAsia="Times New Roman" w:cs="Times New Roman"/>
          <w:sz w:val="28"/>
          <w:szCs w:val="28"/>
          <w:lang w:eastAsia="ru-RU"/>
        </w:rPr>
      </w:pPr>
      <w:r w:rsidRPr="009817C8">
        <w:rPr>
          <w:rFonts w:eastAsia="Times New Roman" w:cs="Times New Roman"/>
          <w:sz w:val="28"/>
          <w:szCs w:val="28"/>
          <w:lang w:eastAsia="ru-RU"/>
        </w:rPr>
        <w:t xml:space="preserve">в рамках исполнения государственной целевой программы «Учебник» </w:t>
      </w:r>
    </w:p>
    <w:p w:rsidR="00375891" w:rsidRPr="009817C8" w:rsidRDefault="00375891" w:rsidP="00375891">
      <w:pPr>
        <w:spacing w:after="0" w:line="240" w:lineRule="auto"/>
        <w:jc w:val="center"/>
        <w:rPr>
          <w:rFonts w:eastAsia="Times New Roman" w:cs="Times New Roman"/>
          <w:sz w:val="28"/>
          <w:szCs w:val="28"/>
          <w:lang w:eastAsia="ru-RU"/>
        </w:rPr>
      </w:pPr>
      <w:r w:rsidRPr="009817C8">
        <w:rPr>
          <w:rFonts w:eastAsia="Times New Roman" w:cs="Times New Roman"/>
          <w:sz w:val="28"/>
          <w:szCs w:val="28"/>
          <w:lang w:eastAsia="ru-RU"/>
        </w:rPr>
        <w:t>на 2022</w:t>
      </w:r>
      <w:r>
        <w:rPr>
          <w:rFonts w:eastAsia="Times New Roman" w:cs="Times New Roman"/>
          <w:sz w:val="28"/>
          <w:szCs w:val="28"/>
          <w:lang w:eastAsia="ru-RU"/>
        </w:rPr>
        <w:t>–</w:t>
      </w:r>
      <w:r w:rsidRPr="009817C8">
        <w:rPr>
          <w:rFonts w:eastAsia="Times New Roman" w:cs="Times New Roman"/>
          <w:sz w:val="28"/>
          <w:szCs w:val="28"/>
          <w:lang w:eastAsia="ru-RU"/>
        </w:rPr>
        <w:t>2026 годы</w:t>
      </w:r>
    </w:p>
    <w:p w:rsidR="00375891" w:rsidRPr="009817C8" w:rsidRDefault="00375891" w:rsidP="00375891">
      <w:pPr>
        <w:spacing w:after="0" w:line="240" w:lineRule="auto"/>
        <w:rPr>
          <w:rFonts w:eastAsia="Times New Roman" w:cs="Times New Roman"/>
          <w:sz w:val="28"/>
          <w:szCs w:val="28"/>
          <w:lang w:eastAsia="ru-RU"/>
        </w:rPr>
      </w:pPr>
    </w:p>
    <w:tbl>
      <w:tblPr>
        <w:tblOverlap w:val="never"/>
        <w:tblW w:w="0" w:type="auto"/>
        <w:jc w:val="center"/>
        <w:tblCellMar>
          <w:left w:w="10" w:type="dxa"/>
          <w:right w:w="10" w:type="dxa"/>
        </w:tblCellMar>
        <w:tblLook w:val="04A0" w:firstRow="1" w:lastRow="0" w:firstColumn="1" w:lastColumn="0" w:noHBand="0" w:noVBand="1"/>
      </w:tblPr>
      <w:tblGrid>
        <w:gridCol w:w="399"/>
        <w:gridCol w:w="5605"/>
        <w:gridCol w:w="1298"/>
        <w:gridCol w:w="1490"/>
        <w:gridCol w:w="1490"/>
        <w:gridCol w:w="1490"/>
        <w:gridCol w:w="1298"/>
        <w:gridCol w:w="1490"/>
      </w:tblGrid>
      <w:tr w:rsidR="00375891" w:rsidRPr="00FA26AB" w:rsidTr="008D1861">
        <w:trPr>
          <w:trHeight w:val="644"/>
          <w:jc w:val="center"/>
        </w:trPr>
        <w:tc>
          <w:tcPr>
            <w:tcW w:w="0" w:type="auto"/>
            <w:vMerge w:val="restart"/>
            <w:tcBorders>
              <w:top w:val="single" w:sz="4" w:space="0" w:color="auto"/>
              <w:left w:val="single" w:sz="4" w:space="0" w:color="auto"/>
              <w:bottom w:val="nil"/>
              <w:right w:val="nil"/>
            </w:tcBorders>
            <w:shd w:val="clear" w:color="auto" w:fill="FFFFFF"/>
            <w:hideMark/>
          </w:tcPr>
          <w:p w:rsidR="00375891" w:rsidRPr="00FA26AB" w:rsidRDefault="00375891" w:rsidP="008D1861">
            <w:pPr>
              <w:widowControl w:val="0"/>
              <w:spacing w:after="0" w:line="240" w:lineRule="auto"/>
              <w:jc w:val="center"/>
              <w:rPr>
                <w:rFonts w:eastAsia="Times New Roman" w:cs="Times New Roman"/>
                <w:sz w:val="28"/>
                <w:szCs w:val="28"/>
                <w:lang w:eastAsia="ru-RU"/>
              </w:rPr>
            </w:pPr>
            <w:r w:rsidRPr="00FA26AB">
              <w:rPr>
                <w:rFonts w:eastAsia="Times New Roman" w:cs="Times New Roman"/>
                <w:color w:val="000000"/>
                <w:sz w:val="28"/>
                <w:szCs w:val="28"/>
                <w:shd w:val="clear" w:color="auto" w:fill="FFFFFF"/>
                <w:lang w:eastAsia="ru-RU"/>
              </w:rPr>
              <w:t>№</w:t>
            </w:r>
          </w:p>
          <w:p w:rsidR="00375891" w:rsidRPr="00FA26AB" w:rsidRDefault="00375891" w:rsidP="008D1861">
            <w:pPr>
              <w:widowControl w:val="0"/>
              <w:spacing w:after="0" w:line="240" w:lineRule="auto"/>
              <w:jc w:val="center"/>
              <w:rPr>
                <w:rFonts w:eastAsia="Times New Roman" w:cs="Times New Roman"/>
                <w:sz w:val="28"/>
                <w:szCs w:val="28"/>
                <w:lang w:eastAsia="ru-RU"/>
              </w:rPr>
            </w:pPr>
            <w:r w:rsidRPr="00FA26AB">
              <w:rPr>
                <w:rFonts w:eastAsia="Times New Roman" w:cs="Times New Roman"/>
                <w:color w:val="000000"/>
                <w:sz w:val="28"/>
                <w:szCs w:val="28"/>
                <w:shd w:val="clear" w:color="auto" w:fill="FFFFFF"/>
                <w:lang w:eastAsia="ru-RU"/>
              </w:rPr>
              <w:t>п/п</w:t>
            </w:r>
          </w:p>
        </w:tc>
        <w:tc>
          <w:tcPr>
            <w:tcW w:w="0" w:type="auto"/>
            <w:vMerge w:val="restart"/>
            <w:tcBorders>
              <w:top w:val="single" w:sz="4" w:space="0" w:color="auto"/>
              <w:left w:val="single" w:sz="4" w:space="0" w:color="auto"/>
              <w:bottom w:val="nil"/>
              <w:right w:val="nil"/>
            </w:tcBorders>
            <w:shd w:val="clear" w:color="auto" w:fill="FFFFFF"/>
          </w:tcPr>
          <w:p w:rsidR="00375891" w:rsidRPr="00FA26AB" w:rsidRDefault="00375891" w:rsidP="008D1861">
            <w:pPr>
              <w:spacing w:after="0" w:line="240" w:lineRule="auto"/>
              <w:rPr>
                <w:rFonts w:eastAsia="Times New Roman" w:cs="Times New Roman"/>
                <w:sz w:val="28"/>
                <w:szCs w:val="28"/>
              </w:rPr>
            </w:pPr>
          </w:p>
        </w:tc>
        <w:tc>
          <w:tcPr>
            <w:tcW w:w="0" w:type="auto"/>
            <w:gridSpan w:val="6"/>
            <w:tcBorders>
              <w:top w:val="single" w:sz="4" w:space="0" w:color="auto"/>
              <w:left w:val="single" w:sz="4" w:space="0" w:color="auto"/>
              <w:bottom w:val="nil"/>
              <w:right w:val="single" w:sz="4" w:space="0" w:color="auto"/>
            </w:tcBorders>
            <w:shd w:val="clear" w:color="auto" w:fill="FFFFFF"/>
            <w:hideMark/>
          </w:tcPr>
          <w:p w:rsidR="00375891" w:rsidRPr="00FA26AB" w:rsidRDefault="00375891" w:rsidP="008D1861">
            <w:pPr>
              <w:widowControl w:val="0"/>
              <w:spacing w:after="0" w:line="240" w:lineRule="auto"/>
              <w:jc w:val="center"/>
              <w:rPr>
                <w:rFonts w:eastAsia="Times New Roman" w:cs="Times New Roman"/>
                <w:sz w:val="28"/>
                <w:szCs w:val="28"/>
              </w:rPr>
            </w:pPr>
            <w:r w:rsidRPr="00FA26AB">
              <w:rPr>
                <w:rFonts w:eastAsia="Times New Roman" w:cs="Times New Roman"/>
                <w:color w:val="000000"/>
                <w:sz w:val="28"/>
                <w:szCs w:val="28"/>
                <w:shd w:val="clear" w:color="auto" w:fill="FFFFFF"/>
                <w:lang w:eastAsia="ru-RU"/>
              </w:rPr>
              <w:t xml:space="preserve">Финансирование в рублях Приднестровской Молдавской Республики </w:t>
            </w:r>
          </w:p>
        </w:tc>
      </w:tr>
      <w:tr w:rsidR="00375891" w:rsidRPr="00FA26AB" w:rsidTr="008D1861">
        <w:trPr>
          <w:trHeight w:val="644"/>
          <w:jc w:val="center"/>
        </w:trPr>
        <w:tc>
          <w:tcPr>
            <w:tcW w:w="0" w:type="auto"/>
            <w:vMerge/>
            <w:tcBorders>
              <w:top w:val="single" w:sz="4" w:space="0" w:color="auto"/>
              <w:left w:val="single" w:sz="4" w:space="0" w:color="auto"/>
              <w:bottom w:val="nil"/>
              <w:right w:val="nil"/>
            </w:tcBorders>
            <w:vAlign w:val="center"/>
            <w:hideMark/>
          </w:tcPr>
          <w:p w:rsidR="00375891" w:rsidRPr="00FA26AB" w:rsidRDefault="00375891" w:rsidP="008D1861">
            <w:pPr>
              <w:spacing w:after="0" w:line="240" w:lineRule="auto"/>
              <w:jc w:val="center"/>
              <w:rPr>
                <w:rFonts w:eastAsia="Times New Roman" w:cs="Times New Roman"/>
                <w:sz w:val="28"/>
                <w:szCs w:val="28"/>
              </w:rPr>
            </w:pPr>
          </w:p>
        </w:tc>
        <w:tc>
          <w:tcPr>
            <w:tcW w:w="0" w:type="auto"/>
            <w:vMerge/>
            <w:tcBorders>
              <w:top w:val="single" w:sz="4" w:space="0" w:color="auto"/>
              <w:left w:val="single" w:sz="4" w:space="0" w:color="auto"/>
              <w:bottom w:val="nil"/>
              <w:right w:val="nil"/>
            </w:tcBorders>
            <w:vAlign w:val="center"/>
            <w:hideMark/>
          </w:tcPr>
          <w:p w:rsidR="00375891" w:rsidRPr="00FA26AB" w:rsidRDefault="00375891" w:rsidP="008D1861">
            <w:pPr>
              <w:spacing w:after="0" w:line="240" w:lineRule="auto"/>
              <w:rPr>
                <w:rFonts w:eastAsia="Courier New" w:cs="Times New Roman"/>
                <w:color w:val="000000"/>
                <w:sz w:val="28"/>
                <w:szCs w:val="28"/>
              </w:rPr>
            </w:pPr>
          </w:p>
        </w:tc>
        <w:tc>
          <w:tcPr>
            <w:tcW w:w="0" w:type="auto"/>
            <w:tcBorders>
              <w:top w:val="single" w:sz="4" w:space="0" w:color="auto"/>
              <w:left w:val="single" w:sz="4" w:space="0" w:color="auto"/>
              <w:bottom w:val="nil"/>
              <w:right w:val="nil"/>
            </w:tcBorders>
            <w:shd w:val="clear" w:color="auto" w:fill="FFFFFF"/>
            <w:hideMark/>
          </w:tcPr>
          <w:p w:rsidR="00375891" w:rsidRPr="00FA26AB" w:rsidRDefault="00375891" w:rsidP="008D1861">
            <w:pPr>
              <w:widowControl w:val="0"/>
              <w:spacing w:after="0" w:line="240" w:lineRule="auto"/>
              <w:jc w:val="center"/>
              <w:rPr>
                <w:rFonts w:eastAsia="Times New Roman" w:cs="Times New Roman"/>
                <w:sz w:val="28"/>
                <w:szCs w:val="28"/>
                <w:lang w:eastAsia="ru-RU"/>
              </w:rPr>
            </w:pPr>
            <w:r w:rsidRPr="00FA26AB">
              <w:rPr>
                <w:rFonts w:eastAsia="Times New Roman" w:cs="Times New Roman"/>
                <w:color w:val="000000"/>
                <w:sz w:val="28"/>
                <w:szCs w:val="28"/>
                <w:shd w:val="clear" w:color="auto" w:fill="FFFFFF"/>
                <w:lang w:eastAsia="ru-RU"/>
              </w:rPr>
              <w:t>2022</w:t>
            </w:r>
          </w:p>
        </w:tc>
        <w:tc>
          <w:tcPr>
            <w:tcW w:w="0" w:type="auto"/>
            <w:tcBorders>
              <w:top w:val="single" w:sz="4" w:space="0" w:color="auto"/>
              <w:left w:val="single" w:sz="4" w:space="0" w:color="auto"/>
              <w:bottom w:val="nil"/>
              <w:right w:val="nil"/>
            </w:tcBorders>
            <w:shd w:val="clear" w:color="auto" w:fill="FFFFFF"/>
            <w:hideMark/>
          </w:tcPr>
          <w:p w:rsidR="00375891" w:rsidRPr="00FA26AB" w:rsidRDefault="00375891" w:rsidP="008D1861">
            <w:pPr>
              <w:widowControl w:val="0"/>
              <w:spacing w:after="0" w:line="240" w:lineRule="auto"/>
              <w:jc w:val="center"/>
              <w:rPr>
                <w:rFonts w:eastAsia="Times New Roman" w:cs="Times New Roman"/>
                <w:sz w:val="28"/>
                <w:szCs w:val="28"/>
                <w:lang w:eastAsia="ru-RU"/>
              </w:rPr>
            </w:pPr>
            <w:r w:rsidRPr="00FA26AB">
              <w:rPr>
                <w:rFonts w:eastAsia="Times New Roman" w:cs="Times New Roman"/>
                <w:color w:val="000000"/>
                <w:sz w:val="28"/>
                <w:szCs w:val="28"/>
                <w:shd w:val="clear" w:color="auto" w:fill="FFFFFF"/>
                <w:lang w:eastAsia="ru-RU"/>
              </w:rPr>
              <w:t>2023</w:t>
            </w:r>
          </w:p>
        </w:tc>
        <w:tc>
          <w:tcPr>
            <w:tcW w:w="0" w:type="auto"/>
            <w:tcBorders>
              <w:top w:val="single" w:sz="4" w:space="0" w:color="auto"/>
              <w:left w:val="single" w:sz="4" w:space="0" w:color="auto"/>
              <w:bottom w:val="nil"/>
              <w:right w:val="nil"/>
            </w:tcBorders>
            <w:shd w:val="clear" w:color="auto" w:fill="FFFFFF"/>
            <w:hideMark/>
          </w:tcPr>
          <w:p w:rsidR="00375891" w:rsidRPr="00FA26AB" w:rsidRDefault="00375891" w:rsidP="008D1861">
            <w:pPr>
              <w:widowControl w:val="0"/>
              <w:spacing w:after="0" w:line="240" w:lineRule="auto"/>
              <w:jc w:val="center"/>
              <w:rPr>
                <w:rFonts w:eastAsia="Times New Roman" w:cs="Times New Roman"/>
                <w:sz w:val="28"/>
                <w:szCs w:val="28"/>
                <w:lang w:eastAsia="ru-RU"/>
              </w:rPr>
            </w:pPr>
            <w:r w:rsidRPr="00FA26AB">
              <w:rPr>
                <w:rFonts w:eastAsia="Times New Roman" w:cs="Times New Roman"/>
                <w:color w:val="000000"/>
                <w:sz w:val="28"/>
                <w:szCs w:val="28"/>
                <w:shd w:val="clear" w:color="auto" w:fill="FFFFFF"/>
                <w:lang w:eastAsia="ru-RU"/>
              </w:rPr>
              <w:t>2024</w:t>
            </w:r>
          </w:p>
        </w:tc>
        <w:tc>
          <w:tcPr>
            <w:tcW w:w="0" w:type="auto"/>
            <w:tcBorders>
              <w:top w:val="single" w:sz="4" w:space="0" w:color="auto"/>
              <w:left w:val="single" w:sz="4" w:space="0" w:color="auto"/>
              <w:bottom w:val="nil"/>
              <w:right w:val="nil"/>
            </w:tcBorders>
            <w:shd w:val="clear" w:color="auto" w:fill="FFFFFF"/>
            <w:hideMark/>
          </w:tcPr>
          <w:p w:rsidR="00375891" w:rsidRPr="00FA26AB" w:rsidRDefault="00375891" w:rsidP="008D1861">
            <w:pPr>
              <w:widowControl w:val="0"/>
              <w:spacing w:after="0" w:line="240" w:lineRule="auto"/>
              <w:jc w:val="center"/>
              <w:rPr>
                <w:rFonts w:eastAsia="Times New Roman" w:cs="Times New Roman"/>
                <w:sz w:val="28"/>
                <w:szCs w:val="28"/>
                <w:lang w:eastAsia="ru-RU"/>
              </w:rPr>
            </w:pPr>
            <w:r w:rsidRPr="00FA26AB">
              <w:rPr>
                <w:rFonts w:eastAsia="Times New Roman" w:cs="Times New Roman"/>
                <w:color w:val="000000"/>
                <w:sz w:val="28"/>
                <w:szCs w:val="28"/>
                <w:shd w:val="clear" w:color="auto" w:fill="FFFFFF"/>
                <w:lang w:eastAsia="ru-RU"/>
              </w:rPr>
              <w:t>2025</w:t>
            </w:r>
          </w:p>
        </w:tc>
        <w:tc>
          <w:tcPr>
            <w:tcW w:w="0" w:type="auto"/>
            <w:tcBorders>
              <w:top w:val="single" w:sz="4" w:space="0" w:color="auto"/>
              <w:left w:val="single" w:sz="4" w:space="0" w:color="auto"/>
              <w:bottom w:val="nil"/>
              <w:right w:val="nil"/>
            </w:tcBorders>
            <w:shd w:val="clear" w:color="auto" w:fill="FFFFFF"/>
            <w:hideMark/>
          </w:tcPr>
          <w:p w:rsidR="00375891" w:rsidRPr="00FA26AB" w:rsidRDefault="00375891" w:rsidP="008D1861">
            <w:pPr>
              <w:widowControl w:val="0"/>
              <w:spacing w:after="0" w:line="240" w:lineRule="auto"/>
              <w:jc w:val="center"/>
              <w:rPr>
                <w:rFonts w:eastAsia="Times New Roman" w:cs="Times New Roman"/>
                <w:sz w:val="28"/>
                <w:szCs w:val="28"/>
                <w:lang w:eastAsia="ru-RU"/>
              </w:rPr>
            </w:pPr>
            <w:r w:rsidRPr="00FA26AB">
              <w:rPr>
                <w:rFonts w:eastAsia="Times New Roman" w:cs="Times New Roman"/>
                <w:color w:val="000000"/>
                <w:sz w:val="28"/>
                <w:szCs w:val="28"/>
                <w:shd w:val="clear" w:color="auto" w:fill="FFFFFF"/>
                <w:lang w:eastAsia="ru-RU"/>
              </w:rPr>
              <w:t>2026</w:t>
            </w:r>
          </w:p>
        </w:tc>
        <w:tc>
          <w:tcPr>
            <w:tcW w:w="0" w:type="auto"/>
            <w:tcBorders>
              <w:top w:val="single" w:sz="4" w:space="0" w:color="auto"/>
              <w:left w:val="single" w:sz="4" w:space="0" w:color="auto"/>
              <w:bottom w:val="nil"/>
              <w:right w:val="single" w:sz="4" w:space="0" w:color="auto"/>
            </w:tcBorders>
            <w:shd w:val="clear" w:color="auto" w:fill="FFFFFF"/>
            <w:hideMark/>
          </w:tcPr>
          <w:p w:rsidR="00375891" w:rsidRPr="00FA26AB" w:rsidRDefault="00375891" w:rsidP="008D1861">
            <w:pPr>
              <w:widowControl w:val="0"/>
              <w:spacing w:after="0" w:line="240" w:lineRule="auto"/>
              <w:jc w:val="both"/>
              <w:rPr>
                <w:rFonts w:eastAsia="Times New Roman" w:cs="Times New Roman"/>
                <w:sz w:val="28"/>
                <w:szCs w:val="28"/>
                <w:lang w:eastAsia="ru-RU"/>
              </w:rPr>
            </w:pPr>
            <w:r w:rsidRPr="00FA26AB">
              <w:rPr>
                <w:rFonts w:eastAsia="Times New Roman" w:cs="Times New Roman"/>
                <w:color w:val="000000"/>
                <w:sz w:val="28"/>
                <w:szCs w:val="28"/>
                <w:shd w:val="clear" w:color="auto" w:fill="FFFFFF"/>
                <w:lang w:eastAsia="ru-RU"/>
              </w:rPr>
              <w:t>ИТОГО</w:t>
            </w:r>
          </w:p>
        </w:tc>
      </w:tr>
      <w:tr w:rsidR="00375891" w:rsidRPr="00FA26AB" w:rsidTr="008D1861">
        <w:trPr>
          <w:trHeight w:val="644"/>
          <w:jc w:val="center"/>
        </w:trPr>
        <w:tc>
          <w:tcPr>
            <w:tcW w:w="0" w:type="auto"/>
            <w:tcBorders>
              <w:top w:val="single" w:sz="4" w:space="0" w:color="auto"/>
              <w:left w:val="single" w:sz="4" w:space="0" w:color="auto"/>
              <w:bottom w:val="nil"/>
              <w:right w:val="nil"/>
            </w:tcBorders>
            <w:shd w:val="clear" w:color="auto" w:fill="FFFFFF"/>
            <w:hideMark/>
          </w:tcPr>
          <w:p w:rsidR="00375891" w:rsidRPr="00FA26AB" w:rsidRDefault="00375891" w:rsidP="008D1861">
            <w:pPr>
              <w:widowControl w:val="0"/>
              <w:spacing w:after="0" w:line="240" w:lineRule="auto"/>
              <w:jc w:val="center"/>
              <w:rPr>
                <w:rFonts w:eastAsia="Times New Roman" w:cs="Times New Roman"/>
                <w:sz w:val="28"/>
                <w:szCs w:val="28"/>
                <w:lang w:eastAsia="ru-RU"/>
              </w:rPr>
            </w:pPr>
            <w:r w:rsidRPr="00FA26AB">
              <w:rPr>
                <w:rFonts w:eastAsia="Times New Roman" w:cs="Times New Roman"/>
                <w:color w:val="000000"/>
                <w:sz w:val="28"/>
                <w:szCs w:val="28"/>
                <w:shd w:val="clear" w:color="auto" w:fill="FFFFFF"/>
                <w:lang w:eastAsia="ru-RU"/>
              </w:rPr>
              <w:t>1.</w:t>
            </w:r>
          </w:p>
        </w:tc>
        <w:tc>
          <w:tcPr>
            <w:tcW w:w="0" w:type="auto"/>
            <w:gridSpan w:val="7"/>
            <w:tcBorders>
              <w:top w:val="single" w:sz="4" w:space="0" w:color="auto"/>
              <w:left w:val="single" w:sz="4" w:space="0" w:color="auto"/>
              <w:bottom w:val="nil"/>
              <w:right w:val="single" w:sz="4" w:space="0" w:color="auto"/>
            </w:tcBorders>
            <w:shd w:val="clear" w:color="auto" w:fill="FFFFFF"/>
            <w:hideMark/>
          </w:tcPr>
          <w:p w:rsidR="00375891" w:rsidRPr="00FA26AB" w:rsidRDefault="00375891" w:rsidP="008D1861">
            <w:pPr>
              <w:spacing w:after="0" w:line="240" w:lineRule="auto"/>
              <w:rPr>
                <w:rFonts w:eastAsia="Times New Roman" w:cs="Times New Roman"/>
                <w:sz w:val="28"/>
                <w:szCs w:val="28"/>
              </w:rPr>
            </w:pPr>
            <w:r w:rsidRPr="00FA26AB">
              <w:rPr>
                <w:rFonts w:eastAsia="Courier New" w:cs="Times New Roman"/>
                <w:color w:val="000000"/>
                <w:spacing w:val="10"/>
                <w:sz w:val="28"/>
                <w:szCs w:val="28"/>
                <w:shd w:val="clear" w:color="auto" w:fill="FFFFFF"/>
              </w:rPr>
              <w:t>Совершенствование качества образования, в том числе и через приоритетное приобретение и издание учебной и учебно-методической литературы и пособий для:</w:t>
            </w:r>
          </w:p>
        </w:tc>
      </w:tr>
      <w:tr w:rsidR="00375891" w:rsidRPr="00FA26AB" w:rsidTr="008D1861">
        <w:trPr>
          <w:trHeight w:val="644"/>
          <w:jc w:val="center"/>
        </w:trPr>
        <w:tc>
          <w:tcPr>
            <w:tcW w:w="0" w:type="auto"/>
            <w:tcBorders>
              <w:top w:val="single" w:sz="4" w:space="0" w:color="auto"/>
              <w:left w:val="single" w:sz="4" w:space="0" w:color="auto"/>
              <w:bottom w:val="nil"/>
              <w:right w:val="nil"/>
            </w:tcBorders>
            <w:shd w:val="clear" w:color="auto" w:fill="FFFFFF"/>
            <w:hideMark/>
          </w:tcPr>
          <w:p w:rsidR="00375891" w:rsidRPr="00FA26AB" w:rsidRDefault="00375891" w:rsidP="008D1861">
            <w:pPr>
              <w:widowControl w:val="0"/>
              <w:spacing w:after="0" w:line="240" w:lineRule="auto"/>
              <w:jc w:val="center"/>
              <w:rPr>
                <w:rFonts w:eastAsia="Times New Roman" w:cs="Times New Roman"/>
                <w:sz w:val="28"/>
                <w:szCs w:val="28"/>
              </w:rPr>
            </w:pPr>
            <w:r w:rsidRPr="00FA26AB">
              <w:rPr>
                <w:rFonts w:eastAsia="Times New Roman" w:cs="Times New Roman"/>
                <w:color w:val="000000"/>
                <w:sz w:val="28"/>
                <w:szCs w:val="28"/>
                <w:shd w:val="clear" w:color="auto" w:fill="FFFFFF"/>
                <w:lang w:eastAsia="ru-RU"/>
              </w:rPr>
              <w:t>а)</w:t>
            </w:r>
          </w:p>
        </w:tc>
        <w:tc>
          <w:tcPr>
            <w:tcW w:w="0" w:type="auto"/>
            <w:tcBorders>
              <w:top w:val="single" w:sz="4" w:space="0" w:color="auto"/>
              <w:left w:val="single" w:sz="4" w:space="0" w:color="auto"/>
              <w:bottom w:val="nil"/>
              <w:right w:val="nil"/>
            </w:tcBorders>
            <w:shd w:val="clear" w:color="auto" w:fill="FFFFFF"/>
            <w:hideMark/>
          </w:tcPr>
          <w:p w:rsidR="00375891" w:rsidRPr="00FA26AB" w:rsidRDefault="00375891" w:rsidP="008D1861">
            <w:pPr>
              <w:widowControl w:val="0"/>
              <w:spacing w:after="0" w:line="240" w:lineRule="auto"/>
              <w:rPr>
                <w:rFonts w:eastAsia="Times New Roman" w:cs="Times New Roman"/>
                <w:sz w:val="28"/>
                <w:szCs w:val="28"/>
                <w:lang w:eastAsia="ru-RU"/>
              </w:rPr>
            </w:pPr>
            <w:r w:rsidRPr="00FA26AB">
              <w:rPr>
                <w:rFonts w:eastAsia="Times New Roman" w:cs="Times New Roman"/>
                <w:color w:val="000000"/>
                <w:sz w:val="28"/>
                <w:szCs w:val="28"/>
                <w:shd w:val="clear" w:color="auto" w:fill="FFFFFF"/>
                <w:lang w:eastAsia="ru-RU"/>
              </w:rPr>
              <w:t>организаций дошкольного образования</w:t>
            </w:r>
          </w:p>
        </w:tc>
        <w:tc>
          <w:tcPr>
            <w:tcW w:w="0" w:type="auto"/>
            <w:tcBorders>
              <w:top w:val="single" w:sz="4" w:space="0" w:color="auto"/>
              <w:left w:val="single" w:sz="4" w:space="0" w:color="auto"/>
              <w:bottom w:val="nil"/>
              <w:right w:val="nil"/>
            </w:tcBorders>
            <w:shd w:val="clear" w:color="auto" w:fill="FFFFFF"/>
            <w:vAlign w:val="center"/>
            <w:hideMark/>
          </w:tcPr>
          <w:p w:rsidR="00375891" w:rsidRPr="00FA26AB" w:rsidRDefault="00375891" w:rsidP="008D1861">
            <w:pPr>
              <w:widowControl w:val="0"/>
              <w:spacing w:after="0" w:line="240" w:lineRule="auto"/>
              <w:jc w:val="center"/>
              <w:rPr>
                <w:rFonts w:eastAsia="Times New Roman" w:cs="Times New Roman"/>
                <w:sz w:val="28"/>
                <w:szCs w:val="28"/>
                <w:lang w:eastAsia="ru-RU"/>
              </w:rPr>
            </w:pPr>
            <w:r w:rsidRPr="00FA26AB">
              <w:rPr>
                <w:rFonts w:eastAsia="Times New Roman" w:cs="Times New Roman"/>
                <w:color w:val="000000"/>
                <w:sz w:val="28"/>
                <w:szCs w:val="28"/>
                <w:shd w:val="clear" w:color="auto" w:fill="FFFFFF"/>
                <w:lang w:eastAsia="ru-RU"/>
              </w:rPr>
              <w:t>–</w:t>
            </w:r>
          </w:p>
        </w:tc>
        <w:tc>
          <w:tcPr>
            <w:tcW w:w="0" w:type="auto"/>
            <w:tcBorders>
              <w:top w:val="single" w:sz="4" w:space="0" w:color="auto"/>
              <w:left w:val="single" w:sz="4" w:space="0" w:color="auto"/>
              <w:bottom w:val="nil"/>
              <w:right w:val="nil"/>
            </w:tcBorders>
            <w:shd w:val="clear" w:color="auto" w:fill="FFFFFF"/>
            <w:vAlign w:val="center"/>
            <w:hideMark/>
          </w:tcPr>
          <w:p w:rsidR="00375891" w:rsidRPr="00FA26AB" w:rsidRDefault="00375891" w:rsidP="008D1861">
            <w:pPr>
              <w:widowControl w:val="0"/>
              <w:spacing w:after="0" w:line="240" w:lineRule="auto"/>
              <w:jc w:val="center"/>
              <w:rPr>
                <w:rFonts w:eastAsia="Times New Roman" w:cs="Times New Roman"/>
                <w:sz w:val="28"/>
                <w:szCs w:val="28"/>
                <w:lang w:eastAsia="ru-RU"/>
              </w:rPr>
            </w:pPr>
            <w:r w:rsidRPr="00FA26AB">
              <w:rPr>
                <w:rFonts w:eastAsia="Times New Roman" w:cs="Times New Roman"/>
                <w:color w:val="000000"/>
                <w:sz w:val="28"/>
                <w:szCs w:val="28"/>
                <w:shd w:val="clear" w:color="auto" w:fill="FFFFFF"/>
                <w:lang w:eastAsia="ru-RU"/>
              </w:rPr>
              <w:t>105 000,0</w:t>
            </w:r>
          </w:p>
        </w:tc>
        <w:tc>
          <w:tcPr>
            <w:tcW w:w="0" w:type="auto"/>
            <w:tcBorders>
              <w:top w:val="single" w:sz="4" w:space="0" w:color="auto"/>
              <w:left w:val="single" w:sz="4" w:space="0" w:color="auto"/>
              <w:bottom w:val="nil"/>
              <w:right w:val="nil"/>
            </w:tcBorders>
            <w:shd w:val="clear" w:color="auto" w:fill="FFFFFF"/>
            <w:vAlign w:val="center"/>
            <w:hideMark/>
          </w:tcPr>
          <w:p w:rsidR="00375891" w:rsidRPr="00FA26AB" w:rsidRDefault="00375891" w:rsidP="008D1861">
            <w:pPr>
              <w:widowControl w:val="0"/>
              <w:spacing w:after="0" w:line="240" w:lineRule="auto"/>
              <w:jc w:val="center"/>
              <w:rPr>
                <w:rFonts w:eastAsia="Times New Roman" w:cs="Times New Roman"/>
                <w:sz w:val="28"/>
                <w:szCs w:val="28"/>
                <w:lang w:eastAsia="ru-RU"/>
              </w:rPr>
            </w:pPr>
            <w:r w:rsidRPr="00FA26AB">
              <w:rPr>
                <w:rFonts w:eastAsia="Times New Roman" w:cs="Times New Roman"/>
                <w:color w:val="000000"/>
                <w:sz w:val="28"/>
                <w:szCs w:val="28"/>
                <w:shd w:val="clear" w:color="auto" w:fill="FFFFFF"/>
                <w:lang w:eastAsia="ru-RU"/>
              </w:rPr>
              <w:t>–</w:t>
            </w:r>
          </w:p>
        </w:tc>
        <w:tc>
          <w:tcPr>
            <w:tcW w:w="0" w:type="auto"/>
            <w:tcBorders>
              <w:top w:val="single" w:sz="4" w:space="0" w:color="auto"/>
              <w:left w:val="single" w:sz="4" w:space="0" w:color="auto"/>
              <w:bottom w:val="nil"/>
              <w:right w:val="nil"/>
            </w:tcBorders>
            <w:shd w:val="clear" w:color="auto" w:fill="FFFFFF"/>
            <w:vAlign w:val="center"/>
            <w:hideMark/>
          </w:tcPr>
          <w:p w:rsidR="00375891" w:rsidRPr="00FA26AB" w:rsidRDefault="00375891" w:rsidP="008D1861">
            <w:pPr>
              <w:widowControl w:val="0"/>
              <w:spacing w:after="0" w:line="240" w:lineRule="auto"/>
              <w:jc w:val="center"/>
              <w:rPr>
                <w:rFonts w:eastAsia="Times New Roman" w:cs="Times New Roman"/>
                <w:sz w:val="28"/>
                <w:szCs w:val="28"/>
                <w:lang w:eastAsia="ru-RU"/>
              </w:rPr>
            </w:pPr>
            <w:r w:rsidRPr="00FA26AB">
              <w:rPr>
                <w:rFonts w:eastAsia="Times New Roman" w:cs="Times New Roman"/>
                <w:color w:val="000000"/>
                <w:sz w:val="28"/>
                <w:szCs w:val="28"/>
                <w:shd w:val="clear" w:color="auto" w:fill="FFFFFF"/>
                <w:lang w:eastAsia="ru-RU"/>
              </w:rPr>
              <w:t>120 000,0</w:t>
            </w:r>
          </w:p>
        </w:tc>
        <w:tc>
          <w:tcPr>
            <w:tcW w:w="0" w:type="auto"/>
            <w:tcBorders>
              <w:top w:val="single" w:sz="4" w:space="0" w:color="auto"/>
              <w:left w:val="single" w:sz="4" w:space="0" w:color="auto"/>
              <w:bottom w:val="nil"/>
              <w:right w:val="nil"/>
            </w:tcBorders>
            <w:shd w:val="clear" w:color="auto" w:fill="FFFFFF"/>
            <w:vAlign w:val="center"/>
            <w:hideMark/>
          </w:tcPr>
          <w:p w:rsidR="00375891" w:rsidRPr="00FA26AB" w:rsidRDefault="00375891" w:rsidP="008D1861">
            <w:pPr>
              <w:widowControl w:val="0"/>
              <w:spacing w:after="0" w:line="240" w:lineRule="auto"/>
              <w:jc w:val="center"/>
              <w:rPr>
                <w:rFonts w:eastAsia="Times New Roman" w:cs="Times New Roman"/>
                <w:sz w:val="28"/>
                <w:szCs w:val="28"/>
                <w:lang w:eastAsia="ru-RU"/>
              </w:rPr>
            </w:pPr>
            <w:r w:rsidRPr="00FA26AB">
              <w:rPr>
                <w:rFonts w:eastAsia="Times New Roman" w:cs="Times New Roman"/>
                <w:color w:val="000000"/>
                <w:sz w:val="28"/>
                <w:szCs w:val="28"/>
                <w:shd w:val="clear" w:color="auto" w:fill="FFFFFF"/>
                <w:lang w:eastAsia="ru-RU"/>
              </w:rPr>
              <w:t>–</w:t>
            </w:r>
          </w:p>
        </w:tc>
        <w:tc>
          <w:tcPr>
            <w:tcW w:w="0" w:type="auto"/>
            <w:tcBorders>
              <w:top w:val="single" w:sz="4" w:space="0" w:color="auto"/>
              <w:left w:val="single" w:sz="4" w:space="0" w:color="auto"/>
              <w:bottom w:val="nil"/>
              <w:right w:val="single" w:sz="4" w:space="0" w:color="auto"/>
            </w:tcBorders>
            <w:shd w:val="clear" w:color="auto" w:fill="FFFFFF"/>
            <w:vAlign w:val="center"/>
            <w:hideMark/>
          </w:tcPr>
          <w:p w:rsidR="00375891" w:rsidRPr="00FA26AB" w:rsidRDefault="00375891" w:rsidP="008D1861">
            <w:pPr>
              <w:widowControl w:val="0"/>
              <w:spacing w:after="0" w:line="240" w:lineRule="auto"/>
              <w:jc w:val="both"/>
              <w:rPr>
                <w:rFonts w:eastAsia="Times New Roman" w:cs="Times New Roman"/>
                <w:sz w:val="28"/>
                <w:szCs w:val="28"/>
                <w:lang w:eastAsia="ru-RU"/>
              </w:rPr>
            </w:pPr>
            <w:r w:rsidRPr="00FA26AB">
              <w:rPr>
                <w:rFonts w:eastAsia="Times New Roman" w:cs="Times New Roman"/>
                <w:color w:val="000000"/>
                <w:sz w:val="28"/>
                <w:szCs w:val="28"/>
                <w:shd w:val="clear" w:color="auto" w:fill="FFFFFF"/>
                <w:lang w:eastAsia="ru-RU"/>
              </w:rPr>
              <w:t>225 000,0</w:t>
            </w:r>
          </w:p>
        </w:tc>
      </w:tr>
      <w:tr w:rsidR="00375891" w:rsidRPr="00FA26AB" w:rsidTr="008D1861">
        <w:trPr>
          <w:trHeight w:val="644"/>
          <w:jc w:val="center"/>
        </w:trPr>
        <w:tc>
          <w:tcPr>
            <w:tcW w:w="0" w:type="auto"/>
            <w:tcBorders>
              <w:top w:val="single" w:sz="4" w:space="0" w:color="auto"/>
              <w:left w:val="single" w:sz="4" w:space="0" w:color="auto"/>
              <w:bottom w:val="single" w:sz="4" w:space="0" w:color="auto"/>
              <w:right w:val="nil"/>
            </w:tcBorders>
            <w:shd w:val="clear" w:color="auto" w:fill="FFFFFF"/>
            <w:hideMark/>
          </w:tcPr>
          <w:p w:rsidR="00375891" w:rsidRPr="00FA26AB" w:rsidRDefault="00375891" w:rsidP="008D1861">
            <w:pPr>
              <w:widowControl w:val="0"/>
              <w:spacing w:after="0" w:line="240" w:lineRule="auto"/>
              <w:jc w:val="center"/>
              <w:rPr>
                <w:rFonts w:eastAsia="Times New Roman" w:cs="Times New Roman"/>
                <w:sz w:val="28"/>
                <w:szCs w:val="28"/>
                <w:lang w:eastAsia="ru-RU"/>
              </w:rPr>
            </w:pPr>
            <w:r w:rsidRPr="00FA26AB">
              <w:rPr>
                <w:rFonts w:eastAsia="Times New Roman" w:cs="Times New Roman"/>
                <w:color w:val="000000"/>
                <w:sz w:val="28"/>
                <w:szCs w:val="28"/>
                <w:shd w:val="clear" w:color="auto" w:fill="FFFFFF"/>
                <w:lang w:eastAsia="ru-RU"/>
              </w:rPr>
              <w:t>б)</w:t>
            </w:r>
          </w:p>
        </w:tc>
        <w:tc>
          <w:tcPr>
            <w:tcW w:w="0" w:type="auto"/>
            <w:tcBorders>
              <w:top w:val="single" w:sz="4" w:space="0" w:color="auto"/>
              <w:left w:val="single" w:sz="4" w:space="0" w:color="auto"/>
              <w:bottom w:val="single" w:sz="4" w:space="0" w:color="auto"/>
              <w:right w:val="nil"/>
            </w:tcBorders>
            <w:shd w:val="clear" w:color="auto" w:fill="FFFFFF"/>
          </w:tcPr>
          <w:p w:rsidR="00375891" w:rsidRPr="00FA26AB" w:rsidRDefault="00375891" w:rsidP="008D1861">
            <w:pPr>
              <w:widowControl w:val="0"/>
              <w:spacing w:after="0" w:line="240" w:lineRule="auto"/>
              <w:rPr>
                <w:rFonts w:eastAsia="Times New Roman" w:cs="Times New Roman"/>
                <w:color w:val="000000"/>
                <w:sz w:val="28"/>
                <w:szCs w:val="28"/>
                <w:shd w:val="clear" w:color="auto" w:fill="FFFFFF"/>
                <w:lang w:eastAsia="ru-RU"/>
              </w:rPr>
            </w:pPr>
            <w:r w:rsidRPr="00FA26AB">
              <w:rPr>
                <w:rFonts w:eastAsia="Times New Roman" w:cs="Times New Roman"/>
                <w:color w:val="000000"/>
                <w:sz w:val="28"/>
                <w:szCs w:val="28"/>
                <w:shd w:val="clear" w:color="auto" w:fill="FFFFFF"/>
                <w:lang w:eastAsia="ru-RU"/>
              </w:rPr>
              <w:t>специальных (коррекционных)</w:t>
            </w:r>
          </w:p>
          <w:p w:rsidR="00375891" w:rsidRPr="00FA26AB" w:rsidRDefault="00375891" w:rsidP="008D1861">
            <w:pPr>
              <w:widowControl w:val="0"/>
              <w:spacing w:after="0" w:line="240" w:lineRule="auto"/>
              <w:rPr>
                <w:rFonts w:eastAsia="Times New Roman" w:cs="Times New Roman"/>
                <w:sz w:val="28"/>
                <w:szCs w:val="28"/>
                <w:lang w:eastAsia="ru-RU"/>
              </w:rPr>
            </w:pPr>
            <w:r w:rsidRPr="00FA26AB">
              <w:rPr>
                <w:rFonts w:eastAsia="Times New Roman" w:cs="Times New Roman"/>
                <w:color w:val="000000"/>
                <w:sz w:val="28"/>
                <w:szCs w:val="28"/>
                <w:shd w:val="clear" w:color="auto" w:fill="FFFFFF"/>
                <w:lang w:eastAsia="ru-RU"/>
              </w:rPr>
              <w:t>организаций образования</w:t>
            </w:r>
          </w:p>
        </w:tc>
        <w:tc>
          <w:tcPr>
            <w:tcW w:w="0" w:type="auto"/>
            <w:tcBorders>
              <w:top w:val="single" w:sz="4" w:space="0" w:color="auto"/>
              <w:left w:val="single" w:sz="4" w:space="0" w:color="auto"/>
              <w:bottom w:val="single" w:sz="4" w:space="0" w:color="auto"/>
              <w:right w:val="nil"/>
            </w:tcBorders>
            <w:shd w:val="clear" w:color="auto" w:fill="FFFFFF"/>
            <w:vAlign w:val="center"/>
          </w:tcPr>
          <w:p w:rsidR="00375891" w:rsidRPr="00FA26AB" w:rsidRDefault="00375891" w:rsidP="008D1861">
            <w:pPr>
              <w:spacing w:after="0" w:line="240" w:lineRule="auto"/>
              <w:jc w:val="center"/>
              <w:rPr>
                <w:rFonts w:eastAsia="Courier New" w:cs="Times New Roman"/>
                <w:sz w:val="28"/>
                <w:szCs w:val="28"/>
                <w:lang w:eastAsia="ru-RU"/>
              </w:rPr>
            </w:pPr>
            <w:r w:rsidRPr="00FA26AB">
              <w:rPr>
                <w:rFonts w:eastAsia="Courier New" w:cs="Times New Roman"/>
                <w:color w:val="000000"/>
                <w:spacing w:val="10"/>
                <w:sz w:val="28"/>
                <w:szCs w:val="28"/>
                <w:shd w:val="clear" w:color="auto" w:fill="FFFFFF"/>
              </w:rPr>
              <w:t>100 000,0</w:t>
            </w:r>
          </w:p>
        </w:tc>
        <w:tc>
          <w:tcPr>
            <w:tcW w:w="0" w:type="auto"/>
            <w:tcBorders>
              <w:top w:val="single" w:sz="4" w:space="0" w:color="auto"/>
              <w:left w:val="single" w:sz="4" w:space="0" w:color="auto"/>
              <w:bottom w:val="single" w:sz="4" w:space="0" w:color="auto"/>
              <w:right w:val="nil"/>
            </w:tcBorders>
            <w:shd w:val="clear" w:color="auto" w:fill="FFFFFF"/>
            <w:vAlign w:val="center"/>
          </w:tcPr>
          <w:p w:rsidR="00375891" w:rsidRPr="00FA26AB" w:rsidRDefault="00375891" w:rsidP="008D1861">
            <w:pPr>
              <w:spacing w:after="0" w:line="240" w:lineRule="auto"/>
              <w:jc w:val="center"/>
              <w:rPr>
                <w:rFonts w:ascii="Courier New" w:eastAsia="Courier New" w:hAnsi="Courier New" w:cs="Courier New"/>
                <w:sz w:val="28"/>
                <w:szCs w:val="28"/>
                <w:lang w:eastAsia="ru-RU"/>
              </w:rPr>
            </w:pPr>
            <w:r w:rsidRPr="00FA26AB">
              <w:rPr>
                <w:rFonts w:eastAsia="Courier New" w:cs="Times New Roman"/>
                <w:color w:val="000000"/>
                <w:spacing w:val="10"/>
                <w:sz w:val="28"/>
                <w:szCs w:val="28"/>
                <w:shd w:val="clear" w:color="auto" w:fill="FFFFFF"/>
              </w:rPr>
              <w:t>110 000,0</w:t>
            </w:r>
          </w:p>
        </w:tc>
        <w:tc>
          <w:tcPr>
            <w:tcW w:w="0" w:type="auto"/>
            <w:tcBorders>
              <w:top w:val="single" w:sz="4" w:space="0" w:color="auto"/>
              <w:left w:val="single" w:sz="4" w:space="0" w:color="auto"/>
              <w:bottom w:val="single" w:sz="4" w:space="0" w:color="auto"/>
              <w:right w:val="nil"/>
            </w:tcBorders>
            <w:shd w:val="clear" w:color="auto" w:fill="FFFFFF"/>
            <w:vAlign w:val="center"/>
          </w:tcPr>
          <w:p w:rsidR="00375891" w:rsidRPr="00FA26AB" w:rsidRDefault="00375891" w:rsidP="008D1861">
            <w:pPr>
              <w:spacing w:after="0" w:line="240" w:lineRule="auto"/>
              <w:jc w:val="center"/>
              <w:rPr>
                <w:rFonts w:ascii="Courier New" w:eastAsia="Courier New" w:hAnsi="Courier New" w:cs="Courier New"/>
                <w:sz w:val="28"/>
                <w:szCs w:val="28"/>
                <w:lang w:eastAsia="ru-RU"/>
              </w:rPr>
            </w:pPr>
            <w:r w:rsidRPr="00FA26AB">
              <w:rPr>
                <w:rFonts w:eastAsia="Courier New" w:cs="Times New Roman"/>
                <w:color w:val="000000"/>
                <w:spacing w:val="10"/>
                <w:sz w:val="28"/>
                <w:szCs w:val="28"/>
                <w:shd w:val="clear" w:color="auto" w:fill="FFFFFF"/>
              </w:rPr>
              <w:t>120 000,0</w:t>
            </w:r>
          </w:p>
        </w:tc>
        <w:tc>
          <w:tcPr>
            <w:tcW w:w="0" w:type="auto"/>
            <w:tcBorders>
              <w:top w:val="single" w:sz="4" w:space="0" w:color="auto"/>
              <w:left w:val="single" w:sz="4" w:space="0" w:color="auto"/>
              <w:bottom w:val="single" w:sz="4" w:space="0" w:color="auto"/>
              <w:right w:val="nil"/>
            </w:tcBorders>
            <w:shd w:val="clear" w:color="auto" w:fill="FFFFFF"/>
            <w:vAlign w:val="center"/>
          </w:tcPr>
          <w:p w:rsidR="00375891" w:rsidRPr="00FA26AB" w:rsidRDefault="00375891" w:rsidP="008D1861">
            <w:pPr>
              <w:spacing w:after="0" w:line="240" w:lineRule="auto"/>
              <w:jc w:val="center"/>
              <w:rPr>
                <w:rFonts w:ascii="Courier New" w:eastAsia="Courier New" w:hAnsi="Courier New" w:cs="Courier New"/>
                <w:sz w:val="28"/>
                <w:szCs w:val="28"/>
                <w:lang w:eastAsia="ru-RU"/>
              </w:rPr>
            </w:pPr>
            <w:r w:rsidRPr="00FA26AB">
              <w:rPr>
                <w:rFonts w:eastAsia="Courier New" w:cs="Times New Roman"/>
                <w:color w:val="000000"/>
                <w:spacing w:val="10"/>
                <w:sz w:val="28"/>
                <w:szCs w:val="28"/>
                <w:shd w:val="clear" w:color="auto" w:fill="FFFFFF"/>
              </w:rPr>
              <w:t>130 000,0</w:t>
            </w:r>
          </w:p>
        </w:tc>
        <w:tc>
          <w:tcPr>
            <w:tcW w:w="0" w:type="auto"/>
            <w:tcBorders>
              <w:top w:val="single" w:sz="4" w:space="0" w:color="auto"/>
              <w:left w:val="single" w:sz="4" w:space="0" w:color="auto"/>
              <w:bottom w:val="single" w:sz="4" w:space="0" w:color="auto"/>
              <w:right w:val="nil"/>
            </w:tcBorders>
            <w:shd w:val="clear" w:color="auto" w:fill="FFFFFF"/>
            <w:vAlign w:val="center"/>
          </w:tcPr>
          <w:p w:rsidR="00375891" w:rsidRPr="00FA26AB" w:rsidRDefault="00375891" w:rsidP="008D1861">
            <w:pPr>
              <w:spacing w:after="0" w:line="240" w:lineRule="auto"/>
              <w:jc w:val="center"/>
              <w:rPr>
                <w:rFonts w:ascii="Courier New" w:eastAsia="Courier New" w:hAnsi="Courier New" w:cs="Courier New"/>
                <w:sz w:val="28"/>
                <w:szCs w:val="28"/>
                <w:lang w:eastAsia="ru-RU"/>
              </w:rPr>
            </w:pPr>
            <w:r w:rsidRPr="00FA26AB">
              <w:rPr>
                <w:rFonts w:eastAsia="Courier New" w:cs="Times New Roman"/>
                <w:color w:val="000000"/>
                <w:spacing w:val="10"/>
                <w:sz w:val="28"/>
                <w:szCs w:val="28"/>
                <w:shd w:val="clear" w:color="auto" w:fill="FFFFFF"/>
              </w:rPr>
              <w:t>140 000,0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375891" w:rsidRPr="00FA26AB" w:rsidRDefault="00375891" w:rsidP="008D1861">
            <w:pPr>
              <w:spacing w:after="0" w:line="240" w:lineRule="auto"/>
              <w:jc w:val="center"/>
              <w:rPr>
                <w:rFonts w:ascii="Courier New" w:eastAsia="Courier New" w:hAnsi="Courier New" w:cs="Courier New"/>
                <w:sz w:val="28"/>
                <w:szCs w:val="28"/>
                <w:lang w:eastAsia="ru-RU"/>
              </w:rPr>
            </w:pPr>
            <w:r w:rsidRPr="00FA26AB">
              <w:rPr>
                <w:rFonts w:eastAsia="Courier New" w:cs="Times New Roman"/>
                <w:color w:val="000000"/>
                <w:spacing w:val="10"/>
                <w:sz w:val="28"/>
                <w:szCs w:val="28"/>
                <w:shd w:val="clear" w:color="auto" w:fill="FFFFFF"/>
              </w:rPr>
              <w:t>600 000,0</w:t>
            </w:r>
          </w:p>
        </w:tc>
      </w:tr>
      <w:tr w:rsidR="00375891" w:rsidRPr="00FA26AB" w:rsidTr="008D1861">
        <w:trPr>
          <w:trHeight w:val="644"/>
          <w:jc w:val="center"/>
        </w:trPr>
        <w:tc>
          <w:tcPr>
            <w:tcW w:w="0" w:type="auto"/>
            <w:tcBorders>
              <w:top w:val="single" w:sz="4" w:space="0" w:color="auto"/>
              <w:left w:val="single" w:sz="4" w:space="0" w:color="auto"/>
              <w:bottom w:val="single" w:sz="4" w:space="0" w:color="auto"/>
              <w:right w:val="nil"/>
            </w:tcBorders>
            <w:shd w:val="clear" w:color="auto" w:fill="FFFFFF"/>
            <w:hideMark/>
          </w:tcPr>
          <w:p w:rsidR="00375891" w:rsidRPr="00FA26AB" w:rsidRDefault="00375891" w:rsidP="008D1861">
            <w:pPr>
              <w:widowControl w:val="0"/>
              <w:spacing w:after="0" w:line="240" w:lineRule="auto"/>
              <w:jc w:val="center"/>
              <w:rPr>
                <w:rFonts w:eastAsia="Times New Roman" w:cs="Times New Roman"/>
                <w:sz w:val="28"/>
                <w:szCs w:val="28"/>
              </w:rPr>
            </w:pPr>
            <w:r w:rsidRPr="00FA26AB">
              <w:rPr>
                <w:rFonts w:eastAsia="Times New Roman" w:cs="Times New Roman"/>
                <w:color w:val="000000"/>
                <w:sz w:val="28"/>
                <w:szCs w:val="28"/>
                <w:shd w:val="clear" w:color="auto" w:fill="FFFFFF"/>
                <w:lang w:eastAsia="ru-RU"/>
              </w:rPr>
              <w:t>в)</w:t>
            </w:r>
          </w:p>
        </w:tc>
        <w:tc>
          <w:tcPr>
            <w:tcW w:w="0" w:type="auto"/>
            <w:gridSpan w:val="7"/>
            <w:tcBorders>
              <w:top w:val="single" w:sz="4" w:space="0" w:color="auto"/>
              <w:left w:val="single" w:sz="4" w:space="0" w:color="auto"/>
              <w:bottom w:val="single" w:sz="4" w:space="0" w:color="auto"/>
              <w:right w:val="single" w:sz="4" w:space="0" w:color="auto"/>
            </w:tcBorders>
            <w:shd w:val="clear" w:color="auto" w:fill="FFFFFF"/>
            <w:hideMark/>
          </w:tcPr>
          <w:p w:rsidR="00375891" w:rsidRPr="00FA26AB" w:rsidRDefault="00375891" w:rsidP="008D1861">
            <w:pPr>
              <w:widowControl w:val="0"/>
              <w:spacing w:after="0" w:line="240" w:lineRule="auto"/>
              <w:rPr>
                <w:rFonts w:eastAsia="Times New Roman" w:cs="Times New Roman"/>
                <w:color w:val="000000"/>
                <w:sz w:val="28"/>
                <w:szCs w:val="28"/>
                <w:shd w:val="clear" w:color="auto" w:fill="FFFFFF"/>
                <w:lang w:eastAsia="ru-RU"/>
              </w:rPr>
            </w:pPr>
            <w:r w:rsidRPr="00FA26AB">
              <w:rPr>
                <w:rFonts w:eastAsia="Times New Roman" w:cs="Times New Roman"/>
                <w:color w:val="000000"/>
                <w:sz w:val="28"/>
                <w:szCs w:val="28"/>
                <w:shd w:val="clear" w:color="auto" w:fill="FFFFFF"/>
                <w:lang w:eastAsia="ru-RU"/>
              </w:rPr>
              <w:t>организаций среднего профессионального образования:</w:t>
            </w:r>
          </w:p>
        </w:tc>
      </w:tr>
      <w:tr w:rsidR="00375891" w:rsidRPr="00FA26AB" w:rsidTr="008D1861">
        <w:trPr>
          <w:trHeight w:val="644"/>
          <w:jc w:val="center"/>
        </w:trPr>
        <w:tc>
          <w:tcPr>
            <w:tcW w:w="0" w:type="auto"/>
            <w:tcBorders>
              <w:top w:val="single" w:sz="4" w:space="0" w:color="auto"/>
              <w:left w:val="single" w:sz="4" w:space="0" w:color="auto"/>
              <w:bottom w:val="single" w:sz="4" w:space="0" w:color="auto"/>
              <w:right w:val="nil"/>
            </w:tcBorders>
            <w:shd w:val="clear" w:color="auto" w:fill="FFFFFF"/>
            <w:hideMark/>
          </w:tcPr>
          <w:p w:rsidR="00375891" w:rsidRPr="00FA26AB" w:rsidRDefault="00375891" w:rsidP="008D1861">
            <w:pPr>
              <w:widowControl w:val="0"/>
              <w:spacing w:after="0" w:line="240" w:lineRule="auto"/>
              <w:jc w:val="center"/>
              <w:rPr>
                <w:rFonts w:eastAsia="Times New Roman" w:cs="Times New Roman"/>
                <w:sz w:val="28"/>
                <w:szCs w:val="28"/>
                <w:lang w:eastAsia="ru-RU"/>
              </w:rPr>
            </w:pPr>
            <w:r w:rsidRPr="00FA26AB">
              <w:rPr>
                <w:rFonts w:eastAsia="Times New Roman" w:cs="Times New Roman"/>
                <w:color w:val="000000"/>
                <w:sz w:val="28"/>
                <w:szCs w:val="28"/>
                <w:shd w:val="clear" w:color="auto" w:fill="FFFFFF"/>
                <w:lang w:eastAsia="ru-RU"/>
              </w:rPr>
              <w:t>1)</w:t>
            </w:r>
          </w:p>
        </w:tc>
        <w:tc>
          <w:tcPr>
            <w:tcW w:w="0" w:type="auto"/>
            <w:tcBorders>
              <w:top w:val="single" w:sz="4" w:space="0" w:color="auto"/>
              <w:left w:val="single" w:sz="4" w:space="0" w:color="auto"/>
              <w:bottom w:val="single" w:sz="4" w:space="0" w:color="auto"/>
              <w:right w:val="nil"/>
            </w:tcBorders>
            <w:shd w:val="clear" w:color="auto" w:fill="FFFFFF"/>
            <w:hideMark/>
          </w:tcPr>
          <w:p w:rsidR="00375891" w:rsidRPr="00FA26AB" w:rsidRDefault="00375891" w:rsidP="008D1861">
            <w:pPr>
              <w:widowControl w:val="0"/>
              <w:spacing w:after="0" w:line="240" w:lineRule="auto"/>
              <w:rPr>
                <w:rFonts w:eastAsia="Times New Roman" w:cs="Times New Roman"/>
                <w:sz w:val="28"/>
                <w:szCs w:val="28"/>
                <w:lang w:eastAsia="ru-RU"/>
              </w:rPr>
            </w:pPr>
            <w:r w:rsidRPr="00FA26AB">
              <w:rPr>
                <w:rFonts w:eastAsia="Times New Roman" w:cs="Times New Roman"/>
                <w:color w:val="000000"/>
                <w:sz w:val="28"/>
                <w:szCs w:val="28"/>
                <w:shd w:val="clear" w:color="auto" w:fill="FFFFFF"/>
                <w:lang w:eastAsia="ru-RU"/>
              </w:rPr>
              <w:t>по общеобразовательным дисциплинам</w:t>
            </w:r>
          </w:p>
        </w:tc>
        <w:tc>
          <w:tcPr>
            <w:tcW w:w="0" w:type="auto"/>
            <w:tcBorders>
              <w:top w:val="single" w:sz="4" w:space="0" w:color="auto"/>
              <w:left w:val="single" w:sz="4" w:space="0" w:color="auto"/>
              <w:bottom w:val="single" w:sz="4" w:space="0" w:color="auto"/>
              <w:right w:val="nil"/>
            </w:tcBorders>
            <w:shd w:val="clear" w:color="auto" w:fill="FFFFFF"/>
            <w:vAlign w:val="center"/>
            <w:hideMark/>
          </w:tcPr>
          <w:p w:rsidR="00375891" w:rsidRPr="00FA26AB" w:rsidRDefault="00375891" w:rsidP="008D1861">
            <w:pPr>
              <w:widowControl w:val="0"/>
              <w:spacing w:after="0" w:line="240" w:lineRule="auto"/>
              <w:jc w:val="center"/>
              <w:rPr>
                <w:rFonts w:eastAsia="Times New Roman" w:cs="Times New Roman"/>
                <w:sz w:val="28"/>
                <w:szCs w:val="28"/>
                <w:lang w:eastAsia="ru-RU"/>
              </w:rPr>
            </w:pPr>
            <w:r w:rsidRPr="00FA26AB">
              <w:rPr>
                <w:rFonts w:eastAsia="Times New Roman" w:cs="Times New Roman"/>
                <w:sz w:val="28"/>
                <w:szCs w:val="28"/>
                <w:lang w:eastAsia="ru-RU"/>
              </w:rPr>
              <w:t>70 000,0</w:t>
            </w:r>
          </w:p>
        </w:tc>
        <w:tc>
          <w:tcPr>
            <w:tcW w:w="0" w:type="auto"/>
            <w:tcBorders>
              <w:top w:val="single" w:sz="4" w:space="0" w:color="auto"/>
              <w:left w:val="single" w:sz="4" w:space="0" w:color="auto"/>
              <w:bottom w:val="single" w:sz="4" w:space="0" w:color="auto"/>
              <w:right w:val="nil"/>
            </w:tcBorders>
            <w:shd w:val="clear" w:color="auto" w:fill="FFFFFF"/>
            <w:vAlign w:val="center"/>
            <w:hideMark/>
          </w:tcPr>
          <w:p w:rsidR="00375891" w:rsidRPr="00FA26AB" w:rsidRDefault="00375891" w:rsidP="008D1861">
            <w:pPr>
              <w:widowControl w:val="0"/>
              <w:spacing w:after="0" w:line="240" w:lineRule="auto"/>
              <w:jc w:val="center"/>
              <w:rPr>
                <w:rFonts w:eastAsia="Times New Roman" w:cs="Times New Roman"/>
                <w:sz w:val="28"/>
                <w:szCs w:val="28"/>
                <w:lang w:eastAsia="ru-RU"/>
              </w:rPr>
            </w:pPr>
            <w:r w:rsidRPr="00FA26AB">
              <w:rPr>
                <w:rFonts w:eastAsia="Times New Roman" w:cs="Times New Roman"/>
                <w:sz w:val="28"/>
                <w:szCs w:val="28"/>
                <w:lang w:eastAsia="ru-RU"/>
              </w:rPr>
              <w:t>75 000,0</w:t>
            </w:r>
          </w:p>
        </w:tc>
        <w:tc>
          <w:tcPr>
            <w:tcW w:w="0" w:type="auto"/>
            <w:tcBorders>
              <w:top w:val="single" w:sz="4" w:space="0" w:color="auto"/>
              <w:left w:val="single" w:sz="4" w:space="0" w:color="auto"/>
              <w:bottom w:val="single" w:sz="4" w:space="0" w:color="auto"/>
              <w:right w:val="nil"/>
            </w:tcBorders>
            <w:shd w:val="clear" w:color="auto" w:fill="FFFFFF"/>
            <w:vAlign w:val="center"/>
            <w:hideMark/>
          </w:tcPr>
          <w:p w:rsidR="00375891" w:rsidRPr="00FA26AB" w:rsidRDefault="00375891" w:rsidP="008D1861">
            <w:pPr>
              <w:widowControl w:val="0"/>
              <w:spacing w:after="0" w:line="240" w:lineRule="auto"/>
              <w:jc w:val="center"/>
              <w:rPr>
                <w:rFonts w:eastAsia="Times New Roman" w:cs="Times New Roman"/>
                <w:sz w:val="28"/>
                <w:szCs w:val="28"/>
                <w:lang w:eastAsia="ru-RU"/>
              </w:rPr>
            </w:pPr>
            <w:r w:rsidRPr="00FA26AB">
              <w:rPr>
                <w:rFonts w:eastAsia="Times New Roman" w:cs="Times New Roman"/>
                <w:sz w:val="28"/>
                <w:szCs w:val="28"/>
                <w:lang w:eastAsia="ru-RU"/>
              </w:rPr>
              <w:t>80 000,0</w:t>
            </w:r>
          </w:p>
        </w:tc>
        <w:tc>
          <w:tcPr>
            <w:tcW w:w="0" w:type="auto"/>
            <w:tcBorders>
              <w:top w:val="single" w:sz="4" w:space="0" w:color="auto"/>
              <w:left w:val="single" w:sz="4" w:space="0" w:color="auto"/>
              <w:bottom w:val="single" w:sz="4" w:space="0" w:color="auto"/>
              <w:right w:val="nil"/>
            </w:tcBorders>
            <w:shd w:val="clear" w:color="auto" w:fill="FFFFFF"/>
            <w:vAlign w:val="center"/>
            <w:hideMark/>
          </w:tcPr>
          <w:p w:rsidR="00375891" w:rsidRPr="00FA26AB" w:rsidRDefault="00375891" w:rsidP="008D1861">
            <w:pPr>
              <w:widowControl w:val="0"/>
              <w:spacing w:after="0" w:line="240" w:lineRule="auto"/>
              <w:jc w:val="center"/>
              <w:rPr>
                <w:rFonts w:eastAsia="Times New Roman" w:cs="Times New Roman"/>
                <w:sz w:val="28"/>
                <w:szCs w:val="28"/>
                <w:lang w:eastAsia="ru-RU"/>
              </w:rPr>
            </w:pPr>
            <w:r w:rsidRPr="00FA26AB">
              <w:rPr>
                <w:rFonts w:eastAsia="Times New Roman" w:cs="Times New Roman"/>
                <w:sz w:val="28"/>
                <w:szCs w:val="28"/>
                <w:lang w:eastAsia="ru-RU"/>
              </w:rPr>
              <w:t>85 000,0</w:t>
            </w:r>
          </w:p>
        </w:tc>
        <w:tc>
          <w:tcPr>
            <w:tcW w:w="0" w:type="auto"/>
            <w:tcBorders>
              <w:top w:val="single" w:sz="4" w:space="0" w:color="auto"/>
              <w:left w:val="single" w:sz="4" w:space="0" w:color="auto"/>
              <w:bottom w:val="single" w:sz="4" w:space="0" w:color="auto"/>
              <w:right w:val="nil"/>
            </w:tcBorders>
            <w:shd w:val="clear" w:color="auto" w:fill="FFFFFF"/>
            <w:vAlign w:val="center"/>
            <w:hideMark/>
          </w:tcPr>
          <w:p w:rsidR="00375891" w:rsidRPr="00FA26AB" w:rsidRDefault="00375891" w:rsidP="008D1861">
            <w:pPr>
              <w:widowControl w:val="0"/>
              <w:spacing w:after="0" w:line="240" w:lineRule="auto"/>
              <w:jc w:val="center"/>
              <w:rPr>
                <w:rFonts w:eastAsia="Times New Roman" w:cs="Times New Roman"/>
                <w:sz w:val="28"/>
                <w:szCs w:val="28"/>
                <w:lang w:eastAsia="ru-RU"/>
              </w:rPr>
            </w:pPr>
            <w:r w:rsidRPr="00FA26AB">
              <w:rPr>
                <w:rFonts w:eastAsia="Times New Roman" w:cs="Times New Roman"/>
                <w:sz w:val="28"/>
                <w:szCs w:val="28"/>
                <w:lang w:eastAsia="ru-RU"/>
              </w:rPr>
              <w:t>90 000,0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375891" w:rsidRPr="00FA26AB" w:rsidRDefault="00375891" w:rsidP="008D1861">
            <w:pPr>
              <w:widowControl w:val="0"/>
              <w:spacing w:after="0" w:line="240" w:lineRule="auto"/>
              <w:jc w:val="center"/>
              <w:rPr>
                <w:rFonts w:eastAsia="Times New Roman" w:cs="Times New Roman"/>
                <w:sz w:val="28"/>
                <w:szCs w:val="28"/>
                <w:lang w:eastAsia="ru-RU"/>
              </w:rPr>
            </w:pPr>
            <w:r w:rsidRPr="00FA26AB">
              <w:rPr>
                <w:rFonts w:eastAsia="Times New Roman" w:cs="Times New Roman"/>
                <w:sz w:val="28"/>
                <w:szCs w:val="28"/>
                <w:lang w:eastAsia="ru-RU"/>
              </w:rPr>
              <w:t>400 000,0</w:t>
            </w:r>
          </w:p>
        </w:tc>
      </w:tr>
      <w:tr w:rsidR="00375891" w:rsidRPr="00FA26AB" w:rsidTr="008D1861">
        <w:trPr>
          <w:trHeight w:val="644"/>
          <w:jc w:val="center"/>
        </w:trPr>
        <w:tc>
          <w:tcPr>
            <w:tcW w:w="0" w:type="auto"/>
            <w:tcBorders>
              <w:top w:val="single" w:sz="4" w:space="0" w:color="auto"/>
              <w:left w:val="single" w:sz="4" w:space="0" w:color="auto"/>
              <w:bottom w:val="single" w:sz="4" w:space="0" w:color="auto"/>
              <w:right w:val="nil"/>
            </w:tcBorders>
            <w:shd w:val="clear" w:color="auto" w:fill="FFFFFF"/>
            <w:hideMark/>
          </w:tcPr>
          <w:p w:rsidR="00375891" w:rsidRPr="00FA26AB" w:rsidRDefault="00375891" w:rsidP="008D1861">
            <w:pPr>
              <w:widowControl w:val="0"/>
              <w:spacing w:after="0" w:line="240" w:lineRule="auto"/>
              <w:jc w:val="center"/>
              <w:rPr>
                <w:rFonts w:eastAsia="Times New Roman" w:cs="Times New Roman"/>
                <w:sz w:val="28"/>
                <w:szCs w:val="28"/>
                <w:lang w:eastAsia="ru-RU"/>
              </w:rPr>
            </w:pPr>
            <w:r w:rsidRPr="00FA26AB">
              <w:rPr>
                <w:rFonts w:eastAsia="Times New Roman" w:cs="Times New Roman"/>
                <w:color w:val="000000"/>
                <w:sz w:val="28"/>
                <w:szCs w:val="28"/>
                <w:shd w:val="clear" w:color="auto" w:fill="FFFFFF"/>
                <w:lang w:eastAsia="ru-RU"/>
              </w:rPr>
              <w:t>2)</w:t>
            </w:r>
          </w:p>
        </w:tc>
        <w:tc>
          <w:tcPr>
            <w:tcW w:w="0" w:type="auto"/>
            <w:tcBorders>
              <w:top w:val="single" w:sz="4" w:space="0" w:color="auto"/>
              <w:left w:val="single" w:sz="4" w:space="0" w:color="auto"/>
              <w:bottom w:val="single" w:sz="4" w:space="0" w:color="auto"/>
              <w:right w:val="nil"/>
            </w:tcBorders>
            <w:shd w:val="clear" w:color="auto" w:fill="FFFFFF"/>
            <w:hideMark/>
          </w:tcPr>
          <w:p w:rsidR="00375891" w:rsidRPr="00FA26AB" w:rsidRDefault="00375891" w:rsidP="008D1861">
            <w:pPr>
              <w:widowControl w:val="0"/>
              <w:spacing w:after="0" w:line="240" w:lineRule="auto"/>
              <w:rPr>
                <w:rFonts w:eastAsia="Times New Roman" w:cs="Times New Roman"/>
                <w:sz w:val="28"/>
                <w:szCs w:val="28"/>
                <w:lang w:eastAsia="ru-RU"/>
              </w:rPr>
            </w:pPr>
            <w:r w:rsidRPr="00FA26AB">
              <w:rPr>
                <w:rFonts w:eastAsia="Times New Roman" w:cs="Times New Roman"/>
                <w:color w:val="000000"/>
                <w:sz w:val="28"/>
                <w:szCs w:val="28"/>
                <w:shd w:val="clear" w:color="auto" w:fill="FFFFFF"/>
                <w:lang w:eastAsia="ru-RU"/>
              </w:rPr>
              <w:t xml:space="preserve">по общепрофессиональным дисциплинам и профессиональным модулям </w:t>
            </w:r>
          </w:p>
        </w:tc>
        <w:tc>
          <w:tcPr>
            <w:tcW w:w="0" w:type="auto"/>
            <w:tcBorders>
              <w:top w:val="single" w:sz="4" w:space="0" w:color="auto"/>
              <w:left w:val="single" w:sz="4" w:space="0" w:color="auto"/>
              <w:bottom w:val="single" w:sz="4" w:space="0" w:color="auto"/>
              <w:right w:val="nil"/>
            </w:tcBorders>
            <w:shd w:val="clear" w:color="auto" w:fill="FFFFFF"/>
            <w:vAlign w:val="center"/>
            <w:hideMark/>
          </w:tcPr>
          <w:p w:rsidR="00375891" w:rsidRPr="00FA26AB" w:rsidRDefault="00375891" w:rsidP="008D1861">
            <w:pPr>
              <w:widowControl w:val="0"/>
              <w:spacing w:after="0" w:line="240" w:lineRule="auto"/>
              <w:jc w:val="center"/>
              <w:rPr>
                <w:rFonts w:eastAsia="Times New Roman" w:cs="Times New Roman"/>
                <w:sz w:val="28"/>
                <w:szCs w:val="28"/>
                <w:lang w:eastAsia="ru-RU"/>
              </w:rPr>
            </w:pPr>
            <w:r w:rsidRPr="00FA26AB">
              <w:rPr>
                <w:rFonts w:eastAsia="Times New Roman" w:cs="Times New Roman"/>
                <w:color w:val="000000"/>
                <w:sz w:val="28"/>
                <w:szCs w:val="28"/>
                <w:shd w:val="clear" w:color="auto" w:fill="FFFFFF"/>
                <w:lang w:eastAsia="ru-RU"/>
              </w:rPr>
              <w:t>280 000,0</w:t>
            </w:r>
          </w:p>
        </w:tc>
        <w:tc>
          <w:tcPr>
            <w:tcW w:w="0" w:type="auto"/>
            <w:tcBorders>
              <w:top w:val="single" w:sz="4" w:space="0" w:color="auto"/>
              <w:left w:val="single" w:sz="4" w:space="0" w:color="auto"/>
              <w:bottom w:val="single" w:sz="4" w:space="0" w:color="auto"/>
              <w:right w:val="nil"/>
            </w:tcBorders>
            <w:shd w:val="clear" w:color="auto" w:fill="FFFFFF"/>
            <w:vAlign w:val="center"/>
            <w:hideMark/>
          </w:tcPr>
          <w:p w:rsidR="00375891" w:rsidRPr="00FA26AB" w:rsidRDefault="00375891" w:rsidP="008D1861">
            <w:pPr>
              <w:widowControl w:val="0"/>
              <w:spacing w:after="0" w:line="240" w:lineRule="auto"/>
              <w:jc w:val="center"/>
              <w:rPr>
                <w:rFonts w:eastAsia="Times New Roman" w:cs="Times New Roman"/>
                <w:sz w:val="28"/>
                <w:szCs w:val="28"/>
                <w:lang w:eastAsia="ru-RU"/>
              </w:rPr>
            </w:pPr>
            <w:r w:rsidRPr="00FA26AB">
              <w:rPr>
                <w:rFonts w:eastAsia="Times New Roman" w:cs="Times New Roman"/>
                <w:color w:val="000000"/>
                <w:sz w:val="28"/>
                <w:szCs w:val="28"/>
                <w:shd w:val="clear" w:color="auto" w:fill="FFFFFF"/>
                <w:lang w:eastAsia="ru-RU"/>
              </w:rPr>
              <w:t>288 000,0</w:t>
            </w:r>
          </w:p>
        </w:tc>
        <w:tc>
          <w:tcPr>
            <w:tcW w:w="0" w:type="auto"/>
            <w:tcBorders>
              <w:top w:val="single" w:sz="4" w:space="0" w:color="auto"/>
              <w:left w:val="single" w:sz="4" w:space="0" w:color="auto"/>
              <w:bottom w:val="single" w:sz="4" w:space="0" w:color="auto"/>
              <w:right w:val="nil"/>
            </w:tcBorders>
            <w:shd w:val="clear" w:color="auto" w:fill="FFFFFF"/>
            <w:vAlign w:val="center"/>
            <w:hideMark/>
          </w:tcPr>
          <w:p w:rsidR="00375891" w:rsidRPr="00FA26AB" w:rsidRDefault="00375891" w:rsidP="008D1861">
            <w:pPr>
              <w:widowControl w:val="0"/>
              <w:spacing w:after="0" w:line="240" w:lineRule="auto"/>
              <w:jc w:val="center"/>
              <w:rPr>
                <w:rFonts w:eastAsia="Times New Roman" w:cs="Times New Roman"/>
                <w:sz w:val="28"/>
                <w:szCs w:val="28"/>
                <w:lang w:eastAsia="ru-RU"/>
              </w:rPr>
            </w:pPr>
            <w:r w:rsidRPr="00FA26AB">
              <w:rPr>
                <w:rFonts w:eastAsia="Times New Roman" w:cs="Times New Roman"/>
                <w:color w:val="000000"/>
                <w:sz w:val="28"/>
                <w:szCs w:val="28"/>
                <w:shd w:val="clear" w:color="auto" w:fill="FFFFFF"/>
                <w:lang w:eastAsia="ru-RU"/>
              </w:rPr>
              <w:t>296 000,0</w:t>
            </w:r>
          </w:p>
        </w:tc>
        <w:tc>
          <w:tcPr>
            <w:tcW w:w="0" w:type="auto"/>
            <w:tcBorders>
              <w:top w:val="single" w:sz="4" w:space="0" w:color="auto"/>
              <w:left w:val="single" w:sz="4" w:space="0" w:color="auto"/>
              <w:bottom w:val="single" w:sz="4" w:space="0" w:color="auto"/>
              <w:right w:val="nil"/>
            </w:tcBorders>
            <w:shd w:val="clear" w:color="auto" w:fill="FFFFFF"/>
            <w:vAlign w:val="center"/>
            <w:hideMark/>
          </w:tcPr>
          <w:p w:rsidR="00375891" w:rsidRPr="00FA26AB" w:rsidRDefault="00375891" w:rsidP="008D1861">
            <w:pPr>
              <w:widowControl w:val="0"/>
              <w:spacing w:after="0" w:line="240" w:lineRule="auto"/>
              <w:jc w:val="center"/>
              <w:rPr>
                <w:rFonts w:eastAsia="Times New Roman" w:cs="Times New Roman"/>
                <w:sz w:val="28"/>
                <w:szCs w:val="28"/>
                <w:lang w:eastAsia="ru-RU"/>
              </w:rPr>
            </w:pPr>
            <w:r w:rsidRPr="00FA26AB">
              <w:rPr>
                <w:rFonts w:eastAsia="Times New Roman" w:cs="Times New Roman"/>
                <w:color w:val="000000"/>
                <w:sz w:val="28"/>
                <w:szCs w:val="28"/>
                <w:shd w:val="clear" w:color="auto" w:fill="FFFFFF"/>
                <w:lang w:eastAsia="ru-RU"/>
              </w:rPr>
              <w:t>304 000,0</w:t>
            </w:r>
          </w:p>
        </w:tc>
        <w:tc>
          <w:tcPr>
            <w:tcW w:w="0" w:type="auto"/>
            <w:tcBorders>
              <w:top w:val="single" w:sz="4" w:space="0" w:color="auto"/>
              <w:left w:val="single" w:sz="4" w:space="0" w:color="auto"/>
              <w:bottom w:val="single" w:sz="4" w:space="0" w:color="auto"/>
              <w:right w:val="nil"/>
            </w:tcBorders>
            <w:shd w:val="clear" w:color="auto" w:fill="FFFFFF"/>
            <w:vAlign w:val="center"/>
            <w:hideMark/>
          </w:tcPr>
          <w:p w:rsidR="00375891" w:rsidRPr="00FA26AB" w:rsidRDefault="00375891" w:rsidP="008D1861">
            <w:pPr>
              <w:widowControl w:val="0"/>
              <w:spacing w:after="0" w:line="240" w:lineRule="auto"/>
              <w:jc w:val="center"/>
              <w:rPr>
                <w:rFonts w:eastAsia="Times New Roman" w:cs="Times New Roman"/>
                <w:sz w:val="28"/>
                <w:szCs w:val="28"/>
                <w:lang w:eastAsia="ru-RU"/>
              </w:rPr>
            </w:pPr>
            <w:r w:rsidRPr="00FA26AB">
              <w:rPr>
                <w:rFonts w:eastAsia="Times New Roman" w:cs="Times New Roman"/>
                <w:color w:val="000000"/>
                <w:sz w:val="28"/>
                <w:szCs w:val="28"/>
                <w:shd w:val="clear" w:color="auto" w:fill="FFFFFF"/>
                <w:lang w:eastAsia="ru-RU"/>
              </w:rPr>
              <w:t>312 000,0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375891" w:rsidRPr="00FA26AB" w:rsidRDefault="00375891" w:rsidP="008D1861">
            <w:pPr>
              <w:widowControl w:val="0"/>
              <w:spacing w:after="0" w:line="240" w:lineRule="auto"/>
              <w:jc w:val="center"/>
              <w:rPr>
                <w:rFonts w:eastAsia="Times New Roman" w:cs="Times New Roman"/>
                <w:sz w:val="28"/>
                <w:szCs w:val="28"/>
                <w:lang w:eastAsia="ru-RU"/>
              </w:rPr>
            </w:pPr>
            <w:r w:rsidRPr="00FA26AB">
              <w:rPr>
                <w:rFonts w:eastAsia="Times New Roman" w:cs="Times New Roman"/>
                <w:sz w:val="28"/>
                <w:szCs w:val="28"/>
                <w:lang w:eastAsia="ru-RU"/>
              </w:rPr>
              <w:t>1 480 000,0</w:t>
            </w:r>
          </w:p>
        </w:tc>
      </w:tr>
      <w:tr w:rsidR="00375891" w:rsidRPr="00FA26AB" w:rsidTr="008D1861">
        <w:trPr>
          <w:trHeight w:val="644"/>
          <w:jc w:val="center"/>
        </w:trPr>
        <w:tc>
          <w:tcPr>
            <w:tcW w:w="0" w:type="auto"/>
            <w:tcBorders>
              <w:top w:val="single" w:sz="4" w:space="0" w:color="auto"/>
              <w:left w:val="single" w:sz="4" w:space="0" w:color="auto"/>
              <w:bottom w:val="single" w:sz="4" w:space="0" w:color="auto"/>
              <w:right w:val="nil"/>
            </w:tcBorders>
            <w:shd w:val="clear" w:color="auto" w:fill="FFFFFF"/>
            <w:hideMark/>
          </w:tcPr>
          <w:p w:rsidR="00375891" w:rsidRPr="00FA26AB" w:rsidRDefault="00375891" w:rsidP="008D1861">
            <w:pPr>
              <w:widowControl w:val="0"/>
              <w:spacing w:after="0" w:line="240" w:lineRule="auto"/>
              <w:jc w:val="center"/>
              <w:rPr>
                <w:rFonts w:eastAsia="Times New Roman" w:cs="Times New Roman"/>
                <w:sz w:val="28"/>
                <w:szCs w:val="28"/>
                <w:lang w:eastAsia="ru-RU"/>
              </w:rPr>
            </w:pPr>
            <w:r w:rsidRPr="00FA26AB">
              <w:rPr>
                <w:rFonts w:eastAsia="Times New Roman" w:cs="Times New Roman"/>
                <w:color w:val="000000"/>
                <w:sz w:val="28"/>
                <w:szCs w:val="28"/>
                <w:shd w:val="clear" w:color="auto" w:fill="FFFFFF"/>
                <w:lang w:eastAsia="ru-RU"/>
              </w:rPr>
              <w:lastRenderedPageBreak/>
              <w:t>2.</w:t>
            </w:r>
          </w:p>
        </w:tc>
        <w:tc>
          <w:tcPr>
            <w:tcW w:w="0" w:type="auto"/>
            <w:gridSpan w:val="7"/>
            <w:tcBorders>
              <w:top w:val="single" w:sz="4" w:space="0" w:color="auto"/>
              <w:left w:val="single" w:sz="4" w:space="0" w:color="auto"/>
              <w:bottom w:val="single" w:sz="4" w:space="0" w:color="auto"/>
              <w:right w:val="single" w:sz="4" w:space="0" w:color="auto"/>
            </w:tcBorders>
            <w:shd w:val="clear" w:color="auto" w:fill="FFFFFF"/>
            <w:hideMark/>
          </w:tcPr>
          <w:p w:rsidR="00375891" w:rsidRPr="00FA26AB" w:rsidRDefault="00375891" w:rsidP="008D1861">
            <w:pPr>
              <w:widowControl w:val="0"/>
              <w:spacing w:after="0" w:line="240" w:lineRule="auto"/>
              <w:rPr>
                <w:rFonts w:eastAsia="Times New Roman" w:cs="Times New Roman"/>
                <w:color w:val="000000"/>
                <w:sz w:val="28"/>
                <w:szCs w:val="28"/>
                <w:shd w:val="clear" w:color="auto" w:fill="FFFFFF"/>
                <w:lang w:eastAsia="ru-RU"/>
              </w:rPr>
            </w:pPr>
            <w:r w:rsidRPr="00FA26AB">
              <w:rPr>
                <w:rFonts w:eastAsia="Times New Roman" w:cs="Times New Roman"/>
                <w:color w:val="000000"/>
                <w:sz w:val="28"/>
                <w:szCs w:val="28"/>
                <w:shd w:val="clear" w:color="auto" w:fill="FFFFFF"/>
                <w:lang w:eastAsia="ru-RU"/>
              </w:rPr>
              <w:t>Издание и переиздание учебной и учебно-методической литературы, в том числе содержащей республиканский компонент, для:</w:t>
            </w:r>
          </w:p>
        </w:tc>
      </w:tr>
      <w:tr w:rsidR="00375891" w:rsidRPr="00FA26AB" w:rsidTr="008D1861">
        <w:trPr>
          <w:trHeight w:val="644"/>
          <w:jc w:val="center"/>
        </w:trPr>
        <w:tc>
          <w:tcPr>
            <w:tcW w:w="0" w:type="auto"/>
            <w:tcBorders>
              <w:top w:val="single" w:sz="4" w:space="0" w:color="auto"/>
              <w:left w:val="single" w:sz="4" w:space="0" w:color="auto"/>
              <w:bottom w:val="single" w:sz="4" w:space="0" w:color="auto"/>
              <w:right w:val="nil"/>
            </w:tcBorders>
            <w:shd w:val="clear" w:color="auto" w:fill="FFFFFF"/>
            <w:hideMark/>
          </w:tcPr>
          <w:p w:rsidR="00375891" w:rsidRPr="00FA26AB" w:rsidRDefault="00375891" w:rsidP="008D1861">
            <w:pPr>
              <w:widowControl w:val="0"/>
              <w:spacing w:after="0" w:line="240" w:lineRule="auto"/>
              <w:jc w:val="center"/>
              <w:rPr>
                <w:rFonts w:eastAsia="Times New Roman" w:cs="Times New Roman"/>
                <w:sz w:val="28"/>
                <w:szCs w:val="28"/>
                <w:lang w:eastAsia="ru-RU"/>
              </w:rPr>
            </w:pPr>
            <w:r w:rsidRPr="00FA26AB">
              <w:rPr>
                <w:rFonts w:eastAsia="Times New Roman" w:cs="Times New Roman"/>
                <w:color w:val="000000"/>
                <w:sz w:val="28"/>
                <w:szCs w:val="28"/>
                <w:shd w:val="clear" w:color="auto" w:fill="FFFFFF"/>
                <w:lang w:eastAsia="ru-RU"/>
              </w:rPr>
              <w:t>а)</w:t>
            </w:r>
          </w:p>
        </w:tc>
        <w:tc>
          <w:tcPr>
            <w:tcW w:w="0" w:type="auto"/>
            <w:tcBorders>
              <w:top w:val="single" w:sz="4" w:space="0" w:color="auto"/>
              <w:left w:val="single" w:sz="4" w:space="0" w:color="auto"/>
              <w:bottom w:val="single" w:sz="4" w:space="0" w:color="auto"/>
              <w:right w:val="nil"/>
            </w:tcBorders>
            <w:shd w:val="clear" w:color="auto" w:fill="FFFFFF"/>
            <w:hideMark/>
          </w:tcPr>
          <w:p w:rsidR="00375891" w:rsidRPr="00FA26AB" w:rsidRDefault="00375891" w:rsidP="008D1861">
            <w:pPr>
              <w:widowControl w:val="0"/>
              <w:spacing w:after="0" w:line="240" w:lineRule="auto"/>
              <w:rPr>
                <w:rFonts w:eastAsia="Times New Roman" w:cs="Times New Roman"/>
                <w:sz w:val="28"/>
                <w:szCs w:val="28"/>
                <w:lang w:eastAsia="ru-RU"/>
              </w:rPr>
            </w:pPr>
            <w:r w:rsidRPr="00FA26AB">
              <w:rPr>
                <w:rFonts w:eastAsia="Times New Roman" w:cs="Times New Roman"/>
                <w:color w:val="000000"/>
                <w:sz w:val="28"/>
                <w:szCs w:val="28"/>
                <w:shd w:val="clear" w:color="auto" w:fill="FFFFFF"/>
                <w:lang w:eastAsia="ru-RU"/>
              </w:rPr>
              <w:t>организаций образования с молдавским языком обучения</w:t>
            </w:r>
          </w:p>
        </w:tc>
        <w:tc>
          <w:tcPr>
            <w:tcW w:w="0" w:type="auto"/>
            <w:tcBorders>
              <w:top w:val="single" w:sz="4" w:space="0" w:color="auto"/>
              <w:left w:val="single" w:sz="4" w:space="0" w:color="auto"/>
              <w:bottom w:val="single" w:sz="4" w:space="0" w:color="auto"/>
              <w:right w:val="nil"/>
            </w:tcBorders>
            <w:shd w:val="clear" w:color="auto" w:fill="FFFFFF"/>
            <w:vAlign w:val="center"/>
            <w:hideMark/>
          </w:tcPr>
          <w:p w:rsidR="00375891" w:rsidRPr="00FA26AB" w:rsidRDefault="00375891" w:rsidP="008D1861">
            <w:pPr>
              <w:widowControl w:val="0"/>
              <w:spacing w:after="0" w:line="240" w:lineRule="auto"/>
              <w:jc w:val="center"/>
              <w:rPr>
                <w:rFonts w:eastAsia="Times New Roman" w:cs="Times New Roman"/>
                <w:sz w:val="28"/>
                <w:szCs w:val="28"/>
                <w:lang w:eastAsia="ru-RU"/>
              </w:rPr>
            </w:pPr>
            <w:r w:rsidRPr="00FA26AB">
              <w:rPr>
                <w:rFonts w:eastAsia="Times New Roman" w:cs="Times New Roman"/>
                <w:sz w:val="28"/>
                <w:szCs w:val="28"/>
                <w:lang w:eastAsia="ru-RU"/>
              </w:rPr>
              <w:t>95 000,0</w:t>
            </w:r>
          </w:p>
        </w:tc>
        <w:tc>
          <w:tcPr>
            <w:tcW w:w="0" w:type="auto"/>
            <w:tcBorders>
              <w:top w:val="single" w:sz="4" w:space="0" w:color="auto"/>
              <w:left w:val="single" w:sz="4" w:space="0" w:color="auto"/>
              <w:bottom w:val="single" w:sz="4" w:space="0" w:color="auto"/>
              <w:right w:val="nil"/>
            </w:tcBorders>
            <w:shd w:val="clear" w:color="auto" w:fill="FFFFFF"/>
            <w:vAlign w:val="center"/>
            <w:hideMark/>
          </w:tcPr>
          <w:p w:rsidR="00375891" w:rsidRPr="00FA26AB" w:rsidRDefault="00375891" w:rsidP="008D1861">
            <w:pPr>
              <w:widowControl w:val="0"/>
              <w:spacing w:after="0" w:line="240" w:lineRule="auto"/>
              <w:jc w:val="center"/>
              <w:rPr>
                <w:rFonts w:eastAsia="Times New Roman" w:cs="Times New Roman"/>
                <w:sz w:val="28"/>
                <w:szCs w:val="28"/>
                <w:lang w:eastAsia="ru-RU"/>
              </w:rPr>
            </w:pPr>
            <w:r w:rsidRPr="00FA26AB">
              <w:rPr>
                <w:rFonts w:eastAsia="Times New Roman" w:cs="Times New Roman"/>
                <w:sz w:val="28"/>
                <w:szCs w:val="28"/>
                <w:lang w:eastAsia="ru-RU"/>
              </w:rPr>
              <w:t>190 000,0</w:t>
            </w:r>
          </w:p>
        </w:tc>
        <w:tc>
          <w:tcPr>
            <w:tcW w:w="0" w:type="auto"/>
            <w:tcBorders>
              <w:top w:val="single" w:sz="4" w:space="0" w:color="auto"/>
              <w:left w:val="single" w:sz="4" w:space="0" w:color="auto"/>
              <w:bottom w:val="single" w:sz="4" w:space="0" w:color="auto"/>
              <w:right w:val="nil"/>
            </w:tcBorders>
            <w:shd w:val="clear" w:color="auto" w:fill="FFFFFF"/>
            <w:vAlign w:val="center"/>
            <w:hideMark/>
          </w:tcPr>
          <w:p w:rsidR="00375891" w:rsidRPr="00FA26AB" w:rsidRDefault="00375891" w:rsidP="008D1861">
            <w:pPr>
              <w:widowControl w:val="0"/>
              <w:spacing w:after="0" w:line="240" w:lineRule="auto"/>
              <w:jc w:val="center"/>
              <w:rPr>
                <w:rFonts w:eastAsia="Times New Roman" w:cs="Times New Roman"/>
                <w:sz w:val="28"/>
                <w:szCs w:val="28"/>
                <w:lang w:eastAsia="ru-RU"/>
              </w:rPr>
            </w:pPr>
            <w:r w:rsidRPr="00FA26AB">
              <w:rPr>
                <w:rFonts w:eastAsia="Times New Roman" w:cs="Times New Roman"/>
                <w:sz w:val="28"/>
                <w:szCs w:val="28"/>
                <w:lang w:eastAsia="ru-RU"/>
              </w:rPr>
              <w:t>279 200,0</w:t>
            </w:r>
          </w:p>
        </w:tc>
        <w:tc>
          <w:tcPr>
            <w:tcW w:w="0" w:type="auto"/>
            <w:tcBorders>
              <w:top w:val="single" w:sz="4" w:space="0" w:color="auto"/>
              <w:left w:val="single" w:sz="4" w:space="0" w:color="auto"/>
              <w:bottom w:val="single" w:sz="4" w:space="0" w:color="auto"/>
              <w:right w:val="nil"/>
            </w:tcBorders>
            <w:shd w:val="clear" w:color="auto" w:fill="FFFFFF"/>
            <w:vAlign w:val="center"/>
            <w:hideMark/>
          </w:tcPr>
          <w:p w:rsidR="00375891" w:rsidRPr="00FA26AB" w:rsidRDefault="00375891" w:rsidP="008D1861">
            <w:pPr>
              <w:widowControl w:val="0"/>
              <w:spacing w:after="0" w:line="240" w:lineRule="auto"/>
              <w:jc w:val="center"/>
              <w:rPr>
                <w:rFonts w:eastAsia="Times New Roman" w:cs="Times New Roman"/>
                <w:sz w:val="28"/>
                <w:szCs w:val="28"/>
                <w:lang w:eastAsia="ru-RU"/>
              </w:rPr>
            </w:pPr>
            <w:r w:rsidRPr="00FA26AB">
              <w:rPr>
                <w:rFonts w:eastAsia="Times New Roman" w:cs="Times New Roman"/>
                <w:sz w:val="28"/>
                <w:szCs w:val="28"/>
                <w:lang w:eastAsia="ru-RU"/>
              </w:rPr>
              <w:t>133 500,0</w:t>
            </w:r>
          </w:p>
        </w:tc>
        <w:tc>
          <w:tcPr>
            <w:tcW w:w="0" w:type="auto"/>
            <w:tcBorders>
              <w:top w:val="single" w:sz="4" w:space="0" w:color="auto"/>
              <w:left w:val="single" w:sz="4" w:space="0" w:color="auto"/>
              <w:bottom w:val="single" w:sz="4" w:space="0" w:color="auto"/>
              <w:right w:val="nil"/>
            </w:tcBorders>
            <w:shd w:val="clear" w:color="auto" w:fill="FFFFFF"/>
            <w:vAlign w:val="center"/>
            <w:hideMark/>
          </w:tcPr>
          <w:p w:rsidR="00375891" w:rsidRPr="00FA26AB" w:rsidRDefault="00375891" w:rsidP="008D1861">
            <w:pPr>
              <w:autoSpaceDE w:val="0"/>
              <w:autoSpaceDN w:val="0"/>
              <w:adjustRightInd w:val="0"/>
              <w:spacing w:after="0" w:line="240" w:lineRule="auto"/>
              <w:jc w:val="center"/>
              <w:rPr>
                <w:rFonts w:eastAsia="Times New Roman" w:cs="Times New Roman"/>
                <w:sz w:val="28"/>
                <w:szCs w:val="28"/>
              </w:rPr>
            </w:pPr>
            <w:r w:rsidRPr="00FA26AB">
              <w:rPr>
                <w:rFonts w:eastAsia="Times New Roman" w:cs="Times New Roman"/>
                <w:sz w:val="28"/>
                <w:szCs w:val="28"/>
              </w:rPr>
              <w:t>44 000,0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375891" w:rsidRPr="00FA26AB" w:rsidRDefault="00375891" w:rsidP="008D1861">
            <w:pPr>
              <w:widowControl w:val="0"/>
              <w:spacing w:after="0" w:line="240" w:lineRule="auto"/>
              <w:jc w:val="center"/>
              <w:rPr>
                <w:rFonts w:eastAsia="Times New Roman" w:cs="Times New Roman"/>
                <w:sz w:val="28"/>
                <w:szCs w:val="28"/>
              </w:rPr>
            </w:pPr>
            <w:r w:rsidRPr="00FA26AB">
              <w:rPr>
                <w:rFonts w:eastAsia="Times New Roman" w:cs="Times New Roman"/>
                <w:sz w:val="28"/>
                <w:szCs w:val="28"/>
                <w:lang w:eastAsia="ru-RU"/>
              </w:rPr>
              <w:t>741 700,0</w:t>
            </w:r>
          </w:p>
        </w:tc>
      </w:tr>
      <w:tr w:rsidR="00375891" w:rsidRPr="00FA26AB" w:rsidTr="008D1861">
        <w:trPr>
          <w:trHeight w:val="644"/>
          <w:jc w:val="center"/>
        </w:trPr>
        <w:tc>
          <w:tcPr>
            <w:tcW w:w="0" w:type="auto"/>
            <w:tcBorders>
              <w:top w:val="single" w:sz="4" w:space="0" w:color="auto"/>
              <w:left w:val="single" w:sz="4" w:space="0" w:color="auto"/>
              <w:bottom w:val="single" w:sz="4" w:space="0" w:color="auto"/>
              <w:right w:val="nil"/>
            </w:tcBorders>
            <w:shd w:val="clear" w:color="auto" w:fill="FFFFFF"/>
            <w:hideMark/>
          </w:tcPr>
          <w:p w:rsidR="00375891" w:rsidRPr="00FA26AB" w:rsidRDefault="00375891" w:rsidP="008D1861">
            <w:pPr>
              <w:widowControl w:val="0"/>
              <w:spacing w:after="0" w:line="240" w:lineRule="auto"/>
              <w:jc w:val="center"/>
              <w:rPr>
                <w:rFonts w:eastAsia="Times New Roman" w:cs="Times New Roman"/>
                <w:sz w:val="28"/>
                <w:szCs w:val="28"/>
                <w:lang w:eastAsia="ru-RU"/>
              </w:rPr>
            </w:pPr>
            <w:r w:rsidRPr="00FA26AB">
              <w:rPr>
                <w:rFonts w:eastAsia="Times New Roman" w:cs="Times New Roman"/>
                <w:color w:val="000000"/>
                <w:sz w:val="28"/>
                <w:szCs w:val="28"/>
                <w:shd w:val="clear" w:color="auto" w:fill="FFFFFF"/>
                <w:lang w:eastAsia="ru-RU"/>
              </w:rPr>
              <w:t>б)</w:t>
            </w:r>
          </w:p>
        </w:tc>
        <w:tc>
          <w:tcPr>
            <w:tcW w:w="0" w:type="auto"/>
            <w:tcBorders>
              <w:top w:val="single" w:sz="4" w:space="0" w:color="auto"/>
              <w:left w:val="single" w:sz="4" w:space="0" w:color="auto"/>
              <w:bottom w:val="single" w:sz="4" w:space="0" w:color="auto"/>
              <w:right w:val="nil"/>
            </w:tcBorders>
            <w:shd w:val="clear" w:color="auto" w:fill="FFFFFF"/>
            <w:hideMark/>
          </w:tcPr>
          <w:p w:rsidR="00375891" w:rsidRPr="00FA26AB" w:rsidRDefault="00375891" w:rsidP="008D1861">
            <w:pPr>
              <w:widowControl w:val="0"/>
              <w:spacing w:after="0" w:line="240" w:lineRule="auto"/>
              <w:rPr>
                <w:rFonts w:eastAsia="Times New Roman" w:cs="Times New Roman"/>
                <w:sz w:val="28"/>
                <w:szCs w:val="28"/>
                <w:lang w:eastAsia="ru-RU"/>
              </w:rPr>
            </w:pPr>
            <w:r w:rsidRPr="00FA26AB">
              <w:rPr>
                <w:rFonts w:eastAsia="Times New Roman" w:cs="Times New Roman"/>
                <w:color w:val="000000"/>
                <w:sz w:val="28"/>
                <w:szCs w:val="28"/>
                <w:shd w:val="clear" w:color="auto" w:fill="FFFFFF"/>
                <w:lang w:eastAsia="ru-RU"/>
              </w:rPr>
              <w:t>организаций образования с русским языком обучения</w:t>
            </w:r>
          </w:p>
        </w:tc>
        <w:tc>
          <w:tcPr>
            <w:tcW w:w="0" w:type="auto"/>
            <w:tcBorders>
              <w:top w:val="single" w:sz="4" w:space="0" w:color="auto"/>
              <w:left w:val="single" w:sz="4" w:space="0" w:color="auto"/>
              <w:bottom w:val="single" w:sz="4" w:space="0" w:color="auto"/>
              <w:right w:val="nil"/>
            </w:tcBorders>
            <w:shd w:val="clear" w:color="auto" w:fill="FFFFFF"/>
            <w:vAlign w:val="center"/>
          </w:tcPr>
          <w:p w:rsidR="00375891" w:rsidRPr="00FA26AB" w:rsidRDefault="00375891" w:rsidP="008D1861">
            <w:pPr>
              <w:spacing w:after="0" w:line="240" w:lineRule="auto"/>
              <w:jc w:val="center"/>
              <w:rPr>
                <w:rFonts w:eastAsia="Times New Roman" w:cs="Times New Roman"/>
                <w:sz w:val="28"/>
                <w:szCs w:val="28"/>
              </w:rPr>
            </w:pPr>
            <w:r w:rsidRPr="00FA26AB">
              <w:rPr>
                <w:rFonts w:eastAsia="Times New Roman" w:cs="Times New Roman"/>
                <w:sz w:val="28"/>
                <w:szCs w:val="28"/>
              </w:rPr>
              <w:t>60 000,0</w:t>
            </w:r>
          </w:p>
        </w:tc>
        <w:tc>
          <w:tcPr>
            <w:tcW w:w="0" w:type="auto"/>
            <w:tcBorders>
              <w:top w:val="single" w:sz="4" w:space="0" w:color="auto"/>
              <w:left w:val="single" w:sz="4" w:space="0" w:color="auto"/>
              <w:bottom w:val="single" w:sz="4" w:space="0" w:color="auto"/>
              <w:right w:val="nil"/>
            </w:tcBorders>
            <w:shd w:val="clear" w:color="auto" w:fill="FFFFFF"/>
            <w:vAlign w:val="center"/>
            <w:hideMark/>
          </w:tcPr>
          <w:p w:rsidR="00375891" w:rsidRPr="00FA26AB" w:rsidRDefault="00375891" w:rsidP="008D1861">
            <w:pPr>
              <w:widowControl w:val="0"/>
              <w:spacing w:after="0" w:line="240" w:lineRule="auto"/>
              <w:jc w:val="center"/>
              <w:rPr>
                <w:rFonts w:eastAsia="Times New Roman" w:cs="Times New Roman"/>
                <w:sz w:val="28"/>
                <w:szCs w:val="28"/>
              </w:rPr>
            </w:pPr>
            <w:r w:rsidRPr="00FA26AB">
              <w:rPr>
                <w:rFonts w:eastAsia="Times New Roman" w:cs="Times New Roman"/>
                <w:sz w:val="28"/>
                <w:szCs w:val="28"/>
                <w:lang w:eastAsia="ru-RU"/>
              </w:rPr>
              <w:t>310 000,0</w:t>
            </w:r>
          </w:p>
        </w:tc>
        <w:tc>
          <w:tcPr>
            <w:tcW w:w="0" w:type="auto"/>
            <w:tcBorders>
              <w:top w:val="single" w:sz="4" w:space="0" w:color="auto"/>
              <w:left w:val="single" w:sz="4" w:space="0" w:color="auto"/>
              <w:bottom w:val="single" w:sz="4" w:space="0" w:color="auto"/>
              <w:right w:val="nil"/>
            </w:tcBorders>
            <w:shd w:val="clear" w:color="auto" w:fill="FFFFFF"/>
            <w:vAlign w:val="center"/>
            <w:hideMark/>
          </w:tcPr>
          <w:p w:rsidR="00375891" w:rsidRPr="00FA26AB" w:rsidRDefault="00375891" w:rsidP="008D1861">
            <w:pPr>
              <w:widowControl w:val="0"/>
              <w:spacing w:after="0" w:line="240" w:lineRule="auto"/>
              <w:jc w:val="center"/>
              <w:rPr>
                <w:rFonts w:eastAsia="Times New Roman" w:cs="Times New Roman"/>
                <w:sz w:val="28"/>
                <w:szCs w:val="28"/>
                <w:lang w:eastAsia="ru-RU"/>
              </w:rPr>
            </w:pPr>
            <w:r w:rsidRPr="00FA26AB">
              <w:rPr>
                <w:rFonts w:eastAsia="Times New Roman" w:cs="Times New Roman"/>
                <w:sz w:val="28"/>
                <w:szCs w:val="28"/>
                <w:lang w:eastAsia="ru-RU"/>
              </w:rPr>
              <w:t>315 000,0</w:t>
            </w:r>
          </w:p>
        </w:tc>
        <w:tc>
          <w:tcPr>
            <w:tcW w:w="0" w:type="auto"/>
            <w:tcBorders>
              <w:top w:val="single" w:sz="4" w:space="0" w:color="auto"/>
              <w:left w:val="single" w:sz="4" w:space="0" w:color="auto"/>
              <w:bottom w:val="single" w:sz="4" w:space="0" w:color="auto"/>
              <w:right w:val="nil"/>
            </w:tcBorders>
            <w:shd w:val="clear" w:color="auto" w:fill="FFFFFF"/>
            <w:vAlign w:val="center"/>
            <w:hideMark/>
          </w:tcPr>
          <w:p w:rsidR="00375891" w:rsidRPr="00FA26AB" w:rsidRDefault="00375891" w:rsidP="008D1861">
            <w:pPr>
              <w:autoSpaceDE w:val="0"/>
              <w:autoSpaceDN w:val="0"/>
              <w:adjustRightInd w:val="0"/>
              <w:spacing w:after="0" w:line="240" w:lineRule="auto"/>
              <w:jc w:val="center"/>
              <w:rPr>
                <w:rFonts w:eastAsia="Times New Roman" w:cs="Times New Roman"/>
                <w:sz w:val="28"/>
                <w:szCs w:val="28"/>
              </w:rPr>
            </w:pPr>
            <w:r w:rsidRPr="00FA26AB">
              <w:rPr>
                <w:rFonts w:eastAsia="Times New Roman" w:cs="Times New Roman"/>
                <w:sz w:val="28"/>
                <w:szCs w:val="28"/>
              </w:rPr>
              <w:t>320 000,0</w:t>
            </w:r>
          </w:p>
        </w:tc>
        <w:tc>
          <w:tcPr>
            <w:tcW w:w="0" w:type="auto"/>
            <w:tcBorders>
              <w:top w:val="single" w:sz="4" w:space="0" w:color="auto"/>
              <w:left w:val="single" w:sz="4" w:space="0" w:color="auto"/>
              <w:bottom w:val="single" w:sz="4" w:space="0" w:color="auto"/>
              <w:right w:val="nil"/>
            </w:tcBorders>
            <w:shd w:val="clear" w:color="auto" w:fill="FFFFFF"/>
            <w:vAlign w:val="center"/>
            <w:hideMark/>
          </w:tcPr>
          <w:p w:rsidR="00375891" w:rsidRPr="00FA26AB" w:rsidRDefault="00375891" w:rsidP="008D1861">
            <w:pPr>
              <w:autoSpaceDE w:val="0"/>
              <w:autoSpaceDN w:val="0"/>
              <w:adjustRightInd w:val="0"/>
              <w:spacing w:after="0" w:line="240" w:lineRule="auto"/>
              <w:jc w:val="center"/>
              <w:rPr>
                <w:rFonts w:eastAsia="Times New Roman" w:cs="Times New Roman"/>
                <w:sz w:val="28"/>
                <w:szCs w:val="28"/>
              </w:rPr>
            </w:pPr>
            <w:r w:rsidRPr="00FA26AB">
              <w:rPr>
                <w:rFonts w:eastAsia="Times New Roman" w:cs="Times New Roman"/>
                <w:sz w:val="28"/>
                <w:szCs w:val="28"/>
              </w:rPr>
              <w:t>325 000,0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375891" w:rsidRPr="00FA26AB" w:rsidRDefault="00375891" w:rsidP="008D1861">
            <w:pPr>
              <w:widowControl w:val="0"/>
              <w:spacing w:after="0" w:line="240" w:lineRule="auto"/>
              <w:jc w:val="center"/>
              <w:rPr>
                <w:rFonts w:eastAsia="Times New Roman" w:cs="Times New Roman"/>
                <w:sz w:val="28"/>
                <w:szCs w:val="28"/>
              </w:rPr>
            </w:pPr>
            <w:r w:rsidRPr="00FA26AB">
              <w:rPr>
                <w:rFonts w:eastAsia="Times New Roman" w:cs="Times New Roman"/>
                <w:sz w:val="28"/>
                <w:szCs w:val="28"/>
                <w:lang w:eastAsia="ru-RU"/>
              </w:rPr>
              <w:t>1 330 000,0</w:t>
            </w:r>
          </w:p>
        </w:tc>
      </w:tr>
      <w:tr w:rsidR="00375891" w:rsidRPr="00FA26AB" w:rsidTr="008D1861">
        <w:trPr>
          <w:trHeight w:val="644"/>
          <w:jc w:val="center"/>
        </w:trPr>
        <w:tc>
          <w:tcPr>
            <w:tcW w:w="0" w:type="auto"/>
            <w:tcBorders>
              <w:top w:val="single" w:sz="4" w:space="0" w:color="auto"/>
              <w:left w:val="single" w:sz="4" w:space="0" w:color="auto"/>
              <w:bottom w:val="single" w:sz="4" w:space="0" w:color="auto"/>
              <w:right w:val="nil"/>
            </w:tcBorders>
            <w:shd w:val="clear" w:color="auto" w:fill="FFFFFF"/>
            <w:hideMark/>
          </w:tcPr>
          <w:p w:rsidR="00375891" w:rsidRPr="00FA26AB" w:rsidRDefault="00375891" w:rsidP="008D1861">
            <w:pPr>
              <w:widowControl w:val="0"/>
              <w:spacing w:after="0" w:line="240" w:lineRule="auto"/>
              <w:jc w:val="center"/>
              <w:rPr>
                <w:rFonts w:eastAsia="Times New Roman" w:cs="Times New Roman"/>
                <w:sz w:val="28"/>
                <w:szCs w:val="28"/>
                <w:lang w:eastAsia="ru-RU"/>
              </w:rPr>
            </w:pPr>
            <w:r w:rsidRPr="00FA26AB">
              <w:rPr>
                <w:rFonts w:eastAsia="Times New Roman" w:cs="Times New Roman"/>
                <w:color w:val="000000"/>
                <w:sz w:val="28"/>
                <w:szCs w:val="28"/>
                <w:shd w:val="clear" w:color="auto" w:fill="FFFFFF"/>
                <w:lang w:eastAsia="ru-RU"/>
              </w:rPr>
              <w:t>в)</w:t>
            </w:r>
          </w:p>
        </w:tc>
        <w:tc>
          <w:tcPr>
            <w:tcW w:w="0" w:type="auto"/>
            <w:tcBorders>
              <w:top w:val="single" w:sz="4" w:space="0" w:color="auto"/>
              <w:left w:val="single" w:sz="4" w:space="0" w:color="auto"/>
              <w:bottom w:val="single" w:sz="4" w:space="0" w:color="auto"/>
              <w:right w:val="nil"/>
            </w:tcBorders>
            <w:shd w:val="clear" w:color="auto" w:fill="FFFFFF"/>
            <w:hideMark/>
          </w:tcPr>
          <w:p w:rsidR="00375891" w:rsidRPr="00FA26AB" w:rsidRDefault="00375891" w:rsidP="008D1861">
            <w:pPr>
              <w:widowControl w:val="0"/>
              <w:spacing w:after="0" w:line="240" w:lineRule="auto"/>
              <w:rPr>
                <w:rFonts w:eastAsia="Times New Roman" w:cs="Times New Roman"/>
                <w:sz w:val="28"/>
                <w:szCs w:val="28"/>
                <w:lang w:eastAsia="ru-RU"/>
              </w:rPr>
            </w:pPr>
            <w:r w:rsidRPr="00FA26AB">
              <w:rPr>
                <w:rFonts w:eastAsia="Times New Roman" w:cs="Times New Roman"/>
                <w:color w:val="000000"/>
                <w:sz w:val="28"/>
                <w:szCs w:val="28"/>
                <w:shd w:val="clear" w:color="auto" w:fill="FFFFFF"/>
                <w:lang w:eastAsia="ru-RU"/>
              </w:rPr>
              <w:t>организаций образования с украинским языком обучения</w:t>
            </w:r>
          </w:p>
        </w:tc>
        <w:tc>
          <w:tcPr>
            <w:tcW w:w="0" w:type="auto"/>
            <w:tcBorders>
              <w:top w:val="single" w:sz="4" w:space="0" w:color="auto"/>
              <w:left w:val="single" w:sz="4" w:space="0" w:color="auto"/>
              <w:bottom w:val="single" w:sz="4" w:space="0" w:color="auto"/>
              <w:right w:val="nil"/>
            </w:tcBorders>
            <w:shd w:val="clear" w:color="auto" w:fill="FFFFFF"/>
            <w:vAlign w:val="center"/>
          </w:tcPr>
          <w:p w:rsidR="00375891" w:rsidRPr="00FA26AB" w:rsidRDefault="00375891" w:rsidP="008D1861">
            <w:pPr>
              <w:spacing w:after="0" w:line="240" w:lineRule="auto"/>
              <w:jc w:val="center"/>
              <w:rPr>
                <w:rFonts w:eastAsia="Times New Roman" w:cs="Times New Roman"/>
                <w:sz w:val="28"/>
                <w:szCs w:val="28"/>
              </w:rPr>
            </w:pPr>
            <w:r w:rsidRPr="00FA26AB">
              <w:rPr>
                <w:rFonts w:eastAsia="Times New Roman" w:cs="Times New Roman"/>
                <w:sz w:val="28"/>
                <w:szCs w:val="28"/>
              </w:rPr>
              <w:t>36 500,0</w:t>
            </w:r>
          </w:p>
        </w:tc>
        <w:tc>
          <w:tcPr>
            <w:tcW w:w="0" w:type="auto"/>
            <w:tcBorders>
              <w:top w:val="single" w:sz="4" w:space="0" w:color="auto"/>
              <w:left w:val="single" w:sz="4" w:space="0" w:color="auto"/>
              <w:bottom w:val="single" w:sz="4" w:space="0" w:color="auto"/>
              <w:right w:val="nil"/>
            </w:tcBorders>
            <w:shd w:val="clear" w:color="auto" w:fill="FFFFFF"/>
            <w:vAlign w:val="center"/>
            <w:hideMark/>
          </w:tcPr>
          <w:p w:rsidR="00375891" w:rsidRPr="00FA26AB" w:rsidRDefault="00375891" w:rsidP="008D1861">
            <w:pPr>
              <w:autoSpaceDE w:val="0"/>
              <w:autoSpaceDN w:val="0"/>
              <w:adjustRightInd w:val="0"/>
              <w:spacing w:after="0" w:line="240" w:lineRule="auto"/>
              <w:jc w:val="center"/>
              <w:rPr>
                <w:rFonts w:eastAsia="Times New Roman" w:cs="Times New Roman"/>
                <w:sz w:val="28"/>
                <w:szCs w:val="28"/>
              </w:rPr>
            </w:pPr>
            <w:r w:rsidRPr="00FA26AB">
              <w:rPr>
                <w:rFonts w:eastAsia="Times New Roman" w:cs="Times New Roman"/>
                <w:sz w:val="28"/>
                <w:szCs w:val="28"/>
              </w:rPr>
              <w:t>21 000,0</w:t>
            </w:r>
          </w:p>
        </w:tc>
        <w:tc>
          <w:tcPr>
            <w:tcW w:w="0" w:type="auto"/>
            <w:tcBorders>
              <w:top w:val="single" w:sz="4" w:space="0" w:color="auto"/>
              <w:left w:val="single" w:sz="4" w:space="0" w:color="auto"/>
              <w:bottom w:val="single" w:sz="4" w:space="0" w:color="auto"/>
              <w:right w:val="nil"/>
            </w:tcBorders>
            <w:shd w:val="clear" w:color="auto" w:fill="FFFFFF"/>
            <w:vAlign w:val="center"/>
            <w:hideMark/>
          </w:tcPr>
          <w:p w:rsidR="00375891" w:rsidRPr="00FA26AB" w:rsidRDefault="00375891" w:rsidP="008D1861">
            <w:pPr>
              <w:autoSpaceDE w:val="0"/>
              <w:autoSpaceDN w:val="0"/>
              <w:adjustRightInd w:val="0"/>
              <w:spacing w:after="0" w:line="240" w:lineRule="auto"/>
              <w:jc w:val="center"/>
              <w:rPr>
                <w:rFonts w:eastAsia="Times New Roman" w:cs="Times New Roman"/>
                <w:sz w:val="28"/>
                <w:szCs w:val="28"/>
              </w:rPr>
            </w:pPr>
            <w:r w:rsidRPr="00FA26AB">
              <w:rPr>
                <w:rFonts w:eastAsia="Times New Roman" w:cs="Times New Roman"/>
                <w:sz w:val="28"/>
                <w:szCs w:val="28"/>
              </w:rPr>
              <w:t>28 000,0</w:t>
            </w:r>
          </w:p>
        </w:tc>
        <w:tc>
          <w:tcPr>
            <w:tcW w:w="0" w:type="auto"/>
            <w:tcBorders>
              <w:top w:val="single" w:sz="4" w:space="0" w:color="auto"/>
              <w:left w:val="single" w:sz="4" w:space="0" w:color="auto"/>
              <w:bottom w:val="single" w:sz="4" w:space="0" w:color="auto"/>
              <w:right w:val="nil"/>
            </w:tcBorders>
            <w:shd w:val="clear" w:color="auto" w:fill="FFFFFF"/>
            <w:vAlign w:val="center"/>
            <w:hideMark/>
          </w:tcPr>
          <w:p w:rsidR="00375891" w:rsidRPr="00FA26AB" w:rsidRDefault="00375891" w:rsidP="008D1861">
            <w:pPr>
              <w:autoSpaceDE w:val="0"/>
              <w:autoSpaceDN w:val="0"/>
              <w:adjustRightInd w:val="0"/>
              <w:spacing w:after="0" w:line="240" w:lineRule="auto"/>
              <w:jc w:val="center"/>
              <w:rPr>
                <w:rFonts w:eastAsia="Times New Roman" w:cs="Times New Roman"/>
                <w:sz w:val="28"/>
                <w:szCs w:val="28"/>
              </w:rPr>
            </w:pPr>
            <w:r w:rsidRPr="00FA26AB">
              <w:rPr>
                <w:rFonts w:eastAsia="Times New Roman" w:cs="Times New Roman"/>
                <w:sz w:val="28"/>
                <w:szCs w:val="28"/>
              </w:rPr>
              <w:t>35 600,0</w:t>
            </w:r>
          </w:p>
        </w:tc>
        <w:tc>
          <w:tcPr>
            <w:tcW w:w="0" w:type="auto"/>
            <w:tcBorders>
              <w:top w:val="single" w:sz="4" w:space="0" w:color="auto"/>
              <w:left w:val="single" w:sz="4" w:space="0" w:color="auto"/>
              <w:bottom w:val="single" w:sz="4" w:space="0" w:color="auto"/>
              <w:right w:val="nil"/>
            </w:tcBorders>
            <w:shd w:val="clear" w:color="auto" w:fill="FFFFFF"/>
            <w:vAlign w:val="center"/>
            <w:hideMark/>
          </w:tcPr>
          <w:p w:rsidR="00375891" w:rsidRPr="00FA26AB" w:rsidRDefault="00375891" w:rsidP="008D1861">
            <w:pPr>
              <w:autoSpaceDE w:val="0"/>
              <w:autoSpaceDN w:val="0"/>
              <w:adjustRightInd w:val="0"/>
              <w:spacing w:after="0" w:line="240" w:lineRule="auto"/>
              <w:jc w:val="center"/>
              <w:rPr>
                <w:rFonts w:eastAsia="Times New Roman" w:cs="Times New Roman"/>
                <w:sz w:val="28"/>
                <w:szCs w:val="28"/>
              </w:rPr>
            </w:pPr>
            <w:r w:rsidRPr="00FA26AB">
              <w:rPr>
                <w:rFonts w:eastAsia="Times New Roman" w:cs="Times New Roman"/>
                <w:sz w:val="28"/>
                <w:szCs w:val="28"/>
              </w:rPr>
              <w:t>36  000,0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375891" w:rsidRPr="00FA26AB" w:rsidRDefault="00375891" w:rsidP="008D1861">
            <w:pPr>
              <w:widowControl w:val="0"/>
              <w:spacing w:after="0" w:line="240" w:lineRule="auto"/>
              <w:jc w:val="center"/>
              <w:rPr>
                <w:rFonts w:eastAsia="Times New Roman" w:cs="Times New Roman"/>
                <w:sz w:val="28"/>
                <w:szCs w:val="28"/>
              </w:rPr>
            </w:pPr>
            <w:r w:rsidRPr="00FA26AB">
              <w:rPr>
                <w:rFonts w:eastAsia="Times New Roman" w:cs="Times New Roman"/>
                <w:sz w:val="28"/>
                <w:szCs w:val="28"/>
                <w:lang w:eastAsia="ru-RU"/>
              </w:rPr>
              <w:t>157 100,0</w:t>
            </w:r>
          </w:p>
        </w:tc>
      </w:tr>
      <w:tr w:rsidR="00375891" w:rsidRPr="00FA26AB" w:rsidTr="008D1861">
        <w:trPr>
          <w:trHeight w:val="644"/>
          <w:jc w:val="center"/>
        </w:trPr>
        <w:tc>
          <w:tcPr>
            <w:tcW w:w="0" w:type="auto"/>
            <w:gridSpan w:val="2"/>
            <w:tcBorders>
              <w:top w:val="single" w:sz="4" w:space="0" w:color="auto"/>
              <w:left w:val="single" w:sz="4" w:space="0" w:color="auto"/>
              <w:bottom w:val="single" w:sz="4" w:space="0" w:color="auto"/>
              <w:right w:val="nil"/>
            </w:tcBorders>
            <w:shd w:val="clear" w:color="auto" w:fill="FFFFFF"/>
            <w:hideMark/>
          </w:tcPr>
          <w:p w:rsidR="00375891" w:rsidRPr="00FA26AB" w:rsidRDefault="00375891" w:rsidP="008D1861">
            <w:pPr>
              <w:widowControl w:val="0"/>
              <w:spacing w:after="0" w:line="240" w:lineRule="auto"/>
              <w:rPr>
                <w:rFonts w:eastAsia="Times New Roman" w:cs="Times New Roman"/>
                <w:sz w:val="28"/>
                <w:szCs w:val="28"/>
                <w:lang w:eastAsia="ru-RU"/>
              </w:rPr>
            </w:pPr>
            <w:r w:rsidRPr="00FA26AB">
              <w:rPr>
                <w:rFonts w:eastAsia="Times New Roman" w:cs="Times New Roman"/>
                <w:color w:val="000000"/>
                <w:sz w:val="28"/>
                <w:szCs w:val="28"/>
                <w:shd w:val="clear" w:color="auto" w:fill="FFFFFF"/>
                <w:lang w:eastAsia="ru-RU"/>
              </w:rPr>
              <w:t>Итого</w:t>
            </w:r>
          </w:p>
        </w:tc>
        <w:tc>
          <w:tcPr>
            <w:tcW w:w="0" w:type="auto"/>
            <w:tcBorders>
              <w:top w:val="single" w:sz="4" w:space="0" w:color="auto"/>
              <w:left w:val="single" w:sz="4" w:space="0" w:color="auto"/>
              <w:bottom w:val="single" w:sz="4" w:space="0" w:color="auto"/>
              <w:right w:val="nil"/>
            </w:tcBorders>
            <w:shd w:val="clear" w:color="auto" w:fill="FFFFFF"/>
            <w:vAlign w:val="center"/>
            <w:hideMark/>
          </w:tcPr>
          <w:p w:rsidR="00375891" w:rsidRPr="00FA26AB" w:rsidRDefault="00375891" w:rsidP="008D1861">
            <w:pPr>
              <w:widowControl w:val="0"/>
              <w:spacing w:after="0" w:line="240" w:lineRule="auto"/>
              <w:jc w:val="center"/>
              <w:rPr>
                <w:rFonts w:eastAsia="Times New Roman" w:cs="Times New Roman"/>
                <w:sz w:val="28"/>
                <w:szCs w:val="28"/>
                <w:lang w:eastAsia="ru-RU"/>
              </w:rPr>
            </w:pPr>
            <w:r w:rsidRPr="00FA26AB">
              <w:rPr>
                <w:rFonts w:eastAsia="Times New Roman" w:cs="Times New Roman"/>
                <w:sz w:val="28"/>
                <w:szCs w:val="28"/>
                <w:lang w:eastAsia="ru-RU"/>
              </w:rPr>
              <w:t>641 500,0</w:t>
            </w:r>
          </w:p>
        </w:tc>
        <w:tc>
          <w:tcPr>
            <w:tcW w:w="0" w:type="auto"/>
            <w:tcBorders>
              <w:top w:val="single" w:sz="4" w:space="0" w:color="auto"/>
              <w:left w:val="single" w:sz="4" w:space="0" w:color="auto"/>
              <w:bottom w:val="single" w:sz="4" w:space="0" w:color="auto"/>
              <w:right w:val="nil"/>
            </w:tcBorders>
            <w:shd w:val="clear" w:color="auto" w:fill="FFFFFF"/>
            <w:vAlign w:val="center"/>
            <w:hideMark/>
          </w:tcPr>
          <w:p w:rsidR="00375891" w:rsidRPr="00FA26AB" w:rsidRDefault="00375891" w:rsidP="008D1861">
            <w:pPr>
              <w:spacing w:after="0" w:line="240" w:lineRule="auto"/>
              <w:jc w:val="center"/>
              <w:rPr>
                <w:rFonts w:eastAsia="Times New Roman" w:cs="Times New Roman"/>
                <w:sz w:val="28"/>
                <w:szCs w:val="28"/>
              </w:rPr>
            </w:pPr>
            <w:r w:rsidRPr="00FA26AB">
              <w:rPr>
                <w:rFonts w:eastAsia="Times New Roman" w:cs="Times New Roman"/>
                <w:sz w:val="28"/>
                <w:szCs w:val="28"/>
              </w:rPr>
              <w:t>1 099 000,0</w:t>
            </w:r>
          </w:p>
        </w:tc>
        <w:tc>
          <w:tcPr>
            <w:tcW w:w="0" w:type="auto"/>
            <w:tcBorders>
              <w:top w:val="single" w:sz="4" w:space="0" w:color="auto"/>
              <w:left w:val="single" w:sz="4" w:space="0" w:color="auto"/>
              <w:bottom w:val="single" w:sz="4" w:space="0" w:color="auto"/>
              <w:right w:val="nil"/>
            </w:tcBorders>
            <w:shd w:val="clear" w:color="auto" w:fill="FFFFFF"/>
            <w:vAlign w:val="center"/>
            <w:hideMark/>
          </w:tcPr>
          <w:p w:rsidR="00375891" w:rsidRPr="00FA26AB" w:rsidRDefault="00375891" w:rsidP="008D1861">
            <w:pPr>
              <w:autoSpaceDE w:val="0"/>
              <w:autoSpaceDN w:val="0"/>
              <w:adjustRightInd w:val="0"/>
              <w:spacing w:after="0" w:line="240" w:lineRule="auto"/>
              <w:jc w:val="center"/>
              <w:rPr>
                <w:rFonts w:eastAsia="Times New Roman" w:cs="Times New Roman"/>
                <w:sz w:val="28"/>
                <w:szCs w:val="28"/>
              </w:rPr>
            </w:pPr>
            <w:r w:rsidRPr="00FA26AB">
              <w:rPr>
                <w:rFonts w:eastAsia="Times New Roman" w:cs="Times New Roman"/>
                <w:sz w:val="28"/>
                <w:szCs w:val="28"/>
              </w:rPr>
              <w:t>1 118 200,0</w:t>
            </w:r>
          </w:p>
        </w:tc>
        <w:tc>
          <w:tcPr>
            <w:tcW w:w="0" w:type="auto"/>
            <w:tcBorders>
              <w:top w:val="single" w:sz="4" w:space="0" w:color="auto"/>
              <w:left w:val="single" w:sz="4" w:space="0" w:color="auto"/>
              <w:bottom w:val="single" w:sz="4" w:space="0" w:color="auto"/>
              <w:right w:val="nil"/>
            </w:tcBorders>
            <w:shd w:val="clear" w:color="auto" w:fill="FFFFFF"/>
            <w:vAlign w:val="center"/>
            <w:hideMark/>
          </w:tcPr>
          <w:p w:rsidR="00375891" w:rsidRPr="00FA26AB" w:rsidRDefault="00375891" w:rsidP="008D1861">
            <w:pPr>
              <w:widowControl w:val="0"/>
              <w:spacing w:after="0" w:line="240" w:lineRule="auto"/>
              <w:jc w:val="center"/>
              <w:rPr>
                <w:rFonts w:eastAsia="Times New Roman" w:cs="Times New Roman"/>
                <w:sz w:val="28"/>
                <w:szCs w:val="28"/>
              </w:rPr>
            </w:pPr>
            <w:r w:rsidRPr="00FA26AB">
              <w:rPr>
                <w:rFonts w:eastAsia="Times New Roman" w:cs="Times New Roman"/>
                <w:sz w:val="28"/>
                <w:szCs w:val="28"/>
                <w:lang w:eastAsia="ru-RU"/>
              </w:rPr>
              <w:t>1 128 100,0</w:t>
            </w:r>
          </w:p>
        </w:tc>
        <w:tc>
          <w:tcPr>
            <w:tcW w:w="0" w:type="auto"/>
            <w:tcBorders>
              <w:top w:val="single" w:sz="4" w:space="0" w:color="auto"/>
              <w:left w:val="single" w:sz="4" w:space="0" w:color="auto"/>
              <w:bottom w:val="single" w:sz="4" w:space="0" w:color="auto"/>
              <w:right w:val="nil"/>
            </w:tcBorders>
            <w:shd w:val="clear" w:color="auto" w:fill="FFFFFF"/>
            <w:vAlign w:val="center"/>
            <w:hideMark/>
          </w:tcPr>
          <w:p w:rsidR="00375891" w:rsidRPr="00FA26AB" w:rsidRDefault="00375891" w:rsidP="008D1861">
            <w:pPr>
              <w:autoSpaceDE w:val="0"/>
              <w:autoSpaceDN w:val="0"/>
              <w:adjustRightInd w:val="0"/>
              <w:spacing w:after="0" w:line="240" w:lineRule="auto"/>
              <w:jc w:val="center"/>
              <w:rPr>
                <w:rFonts w:eastAsia="Times New Roman" w:cs="Times New Roman"/>
                <w:sz w:val="28"/>
                <w:szCs w:val="28"/>
              </w:rPr>
            </w:pPr>
            <w:r w:rsidRPr="00FA26AB">
              <w:rPr>
                <w:rFonts w:eastAsia="Times New Roman" w:cs="Times New Roman"/>
                <w:sz w:val="28"/>
                <w:szCs w:val="28"/>
              </w:rPr>
              <w:t>947 000,0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375891" w:rsidRPr="00FA26AB" w:rsidRDefault="00375891" w:rsidP="008D1861">
            <w:pPr>
              <w:autoSpaceDE w:val="0"/>
              <w:autoSpaceDN w:val="0"/>
              <w:adjustRightInd w:val="0"/>
              <w:spacing w:after="0" w:line="240" w:lineRule="auto"/>
              <w:jc w:val="center"/>
              <w:rPr>
                <w:rFonts w:eastAsia="Times New Roman" w:cs="Times New Roman"/>
                <w:sz w:val="28"/>
                <w:szCs w:val="28"/>
              </w:rPr>
            </w:pPr>
            <w:r w:rsidRPr="00FA26AB">
              <w:rPr>
                <w:rFonts w:eastAsia="Times New Roman" w:cs="Times New Roman"/>
                <w:sz w:val="28"/>
                <w:szCs w:val="28"/>
              </w:rPr>
              <w:t>4 933 800,0</w:t>
            </w:r>
          </w:p>
        </w:tc>
      </w:tr>
    </w:tbl>
    <w:p w:rsidR="00375891" w:rsidRPr="00FA26AB" w:rsidRDefault="00375891" w:rsidP="00375891">
      <w:pPr>
        <w:spacing w:after="0" w:line="240" w:lineRule="auto"/>
        <w:jc w:val="both"/>
        <w:rPr>
          <w:rFonts w:eastAsia="Courier New" w:cs="Times New Roman"/>
          <w:color w:val="000000"/>
          <w:sz w:val="28"/>
          <w:szCs w:val="28"/>
          <w:lang w:eastAsia="ru-RU"/>
        </w:rPr>
      </w:pPr>
    </w:p>
    <w:p w:rsidR="00375891" w:rsidRDefault="00375891">
      <w:pPr>
        <w:sectPr w:rsidR="00375891" w:rsidSect="00375891">
          <w:pgSz w:w="16838" w:h="11906" w:orient="landscape"/>
          <w:pgMar w:top="1701" w:right="1134" w:bottom="851" w:left="1134" w:header="709" w:footer="709" w:gutter="0"/>
          <w:cols w:space="708"/>
          <w:docGrid w:linePitch="360"/>
        </w:sectPr>
      </w:pPr>
    </w:p>
    <w:p w:rsidR="00A823F2" w:rsidRPr="009817C8" w:rsidRDefault="00A823F2" w:rsidP="00A823F2">
      <w:pPr>
        <w:spacing w:after="0" w:line="240" w:lineRule="auto"/>
        <w:ind w:left="4678"/>
        <w:jc w:val="both"/>
        <w:rPr>
          <w:rFonts w:eastAsia="Times New Roman" w:cs="Times New Roman"/>
          <w:sz w:val="28"/>
          <w:szCs w:val="28"/>
          <w:lang w:eastAsia="ru-RU"/>
        </w:rPr>
      </w:pPr>
      <w:r w:rsidRPr="009817C8">
        <w:rPr>
          <w:rFonts w:eastAsia="Times New Roman" w:cs="Times New Roman"/>
          <w:sz w:val="28"/>
          <w:szCs w:val="28"/>
          <w:lang w:eastAsia="ru-RU"/>
        </w:rPr>
        <w:lastRenderedPageBreak/>
        <w:t>Приложение № 2</w:t>
      </w:r>
    </w:p>
    <w:p w:rsidR="00A823F2" w:rsidRPr="009817C8" w:rsidRDefault="00A823F2" w:rsidP="00A823F2">
      <w:pPr>
        <w:spacing w:after="0" w:line="240" w:lineRule="auto"/>
        <w:ind w:left="4678"/>
        <w:jc w:val="both"/>
        <w:rPr>
          <w:rFonts w:eastAsia="Times New Roman" w:cs="Times New Roman"/>
          <w:sz w:val="28"/>
          <w:szCs w:val="28"/>
          <w:lang w:eastAsia="ru-RU"/>
        </w:rPr>
      </w:pPr>
      <w:r w:rsidRPr="009817C8">
        <w:rPr>
          <w:rFonts w:eastAsia="Times New Roman" w:cs="Times New Roman"/>
          <w:sz w:val="28"/>
          <w:szCs w:val="28"/>
          <w:lang w:eastAsia="ru-RU"/>
        </w:rPr>
        <w:t xml:space="preserve">к государственной целевой программе «Учебник» </w:t>
      </w:r>
      <w:r>
        <w:rPr>
          <w:rFonts w:eastAsia="Times New Roman" w:cs="Times New Roman"/>
          <w:sz w:val="28"/>
          <w:szCs w:val="28"/>
          <w:lang w:eastAsia="ru-RU"/>
        </w:rPr>
        <w:t>на 2022–</w:t>
      </w:r>
      <w:r w:rsidRPr="009817C8">
        <w:rPr>
          <w:rFonts w:eastAsia="Times New Roman" w:cs="Times New Roman"/>
          <w:sz w:val="28"/>
          <w:szCs w:val="28"/>
          <w:lang w:eastAsia="ru-RU"/>
        </w:rPr>
        <w:t>2026 годы</w:t>
      </w:r>
    </w:p>
    <w:p w:rsidR="00A823F2" w:rsidRPr="009817C8" w:rsidRDefault="00A823F2" w:rsidP="00A823F2">
      <w:pPr>
        <w:spacing w:after="0" w:line="240" w:lineRule="auto"/>
        <w:rPr>
          <w:rFonts w:eastAsia="Times New Roman" w:cs="Times New Roman"/>
          <w:sz w:val="28"/>
          <w:szCs w:val="28"/>
          <w:lang w:eastAsia="ru-RU"/>
        </w:rPr>
      </w:pPr>
    </w:p>
    <w:p w:rsidR="00A823F2" w:rsidRPr="009817C8" w:rsidRDefault="00A823F2" w:rsidP="00A823F2">
      <w:pPr>
        <w:spacing w:after="0" w:line="240" w:lineRule="auto"/>
        <w:jc w:val="center"/>
        <w:rPr>
          <w:rFonts w:eastAsia="Times New Roman" w:cs="Times New Roman"/>
          <w:sz w:val="28"/>
          <w:szCs w:val="28"/>
          <w:lang w:eastAsia="ru-RU"/>
        </w:rPr>
      </w:pPr>
      <w:r w:rsidRPr="009817C8">
        <w:rPr>
          <w:rFonts w:eastAsia="Times New Roman" w:cs="Times New Roman"/>
          <w:sz w:val="28"/>
          <w:szCs w:val="28"/>
          <w:lang w:eastAsia="ru-RU"/>
        </w:rPr>
        <w:t xml:space="preserve">Перспективный план финансирования приобретения </w:t>
      </w:r>
    </w:p>
    <w:p w:rsidR="00A823F2" w:rsidRPr="009817C8" w:rsidRDefault="00A823F2" w:rsidP="00A823F2">
      <w:pPr>
        <w:spacing w:after="0" w:line="240" w:lineRule="auto"/>
        <w:jc w:val="center"/>
        <w:rPr>
          <w:rFonts w:eastAsia="Times New Roman" w:cs="Times New Roman"/>
          <w:sz w:val="28"/>
          <w:szCs w:val="28"/>
          <w:lang w:eastAsia="ru-RU"/>
        </w:rPr>
      </w:pPr>
      <w:r w:rsidRPr="009817C8">
        <w:rPr>
          <w:rFonts w:eastAsia="Times New Roman" w:cs="Times New Roman"/>
          <w:sz w:val="28"/>
          <w:szCs w:val="28"/>
          <w:lang w:eastAsia="ru-RU"/>
        </w:rPr>
        <w:t xml:space="preserve">и издания учебно-методической литературы и пособий </w:t>
      </w:r>
    </w:p>
    <w:p w:rsidR="00A823F2" w:rsidRPr="009817C8" w:rsidRDefault="00A823F2" w:rsidP="00A823F2">
      <w:pPr>
        <w:spacing w:after="0" w:line="240" w:lineRule="auto"/>
        <w:jc w:val="center"/>
        <w:rPr>
          <w:rFonts w:eastAsia="Times New Roman" w:cs="Times New Roman"/>
          <w:sz w:val="28"/>
          <w:szCs w:val="28"/>
          <w:lang w:eastAsia="ru-RU"/>
        </w:rPr>
      </w:pPr>
      <w:r w:rsidRPr="009817C8">
        <w:rPr>
          <w:rFonts w:eastAsia="Times New Roman" w:cs="Times New Roman"/>
          <w:sz w:val="28"/>
          <w:szCs w:val="28"/>
          <w:lang w:eastAsia="ru-RU"/>
        </w:rPr>
        <w:t>для дошкольных организаций образования</w:t>
      </w:r>
    </w:p>
    <w:p w:rsidR="00A823F2" w:rsidRPr="009817C8" w:rsidRDefault="00A823F2" w:rsidP="00A823F2">
      <w:pPr>
        <w:spacing w:after="0" w:line="240" w:lineRule="auto"/>
        <w:rPr>
          <w:rFonts w:eastAsia="Times New Roman" w:cs="Times New Roman"/>
          <w:sz w:val="28"/>
          <w:szCs w:val="28"/>
          <w:lang w:eastAsia="ru-RU"/>
        </w:rPr>
      </w:pPr>
    </w:p>
    <w:tbl>
      <w:tblPr>
        <w:tblOverlap w:val="never"/>
        <w:tblW w:w="9493" w:type="dxa"/>
        <w:jc w:val="center"/>
        <w:tblCellMar>
          <w:left w:w="10" w:type="dxa"/>
          <w:right w:w="10" w:type="dxa"/>
        </w:tblCellMar>
        <w:tblLook w:val="04A0" w:firstRow="1" w:lastRow="0" w:firstColumn="1" w:lastColumn="0" w:noHBand="0" w:noVBand="1"/>
      </w:tblPr>
      <w:tblGrid>
        <w:gridCol w:w="740"/>
        <w:gridCol w:w="1820"/>
        <w:gridCol w:w="2494"/>
        <w:gridCol w:w="2312"/>
        <w:gridCol w:w="2127"/>
      </w:tblGrid>
      <w:tr w:rsidR="00A823F2" w:rsidRPr="009817C8" w:rsidTr="008D1861">
        <w:trPr>
          <w:trHeight w:hRule="exact" w:val="2398"/>
          <w:jc w:val="center"/>
        </w:trPr>
        <w:tc>
          <w:tcPr>
            <w:tcW w:w="0" w:type="auto"/>
            <w:tcBorders>
              <w:top w:val="single" w:sz="4" w:space="0" w:color="auto"/>
              <w:left w:val="single" w:sz="4" w:space="0" w:color="auto"/>
              <w:bottom w:val="nil"/>
              <w:right w:val="nil"/>
            </w:tcBorders>
            <w:shd w:val="clear" w:color="auto" w:fill="FFFFFF"/>
            <w:vAlign w:val="center"/>
            <w:hideMark/>
          </w:tcPr>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Год</w:t>
            </w:r>
          </w:p>
        </w:tc>
        <w:tc>
          <w:tcPr>
            <w:tcW w:w="0" w:type="auto"/>
            <w:tcBorders>
              <w:top w:val="single" w:sz="4" w:space="0" w:color="auto"/>
              <w:left w:val="single" w:sz="4" w:space="0" w:color="auto"/>
              <w:bottom w:val="nil"/>
              <w:right w:val="nil"/>
            </w:tcBorders>
            <w:shd w:val="clear" w:color="auto" w:fill="FFFFFF"/>
            <w:vAlign w:val="center"/>
            <w:hideMark/>
          </w:tcPr>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Потребность комплектов</w:t>
            </w:r>
          </w:p>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(экземпляров)</w:t>
            </w:r>
          </w:p>
        </w:tc>
        <w:tc>
          <w:tcPr>
            <w:tcW w:w="0" w:type="auto"/>
            <w:tcBorders>
              <w:top w:val="single" w:sz="4" w:space="0" w:color="auto"/>
              <w:left w:val="single" w:sz="4" w:space="0" w:color="auto"/>
              <w:bottom w:val="nil"/>
              <w:right w:val="nil"/>
            </w:tcBorders>
            <w:shd w:val="clear" w:color="auto" w:fill="FFFFFF"/>
            <w:vAlign w:val="center"/>
            <w:hideMark/>
          </w:tcPr>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Средняя цена</w:t>
            </w:r>
          </w:p>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1 комплекта (экземпляра)</w:t>
            </w:r>
          </w:p>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 xml:space="preserve">в рублях Приднестровской Молдавской Республики </w:t>
            </w:r>
          </w:p>
        </w:tc>
        <w:tc>
          <w:tcPr>
            <w:tcW w:w="2312" w:type="dxa"/>
            <w:tcBorders>
              <w:top w:val="single" w:sz="4" w:space="0" w:color="auto"/>
              <w:left w:val="single" w:sz="4" w:space="0" w:color="auto"/>
              <w:bottom w:val="nil"/>
              <w:right w:val="nil"/>
            </w:tcBorders>
            <w:shd w:val="clear" w:color="auto" w:fill="FFFFFF"/>
            <w:vAlign w:val="center"/>
            <w:hideMark/>
          </w:tcPr>
          <w:p w:rsidR="00A823F2" w:rsidRPr="009817C8" w:rsidRDefault="00A823F2" w:rsidP="008D1861">
            <w:pPr>
              <w:spacing w:after="0" w:line="240" w:lineRule="auto"/>
              <w:jc w:val="center"/>
              <w:rPr>
                <w:rFonts w:eastAsia="Times New Roman" w:cs="Times New Roman"/>
                <w:sz w:val="28"/>
                <w:szCs w:val="28"/>
              </w:rPr>
            </w:pPr>
            <w:r>
              <w:rPr>
                <w:rFonts w:eastAsia="Times New Roman" w:cs="Times New Roman"/>
                <w:sz w:val="28"/>
                <w:szCs w:val="28"/>
              </w:rPr>
              <w:t>Затраты в рублях Приднестров</w:t>
            </w:r>
            <w:r w:rsidRPr="009817C8">
              <w:rPr>
                <w:rFonts w:eastAsia="Times New Roman" w:cs="Times New Roman"/>
                <w:sz w:val="28"/>
                <w:szCs w:val="28"/>
              </w:rPr>
              <w:t xml:space="preserve">ской Молдавской Республики </w:t>
            </w:r>
          </w:p>
        </w:tc>
        <w:tc>
          <w:tcPr>
            <w:tcW w:w="2127" w:type="dxa"/>
            <w:tcBorders>
              <w:top w:val="single" w:sz="4" w:space="0" w:color="auto"/>
              <w:left w:val="single" w:sz="4" w:space="0" w:color="auto"/>
              <w:bottom w:val="nil"/>
              <w:right w:val="single" w:sz="4" w:space="0" w:color="auto"/>
            </w:tcBorders>
            <w:shd w:val="clear" w:color="auto" w:fill="FFFFFF"/>
            <w:vAlign w:val="center"/>
            <w:hideMark/>
          </w:tcPr>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Источник</w:t>
            </w:r>
          </w:p>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финансирования</w:t>
            </w:r>
          </w:p>
        </w:tc>
      </w:tr>
      <w:tr w:rsidR="00A823F2" w:rsidRPr="009817C8" w:rsidTr="008D1861">
        <w:trPr>
          <w:trHeight w:hRule="exact" w:val="851"/>
          <w:jc w:val="center"/>
        </w:trPr>
        <w:tc>
          <w:tcPr>
            <w:tcW w:w="0" w:type="auto"/>
            <w:tcBorders>
              <w:top w:val="single" w:sz="4" w:space="0" w:color="auto"/>
              <w:left w:val="single" w:sz="4" w:space="0" w:color="auto"/>
              <w:bottom w:val="nil"/>
              <w:right w:val="nil"/>
            </w:tcBorders>
            <w:shd w:val="clear" w:color="auto" w:fill="FFFFFF"/>
            <w:vAlign w:val="center"/>
            <w:hideMark/>
          </w:tcPr>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2022</w:t>
            </w:r>
          </w:p>
        </w:tc>
        <w:tc>
          <w:tcPr>
            <w:tcW w:w="0" w:type="auto"/>
            <w:tcBorders>
              <w:top w:val="single" w:sz="4" w:space="0" w:color="auto"/>
              <w:left w:val="single" w:sz="4" w:space="0" w:color="auto"/>
              <w:bottom w:val="nil"/>
              <w:right w:val="nil"/>
            </w:tcBorders>
            <w:shd w:val="clear" w:color="auto" w:fill="FFFFFF"/>
            <w:vAlign w:val="center"/>
            <w:hideMark/>
          </w:tcPr>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w:t>
            </w:r>
          </w:p>
        </w:tc>
        <w:tc>
          <w:tcPr>
            <w:tcW w:w="0" w:type="auto"/>
            <w:tcBorders>
              <w:top w:val="single" w:sz="4" w:space="0" w:color="auto"/>
              <w:left w:val="single" w:sz="4" w:space="0" w:color="auto"/>
              <w:bottom w:val="nil"/>
              <w:right w:val="nil"/>
            </w:tcBorders>
            <w:shd w:val="clear" w:color="auto" w:fill="FFFFFF"/>
            <w:vAlign w:val="center"/>
            <w:hideMark/>
          </w:tcPr>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w:t>
            </w:r>
          </w:p>
        </w:tc>
        <w:tc>
          <w:tcPr>
            <w:tcW w:w="2312" w:type="dxa"/>
            <w:tcBorders>
              <w:top w:val="single" w:sz="4" w:space="0" w:color="auto"/>
              <w:left w:val="single" w:sz="4" w:space="0" w:color="auto"/>
              <w:bottom w:val="nil"/>
              <w:right w:val="nil"/>
            </w:tcBorders>
            <w:shd w:val="clear" w:color="auto" w:fill="FFFFFF"/>
            <w:vAlign w:val="center"/>
            <w:hideMark/>
          </w:tcPr>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w:t>
            </w:r>
          </w:p>
        </w:tc>
        <w:tc>
          <w:tcPr>
            <w:tcW w:w="2127" w:type="dxa"/>
            <w:tcBorders>
              <w:top w:val="single" w:sz="4" w:space="0" w:color="auto"/>
              <w:left w:val="single" w:sz="4" w:space="0" w:color="auto"/>
              <w:bottom w:val="nil"/>
              <w:right w:val="single" w:sz="4" w:space="0" w:color="auto"/>
            </w:tcBorders>
            <w:shd w:val="clear" w:color="auto" w:fill="FFFFFF"/>
            <w:vAlign w:val="center"/>
            <w:hideMark/>
          </w:tcPr>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Республиканский</w:t>
            </w:r>
          </w:p>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бюджет</w:t>
            </w:r>
          </w:p>
        </w:tc>
      </w:tr>
      <w:tr w:rsidR="00A823F2" w:rsidRPr="009817C8" w:rsidTr="008D1861">
        <w:trPr>
          <w:trHeight w:hRule="exact" w:val="851"/>
          <w:jc w:val="center"/>
        </w:trPr>
        <w:tc>
          <w:tcPr>
            <w:tcW w:w="0" w:type="auto"/>
            <w:tcBorders>
              <w:top w:val="single" w:sz="4" w:space="0" w:color="auto"/>
              <w:left w:val="single" w:sz="4" w:space="0" w:color="auto"/>
              <w:bottom w:val="nil"/>
              <w:right w:val="nil"/>
            </w:tcBorders>
            <w:shd w:val="clear" w:color="auto" w:fill="FFFFFF"/>
            <w:vAlign w:val="center"/>
            <w:hideMark/>
          </w:tcPr>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2023</w:t>
            </w:r>
          </w:p>
        </w:tc>
        <w:tc>
          <w:tcPr>
            <w:tcW w:w="0" w:type="auto"/>
            <w:tcBorders>
              <w:top w:val="single" w:sz="4" w:space="0" w:color="auto"/>
              <w:left w:val="single" w:sz="4" w:space="0" w:color="auto"/>
              <w:bottom w:val="nil"/>
              <w:right w:val="nil"/>
            </w:tcBorders>
            <w:shd w:val="clear" w:color="auto" w:fill="FFFFFF"/>
            <w:vAlign w:val="center"/>
            <w:hideMark/>
          </w:tcPr>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1</w:t>
            </w:r>
            <w:r>
              <w:rPr>
                <w:rFonts w:eastAsia="Times New Roman" w:cs="Times New Roman"/>
                <w:sz w:val="28"/>
                <w:szCs w:val="28"/>
              </w:rPr>
              <w:t xml:space="preserve"> </w:t>
            </w:r>
            <w:r w:rsidRPr="009817C8">
              <w:rPr>
                <w:rFonts w:eastAsia="Times New Roman" w:cs="Times New Roman"/>
                <w:sz w:val="28"/>
                <w:szCs w:val="28"/>
              </w:rPr>
              <w:t>500</w:t>
            </w:r>
          </w:p>
        </w:tc>
        <w:tc>
          <w:tcPr>
            <w:tcW w:w="0" w:type="auto"/>
            <w:tcBorders>
              <w:top w:val="single" w:sz="4" w:space="0" w:color="auto"/>
              <w:left w:val="single" w:sz="4" w:space="0" w:color="auto"/>
              <w:bottom w:val="nil"/>
              <w:right w:val="nil"/>
            </w:tcBorders>
            <w:shd w:val="clear" w:color="auto" w:fill="FFFFFF"/>
            <w:vAlign w:val="center"/>
            <w:hideMark/>
          </w:tcPr>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70,0</w:t>
            </w:r>
          </w:p>
        </w:tc>
        <w:tc>
          <w:tcPr>
            <w:tcW w:w="2312" w:type="dxa"/>
            <w:tcBorders>
              <w:top w:val="single" w:sz="4" w:space="0" w:color="auto"/>
              <w:left w:val="single" w:sz="4" w:space="0" w:color="auto"/>
              <w:bottom w:val="nil"/>
              <w:right w:val="nil"/>
            </w:tcBorders>
            <w:shd w:val="clear" w:color="auto" w:fill="FFFFFF"/>
            <w:vAlign w:val="center"/>
            <w:hideMark/>
          </w:tcPr>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105 000,0</w:t>
            </w:r>
          </w:p>
        </w:tc>
        <w:tc>
          <w:tcPr>
            <w:tcW w:w="2127" w:type="dxa"/>
            <w:tcBorders>
              <w:top w:val="single" w:sz="4" w:space="0" w:color="auto"/>
              <w:left w:val="single" w:sz="4" w:space="0" w:color="auto"/>
              <w:bottom w:val="nil"/>
              <w:right w:val="single" w:sz="4" w:space="0" w:color="auto"/>
            </w:tcBorders>
            <w:shd w:val="clear" w:color="auto" w:fill="FFFFFF"/>
            <w:vAlign w:val="center"/>
            <w:hideMark/>
          </w:tcPr>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Республиканский</w:t>
            </w:r>
          </w:p>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бюджет</w:t>
            </w:r>
          </w:p>
        </w:tc>
      </w:tr>
      <w:tr w:rsidR="00A823F2" w:rsidRPr="009817C8" w:rsidTr="008D1861">
        <w:trPr>
          <w:trHeight w:hRule="exact" w:val="851"/>
          <w:jc w:val="center"/>
        </w:trPr>
        <w:tc>
          <w:tcPr>
            <w:tcW w:w="0" w:type="auto"/>
            <w:tcBorders>
              <w:top w:val="single" w:sz="4" w:space="0" w:color="auto"/>
              <w:left w:val="single" w:sz="4" w:space="0" w:color="auto"/>
              <w:bottom w:val="nil"/>
              <w:right w:val="nil"/>
            </w:tcBorders>
            <w:shd w:val="clear" w:color="auto" w:fill="FFFFFF"/>
            <w:vAlign w:val="center"/>
            <w:hideMark/>
          </w:tcPr>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2024</w:t>
            </w:r>
          </w:p>
        </w:tc>
        <w:tc>
          <w:tcPr>
            <w:tcW w:w="0" w:type="auto"/>
            <w:tcBorders>
              <w:top w:val="single" w:sz="4" w:space="0" w:color="auto"/>
              <w:left w:val="single" w:sz="4" w:space="0" w:color="auto"/>
              <w:bottom w:val="nil"/>
              <w:right w:val="nil"/>
            </w:tcBorders>
            <w:shd w:val="clear" w:color="auto" w:fill="FFFFFF"/>
            <w:vAlign w:val="center"/>
            <w:hideMark/>
          </w:tcPr>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w:t>
            </w:r>
          </w:p>
        </w:tc>
        <w:tc>
          <w:tcPr>
            <w:tcW w:w="0" w:type="auto"/>
            <w:tcBorders>
              <w:top w:val="single" w:sz="4" w:space="0" w:color="auto"/>
              <w:left w:val="single" w:sz="4" w:space="0" w:color="auto"/>
              <w:bottom w:val="nil"/>
              <w:right w:val="nil"/>
            </w:tcBorders>
            <w:shd w:val="clear" w:color="auto" w:fill="FFFFFF"/>
            <w:vAlign w:val="center"/>
            <w:hideMark/>
          </w:tcPr>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w:t>
            </w:r>
          </w:p>
        </w:tc>
        <w:tc>
          <w:tcPr>
            <w:tcW w:w="2312" w:type="dxa"/>
            <w:tcBorders>
              <w:top w:val="single" w:sz="4" w:space="0" w:color="auto"/>
              <w:left w:val="single" w:sz="4" w:space="0" w:color="auto"/>
              <w:bottom w:val="nil"/>
              <w:right w:val="nil"/>
            </w:tcBorders>
            <w:shd w:val="clear" w:color="auto" w:fill="FFFFFF"/>
            <w:vAlign w:val="center"/>
            <w:hideMark/>
          </w:tcPr>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w:t>
            </w:r>
          </w:p>
        </w:tc>
        <w:tc>
          <w:tcPr>
            <w:tcW w:w="2127" w:type="dxa"/>
            <w:tcBorders>
              <w:top w:val="single" w:sz="4" w:space="0" w:color="auto"/>
              <w:left w:val="single" w:sz="4" w:space="0" w:color="auto"/>
              <w:bottom w:val="nil"/>
              <w:right w:val="single" w:sz="4" w:space="0" w:color="auto"/>
            </w:tcBorders>
            <w:shd w:val="clear" w:color="auto" w:fill="FFFFFF"/>
            <w:vAlign w:val="center"/>
            <w:hideMark/>
          </w:tcPr>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Республиканский</w:t>
            </w:r>
          </w:p>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бюджет</w:t>
            </w:r>
          </w:p>
        </w:tc>
      </w:tr>
      <w:tr w:rsidR="00A823F2" w:rsidRPr="009817C8" w:rsidTr="008D1861">
        <w:trPr>
          <w:trHeight w:hRule="exact" w:val="851"/>
          <w:jc w:val="center"/>
        </w:trPr>
        <w:tc>
          <w:tcPr>
            <w:tcW w:w="0" w:type="auto"/>
            <w:tcBorders>
              <w:top w:val="single" w:sz="4" w:space="0" w:color="auto"/>
              <w:left w:val="single" w:sz="4" w:space="0" w:color="auto"/>
              <w:bottom w:val="nil"/>
              <w:right w:val="nil"/>
            </w:tcBorders>
            <w:shd w:val="clear" w:color="auto" w:fill="FFFFFF"/>
            <w:vAlign w:val="center"/>
            <w:hideMark/>
          </w:tcPr>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2025</w:t>
            </w:r>
          </w:p>
        </w:tc>
        <w:tc>
          <w:tcPr>
            <w:tcW w:w="0" w:type="auto"/>
            <w:tcBorders>
              <w:top w:val="single" w:sz="4" w:space="0" w:color="auto"/>
              <w:left w:val="single" w:sz="4" w:space="0" w:color="auto"/>
              <w:bottom w:val="nil"/>
              <w:right w:val="nil"/>
            </w:tcBorders>
            <w:shd w:val="clear" w:color="auto" w:fill="FFFFFF"/>
            <w:vAlign w:val="center"/>
            <w:hideMark/>
          </w:tcPr>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1 500</w:t>
            </w:r>
          </w:p>
        </w:tc>
        <w:tc>
          <w:tcPr>
            <w:tcW w:w="0" w:type="auto"/>
            <w:tcBorders>
              <w:top w:val="single" w:sz="4" w:space="0" w:color="auto"/>
              <w:left w:val="single" w:sz="4" w:space="0" w:color="auto"/>
              <w:bottom w:val="nil"/>
              <w:right w:val="nil"/>
            </w:tcBorders>
            <w:shd w:val="clear" w:color="auto" w:fill="FFFFFF"/>
            <w:vAlign w:val="center"/>
            <w:hideMark/>
          </w:tcPr>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80,0</w:t>
            </w:r>
          </w:p>
        </w:tc>
        <w:tc>
          <w:tcPr>
            <w:tcW w:w="2312" w:type="dxa"/>
            <w:tcBorders>
              <w:top w:val="single" w:sz="4" w:space="0" w:color="auto"/>
              <w:left w:val="single" w:sz="4" w:space="0" w:color="auto"/>
              <w:bottom w:val="nil"/>
              <w:right w:val="nil"/>
            </w:tcBorders>
            <w:shd w:val="clear" w:color="auto" w:fill="FFFFFF"/>
            <w:vAlign w:val="center"/>
            <w:hideMark/>
          </w:tcPr>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120 000,0</w:t>
            </w:r>
          </w:p>
        </w:tc>
        <w:tc>
          <w:tcPr>
            <w:tcW w:w="2127" w:type="dxa"/>
            <w:tcBorders>
              <w:top w:val="single" w:sz="4" w:space="0" w:color="auto"/>
              <w:left w:val="single" w:sz="4" w:space="0" w:color="auto"/>
              <w:bottom w:val="nil"/>
              <w:right w:val="single" w:sz="4" w:space="0" w:color="auto"/>
            </w:tcBorders>
            <w:shd w:val="clear" w:color="auto" w:fill="FFFFFF"/>
            <w:vAlign w:val="center"/>
            <w:hideMark/>
          </w:tcPr>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Республиканский</w:t>
            </w:r>
          </w:p>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бюджет</w:t>
            </w:r>
          </w:p>
        </w:tc>
      </w:tr>
      <w:tr w:rsidR="00A823F2" w:rsidRPr="009817C8" w:rsidTr="008D1861">
        <w:trPr>
          <w:trHeight w:hRule="exact" w:val="851"/>
          <w:jc w:val="center"/>
        </w:trPr>
        <w:tc>
          <w:tcPr>
            <w:tcW w:w="0" w:type="auto"/>
            <w:tcBorders>
              <w:top w:val="single" w:sz="4" w:space="0" w:color="auto"/>
              <w:left w:val="single" w:sz="4" w:space="0" w:color="auto"/>
              <w:bottom w:val="nil"/>
              <w:right w:val="nil"/>
            </w:tcBorders>
            <w:shd w:val="clear" w:color="auto" w:fill="FFFFFF"/>
            <w:vAlign w:val="center"/>
            <w:hideMark/>
          </w:tcPr>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2026</w:t>
            </w:r>
          </w:p>
        </w:tc>
        <w:tc>
          <w:tcPr>
            <w:tcW w:w="0" w:type="auto"/>
            <w:tcBorders>
              <w:top w:val="single" w:sz="4" w:space="0" w:color="auto"/>
              <w:left w:val="single" w:sz="4" w:space="0" w:color="auto"/>
              <w:bottom w:val="nil"/>
              <w:right w:val="nil"/>
            </w:tcBorders>
            <w:shd w:val="clear" w:color="auto" w:fill="FFFFFF"/>
            <w:vAlign w:val="center"/>
            <w:hideMark/>
          </w:tcPr>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w:t>
            </w:r>
          </w:p>
        </w:tc>
        <w:tc>
          <w:tcPr>
            <w:tcW w:w="0" w:type="auto"/>
            <w:tcBorders>
              <w:top w:val="single" w:sz="4" w:space="0" w:color="auto"/>
              <w:left w:val="single" w:sz="4" w:space="0" w:color="auto"/>
              <w:bottom w:val="nil"/>
              <w:right w:val="nil"/>
            </w:tcBorders>
            <w:shd w:val="clear" w:color="auto" w:fill="FFFFFF"/>
            <w:vAlign w:val="center"/>
            <w:hideMark/>
          </w:tcPr>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w:t>
            </w:r>
          </w:p>
        </w:tc>
        <w:tc>
          <w:tcPr>
            <w:tcW w:w="2312" w:type="dxa"/>
            <w:tcBorders>
              <w:top w:val="single" w:sz="4" w:space="0" w:color="auto"/>
              <w:left w:val="single" w:sz="4" w:space="0" w:color="auto"/>
              <w:bottom w:val="nil"/>
              <w:right w:val="nil"/>
            </w:tcBorders>
            <w:shd w:val="clear" w:color="auto" w:fill="FFFFFF"/>
            <w:vAlign w:val="center"/>
            <w:hideMark/>
          </w:tcPr>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w:t>
            </w:r>
          </w:p>
        </w:tc>
        <w:tc>
          <w:tcPr>
            <w:tcW w:w="2127" w:type="dxa"/>
            <w:tcBorders>
              <w:top w:val="single" w:sz="4" w:space="0" w:color="auto"/>
              <w:left w:val="single" w:sz="4" w:space="0" w:color="auto"/>
              <w:bottom w:val="nil"/>
              <w:right w:val="single" w:sz="4" w:space="0" w:color="auto"/>
            </w:tcBorders>
            <w:shd w:val="clear" w:color="auto" w:fill="FFFFFF"/>
            <w:vAlign w:val="center"/>
            <w:hideMark/>
          </w:tcPr>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Республиканский</w:t>
            </w:r>
          </w:p>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бюджет</w:t>
            </w:r>
          </w:p>
        </w:tc>
      </w:tr>
      <w:tr w:rsidR="00A823F2" w:rsidRPr="009817C8" w:rsidTr="008D1861">
        <w:trPr>
          <w:trHeight w:hRule="exact" w:val="851"/>
          <w:jc w:val="center"/>
        </w:trPr>
        <w:tc>
          <w:tcPr>
            <w:tcW w:w="0" w:type="auto"/>
            <w:tcBorders>
              <w:top w:val="single" w:sz="4" w:space="0" w:color="auto"/>
              <w:left w:val="single" w:sz="4" w:space="0" w:color="auto"/>
              <w:bottom w:val="single" w:sz="4" w:space="0" w:color="auto"/>
              <w:right w:val="nil"/>
            </w:tcBorders>
            <w:shd w:val="clear" w:color="auto" w:fill="FFFFFF"/>
            <w:vAlign w:val="center"/>
            <w:hideMark/>
          </w:tcPr>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Итого</w:t>
            </w:r>
          </w:p>
        </w:tc>
        <w:tc>
          <w:tcPr>
            <w:tcW w:w="0" w:type="auto"/>
            <w:tcBorders>
              <w:top w:val="single" w:sz="4" w:space="0" w:color="auto"/>
              <w:left w:val="single" w:sz="4" w:space="0" w:color="auto"/>
              <w:bottom w:val="single" w:sz="4" w:space="0" w:color="auto"/>
              <w:right w:val="nil"/>
            </w:tcBorders>
            <w:shd w:val="clear" w:color="auto" w:fill="FFFFFF"/>
            <w:vAlign w:val="center"/>
            <w:hideMark/>
          </w:tcPr>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3 000</w:t>
            </w:r>
          </w:p>
        </w:tc>
        <w:tc>
          <w:tcPr>
            <w:tcW w:w="0" w:type="auto"/>
            <w:tcBorders>
              <w:top w:val="single" w:sz="4" w:space="0" w:color="auto"/>
              <w:left w:val="single" w:sz="4" w:space="0" w:color="auto"/>
              <w:bottom w:val="single" w:sz="4" w:space="0" w:color="auto"/>
              <w:right w:val="nil"/>
            </w:tcBorders>
            <w:shd w:val="clear" w:color="auto" w:fill="FFFFFF"/>
            <w:vAlign w:val="center"/>
            <w:hideMark/>
          </w:tcPr>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w:t>
            </w:r>
          </w:p>
        </w:tc>
        <w:tc>
          <w:tcPr>
            <w:tcW w:w="2312" w:type="dxa"/>
            <w:tcBorders>
              <w:top w:val="single" w:sz="4" w:space="0" w:color="auto"/>
              <w:left w:val="single" w:sz="4" w:space="0" w:color="auto"/>
              <w:bottom w:val="single" w:sz="4" w:space="0" w:color="auto"/>
              <w:right w:val="nil"/>
            </w:tcBorders>
            <w:shd w:val="clear" w:color="auto" w:fill="FFFFFF"/>
            <w:vAlign w:val="center"/>
            <w:hideMark/>
          </w:tcPr>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225 000,0</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Республиканский</w:t>
            </w:r>
          </w:p>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бюджет</w:t>
            </w:r>
          </w:p>
        </w:tc>
      </w:tr>
    </w:tbl>
    <w:p w:rsidR="00A823F2" w:rsidRDefault="00A823F2"/>
    <w:p w:rsidR="00A823F2" w:rsidRDefault="00A823F2">
      <w:r>
        <w:br w:type="page"/>
      </w:r>
    </w:p>
    <w:p w:rsidR="00A823F2" w:rsidRPr="009817C8" w:rsidRDefault="00A823F2" w:rsidP="00A823F2">
      <w:pPr>
        <w:widowControl w:val="0"/>
        <w:spacing w:after="0" w:line="240" w:lineRule="auto"/>
        <w:ind w:left="4678" w:right="700"/>
        <w:rPr>
          <w:rFonts w:eastAsia="Courier New" w:cs="Times New Roman"/>
          <w:spacing w:val="10"/>
          <w:sz w:val="28"/>
          <w:szCs w:val="28"/>
          <w:lang w:eastAsia="ru-RU"/>
        </w:rPr>
      </w:pPr>
      <w:r w:rsidRPr="009817C8">
        <w:rPr>
          <w:rFonts w:eastAsia="Times New Roman" w:cs="Times New Roman"/>
          <w:spacing w:val="10"/>
          <w:sz w:val="28"/>
          <w:szCs w:val="28"/>
          <w:lang w:eastAsia="ru-RU"/>
        </w:rPr>
        <w:lastRenderedPageBreak/>
        <w:t>Приложение № 3</w:t>
      </w:r>
    </w:p>
    <w:p w:rsidR="00A823F2" w:rsidRPr="009817C8" w:rsidRDefault="00A823F2" w:rsidP="00A823F2">
      <w:pPr>
        <w:spacing w:after="0" w:line="240" w:lineRule="auto"/>
        <w:ind w:left="4678"/>
        <w:rPr>
          <w:rFonts w:eastAsia="Times New Roman" w:cs="Times New Roman"/>
          <w:sz w:val="28"/>
          <w:szCs w:val="28"/>
          <w:lang w:eastAsia="ru-RU"/>
        </w:rPr>
      </w:pPr>
      <w:r w:rsidRPr="009817C8">
        <w:rPr>
          <w:rFonts w:eastAsia="Times New Roman" w:cs="Times New Roman"/>
          <w:sz w:val="28"/>
          <w:szCs w:val="28"/>
          <w:lang w:eastAsia="ru-RU"/>
        </w:rPr>
        <w:t xml:space="preserve">к государственной целевой программе «Учебник» </w:t>
      </w:r>
      <w:r>
        <w:rPr>
          <w:rFonts w:eastAsia="Times New Roman" w:cs="Times New Roman"/>
          <w:sz w:val="28"/>
          <w:szCs w:val="28"/>
          <w:lang w:eastAsia="ru-RU"/>
        </w:rPr>
        <w:t>на 2022–</w:t>
      </w:r>
      <w:r w:rsidRPr="009817C8">
        <w:rPr>
          <w:rFonts w:eastAsia="Times New Roman" w:cs="Times New Roman"/>
          <w:sz w:val="28"/>
          <w:szCs w:val="28"/>
          <w:lang w:eastAsia="ru-RU"/>
        </w:rPr>
        <w:t>2026 годы</w:t>
      </w:r>
    </w:p>
    <w:p w:rsidR="00A823F2" w:rsidRPr="009817C8" w:rsidRDefault="00A823F2" w:rsidP="00A823F2">
      <w:pPr>
        <w:spacing w:after="0" w:line="240" w:lineRule="auto"/>
        <w:ind w:left="4678"/>
        <w:rPr>
          <w:rFonts w:eastAsia="Times New Roman" w:cs="Times New Roman"/>
          <w:sz w:val="28"/>
          <w:szCs w:val="28"/>
          <w:lang w:eastAsia="ru-RU"/>
        </w:rPr>
      </w:pPr>
    </w:p>
    <w:p w:rsidR="00A823F2" w:rsidRPr="009817C8" w:rsidRDefault="00A823F2" w:rsidP="00A823F2">
      <w:pPr>
        <w:spacing w:after="0" w:line="240" w:lineRule="auto"/>
        <w:jc w:val="center"/>
        <w:rPr>
          <w:rFonts w:eastAsia="Times New Roman" w:cs="Times New Roman"/>
          <w:sz w:val="28"/>
          <w:szCs w:val="28"/>
          <w:lang w:eastAsia="ru-RU"/>
        </w:rPr>
      </w:pPr>
      <w:r w:rsidRPr="009817C8">
        <w:rPr>
          <w:rFonts w:eastAsia="Times New Roman" w:cs="Times New Roman"/>
          <w:sz w:val="28"/>
          <w:szCs w:val="28"/>
          <w:lang w:eastAsia="ru-RU"/>
        </w:rPr>
        <w:t xml:space="preserve">Перспективный план финансирования приобретения </w:t>
      </w:r>
    </w:p>
    <w:p w:rsidR="00A823F2" w:rsidRPr="009817C8" w:rsidRDefault="00A823F2" w:rsidP="00A823F2">
      <w:pPr>
        <w:spacing w:after="0" w:line="240" w:lineRule="auto"/>
        <w:jc w:val="center"/>
        <w:rPr>
          <w:rFonts w:eastAsia="Times New Roman" w:cs="Times New Roman"/>
          <w:sz w:val="28"/>
          <w:szCs w:val="28"/>
          <w:lang w:eastAsia="ru-RU"/>
        </w:rPr>
      </w:pPr>
      <w:r w:rsidRPr="009817C8">
        <w:rPr>
          <w:rFonts w:eastAsia="Times New Roman" w:cs="Times New Roman"/>
          <w:sz w:val="28"/>
          <w:szCs w:val="28"/>
          <w:lang w:eastAsia="ru-RU"/>
        </w:rPr>
        <w:t xml:space="preserve">и издания учебной литературы для специальных (коррекционных) </w:t>
      </w:r>
    </w:p>
    <w:p w:rsidR="00A823F2" w:rsidRPr="009817C8" w:rsidRDefault="00A823F2" w:rsidP="00A823F2">
      <w:pPr>
        <w:spacing w:after="0" w:line="240" w:lineRule="auto"/>
        <w:ind w:left="142"/>
        <w:jc w:val="center"/>
        <w:rPr>
          <w:rFonts w:eastAsia="Times New Roman" w:cs="Times New Roman"/>
          <w:sz w:val="28"/>
          <w:szCs w:val="28"/>
          <w:lang w:eastAsia="ru-RU"/>
        </w:rPr>
      </w:pPr>
      <w:r w:rsidRPr="009817C8">
        <w:rPr>
          <w:rFonts w:eastAsia="Times New Roman" w:cs="Times New Roman"/>
          <w:sz w:val="28"/>
          <w:szCs w:val="28"/>
          <w:lang w:eastAsia="ru-RU"/>
        </w:rPr>
        <w:t>организаций образования</w:t>
      </w:r>
    </w:p>
    <w:p w:rsidR="00A823F2" w:rsidRPr="009817C8" w:rsidRDefault="00A823F2" w:rsidP="00A823F2">
      <w:pPr>
        <w:spacing w:after="0" w:line="240" w:lineRule="auto"/>
        <w:rPr>
          <w:rFonts w:eastAsia="Times New Roman" w:cs="Times New Roman"/>
          <w:sz w:val="28"/>
          <w:szCs w:val="28"/>
          <w:lang w:eastAsia="ru-RU"/>
        </w:rPr>
      </w:pPr>
    </w:p>
    <w:tbl>
      <w:tblPr>
        <w:tblOverlap w:val="never"/>
        <w:tblW w:w="9356" w:type="dxa"/>
        <w:tblInd w:w="-5" w:type="dxa"/>
        <w:tblCellMar>
          <w:left w:w="10" w:type="dxa"/>
          <w:right w:w="10" w:type="dxa"/>
        </w:tblCellMar>
        <w:tblLook w:val="04A0" w:firstRow="1" w:lastRow="0" w:firstColumn="1" w:lastColumn="0" w:noHBand="0" w:noVBand="1"/>
      </w:tblPr>
      <w:tblGrid>
        <w:gridCol w:w="1039"/>
        <w:gridCol w:w="1706"/>
        <w:gridCol w:w="2138"/>
        <w:gridCol w:w="2138"/>
        <w:gridCol w:w="2335"/>
      </w:tblGrid>
      <w:tr w:rsidR="00A823F2" w:rsidRPr="009817C8" w:rsidTr="008D1861">
        <w:trPr>
          <w:trHeight w:hRule="exact" w:val="2681"/>
        </w:trPr>
        <w:tc>
          <w:tcPr>
            <w:tcW w:w="1039" w:type="dxa"/>
            <w:tcBorders>
              <w:top w:val="single" w:sz="4" w:space="0" w:color="auto"/>
              <w:left w:val="single" w:sz="4" w:space="0" w:color="auto"/>
              <w:bottom w:val="nil"/>
              <w:right w:val="nil"/>
            </w:tcBorders>
            <w:shd w:val="clear" w:color="auto" w:fill="FFFFFF"/>
            <w:vAlign w:val="center"/>
            <w:hideMark/>
          </w:tcPr>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Год</w:t>
            </w:r>
          </w:p>
        </w:tc>
        <w:tc>
          <w:tcPr>
            <w:tcW w:w="0" w:type="auto"/>
            <w:tcBorders>
              <w:top w:val="single" w:sz="4" w:space="0" w:color="auto"/>
              <w:left w:val="single" w:sz="4" w:space="0" w:color="auto"/>
              <w:bottom w:val="nil"/>
              <w:right w:val="nil"/>
            </w:tcBorders>
            <w:shd w:val="clear" w:color="auto" w:fill="FFFFFF"/>
            <w:vAlign w:val="center"/>
            <w:hideMark/>
          </w:tcPr>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Потребность (экземпляров)</w:t>
            </w:r>
          </w:p>
        </w:tc>
        <w:tc>
          <w:tcPr>
            <w:tcW w:w="0" w:type="auto"/>
            <w:tcBorders>
              <w:top w:val="single" w:sz="4" w:space="0" w:color="auto"/>
              <w:left w:val="single" w:sz="4" w:space="0" w:color="auto"/>
              <w:bottom w:val="nil"/>
              <w:right w:val="nil"/>
            </w:tcBorders>
            <w:shd w:val="clear" w:color="auto" w:fill="FFFFFF"/>
            <w:vAlign w:val="center"/>
            <w:hideMark/>
          </w:tcPr>
          <w:p w:rsidR="00A823F2" w:rsidRPr="009817C8" w:rsidRDefault="009964B2" w:rsidP="008D1861">
            <w:pPr>
              <w:spacing w:after="0" w:line="240" w:lineRule="auto"/>
              <w:jc w:val="center"/>
              <w:rPr>
                <w:rFonts w:eastAsia="Times New Roman" w:cs="Times New Roman"/>
                <w:sz w:val="28"/>
                <w:szCs w:val="28"/>
              </w:rPr>
            </w:pPr>
            <w:r>
              <w:rPr>
                <w:rFonts w:eastAsia="Times New Roman" w:cs="Times New Roman"/>
                <w:sz w:val="28"/>
                <w:szCs w:val="28"/>
              </w:rPr>
              <w:t>Средняя стоимость 1 </w:t>
            </w:r>
            <w:r w:rsidR="00A823F2" w:rsidRPr="009817C8">
              <w:rPr>
                <w:rFonts w:eastAsia="Times New Roman" w:cs="Times New Roman"/>
                <w:sz w:val="28"/>
                <w:szCs w:val="28"/>
              </w:rPr>
              <w:t>экземпляра учебного издания</w:t>
            </w:r>
          </w:p>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в рублях Приднестровской Молдавской Республики</w:t>
            </w:r>
          </w:p>
        </w:tc>
        <w:tc>
          <w:tcPr>
            <w:tcW w:w="2138" w:type="dxa"/>
            <w:tcBorders>
              <w:top w:val="single" w:sz="4" w:space="0" w:color="auto"/>
              <w:left w:val="single" w:sz="4" w:space="0" w:color="auto"/>
              <w:bottom w:val="nil"/>
              <w:right w:val="nil"/>
            </w:tcBorders>
            <w:shd w:val="clear" w:color="auto" w:fill="FFFFFF"/>
            <w:vAlign w:val="center"/>
            <w:hideMark/>
          </w:tcPr>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Затраты в рублях Приднестровской Молдавской Республики</w:t>
            </w:r>
          </w:p>
        </w:tc>
        <w:tc>
          <w:tcPr>
            <w:tcW w:w="2335" w:type="dxa"/>
            <w:tcBorders>
              <w:top w:val="single" w:sz="4" w:space="0" w:color="auto"/>
              <w:left w:val="single" w:sz="4" w:space="0" w:color="auto"/>
              <w:bottom w:val="nil"/>
              <w:right w:val="single" w:sz="4" w:space="0" w:color="auto"/>
            </w:tcBorders>
            <w:shd w:val="clear" w:color="auto" w:fill="FFFFFF"/>
            <w:vAlign w:val="center"/>
            <w:hideMark/>
          </w:tcPr>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Источник</w:t>
            </w:r>
          </w:p>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финансирования</w:t>
            </w:r>
          </w:p>
        </w:tc>
      </w:tr>
      <w:tr w:rsidR="00A823F2" w:rsidRPr="009817C8" w:rsidTr="008D1861">
        <w:trPr>
          <w:trHeight w:hRule="exact" w:val="737"/>
        </w:trPr>
        <w:tc>
          <w:tcPr>
            <w:tcW w:w="1039" w:type="dxa"/>
            <w:tcBorders>
              <w:top w:val="single" w:sz="4" w:space="0" w:color="auto"/>
              <w:left w:val="single" w:sz="4" w:space="0" w:color="auto"/>
              <w:bottom w:val="nil"/>
              <w:right w:val="nil"/>
            </w:tcBorders>
            <w:shd w:val="clear" w:color="auto" w:fill="FFFFFF"/>
            <w:hideMark/>
          </w:tcPr>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2022</w:t>
            </w:r>
          </w:p>
        </w:tc>
        <w:tc>
          <w:tcPr>
            <w:tcW w:w="0" w:type="auto"/>
            <w:tcBorders>
              <w:top w:val="single" w:sz="4" w:space="0" w:color="auto"/>
              <w:left w:val="single" w:sz="4" w:space="0" w:color="auto"/>
              <w:bottom w:val="nil"/>
              <w:right w:val="nil"/>
            </w:tcBorders>
            <w:shd w:val="clear" w:color="auto" w:fill="FFFFFF"/>
            <w:hideMark/>
          </w:tcPr>
          <w:p w:rsidR="00A823F2" w:rsidRPr="009817C8" w:rsidRDefault="00A823F2" w:rsidP="008D1861">
            <w:pPr>
              <w:spacing w:after="0" w:line="240" w:lineRule="auto"/>
              <w:jc w:val="center"/>
              <w:rPr>
                <w:rFonts w:ascii="Courier New" w:eastAsia="Times New Roman" w:hAnsi="Courier New" w:cs="Courier New"/>
                <w:sz w:val="28"/>
                <w:szCs w:val="28"/>
              </w:rPr>
            </w:pPr>
            <w:r w:rsidRPr="009817C8">
              <w:rPr>
                <w:rFonts w:eastAsia="Times New Roman" w:cs="Times New Roman"/>
                <w:sz w:val="28"/>
                <w:szCs w:val="28"/>
              </w:rPr>
              <w:t>500</w:t>
            </w:r>
          </w:p>
        </w:tc>
        <w:tc>
          <w:tcPr>
            <w:tcW w:w="0" w:type="auto"/>
            <w:tcBorders>
              <w:top w:val="single" w:sz="4" w:space="0" w:color="auto"/>
              <w:left w:val="single" w:sz="4" w:space="0" w:color="auto"/>
              <w:bottom w:val="nil"/>
              <w:right w:val="nil"/>
            </w:tcBorders>
            <w:shd w:val="clear" w:color="auto" w:fill="FFFFFF"/>
            <w:hideMark/>
          </w:tcPr>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200,0</w:t>
            </w:r>
          </w:p>
        </w:tc>
        <w:tc>
          <w:tcPr>
            <w:tcW w:w="2138" w:type="dxa"/>
            <w:tcBorders>
              <w:top w:val="single" w:sz="4" w:space="0" w:color="auto"/>
              <w:left w:val="single" w:sz="4" w:space="0" w:color="auto"/>
              <w:bottom w:val="nil"/>
              <w:right w:val="nil"/>
            </w:tcBorders>
            <w:shd w:val="clear" w:color="auto" w:fill="FFFFFF"/>
            <w:hideMark/>
          </w:tcPr>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100 000,0</w:t>
            </w:r>
          </w:p>
        </w:tc>
        <w:tc>
          <w:tcPr>
            <w:tcW w:w="2335" w:type="dxa"/>
            <w:tcBorders>
              <w:top w:val="single" w:sz="4" w:space="0" w:color="auto"/>
              <w:left w:val="single" w:sz="4" w:space="0" w:color="auto"/>
              <w:bottom w:val="nil"/>
              <w:right w:val="single" w:sz="4" w:space="0" w:color="auto"/>
            </w:tcBorders>
            <w:shd w:val="clear" w:color="auto" w:fill="FFFFFF"/>
            <w:hideMark/>
          </w:tcPr>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Республиканский</w:t>
            </w:r>
          </w:p>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бюджет</w:t>
            </w:r>
          </w:p>
        </w:tc>
      </w:tr>
      <w:tr w:rsidR="00A823F2" w:rsidRPr="009817C8" w:rsidTr="008D1861">
        <w:trPr>
          <w:trHeight w:hRule="exact" w:val="737"/>
        </w:trPr>
        <w:tc>
          <w:tcPr>
            <w:tcW w:w="1039" w:type="dxa"/>
            <w:tcBorders>
              <w:top w:val="single" w:sz="4" w:space="0" w:color="auto"/>
              <w:left w:val="single" w:sz="4" w:space="0" w:color="auto"/>
              <w:bottom w:val="nil"/>
              <w:right w:val="nil"/>
            </w:tcBorders>
            <w:shd w:val="clear" w:color="auto" w:fill="FFFFFF"/>
            <w:hideMark/>
          </w:tcPr>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2023</w:t>
            </w:r>
          </w:p>
        </w:tc>
        <w:tc>
          <w:tcPr>
            <w:tcW w:w="0" w:type="auto"/>
            <w:tcBorders>
              <w:top w:val="single" w:sz="4" w:space="0" w:color="auto"/>
              <w:left w:val="single" w:sz="4" w:space="0" w:color="auto"/>
              <w:bottom w:val="nil"/>
              <w:right w:val="nil"/>
            </w:tcBorders>
            <w:shd w:val="clear" w:color="auto" w:fill="FFFFFF"/>
            <w:hideMark/>
          </w:tcPr>
          <w:p w:rsidR="00A823F2" w:rsidRPr="009817C8" w:rsidRDefault="00A823F2" w:rsidP="008D1861">
            <w:pPr>
              <w:spacing w:after="0" w:line="240" w:lineRule="auto"/>
              <w:jc w:val="center"/>
              <w:rPr>
                <w:rFonts w:ascii="Courier New" w:eastAsia="Times New Roman" w:hAnsi="Courier New" w:cs="Courier New"/>
                <w:sz w:val="28"/>
                <w:szCs w:val="28"/>
              </w:rPr>
            </w:pPr>
            <w:r w:rsidRPr="009817C8">
              <w:rPr>
                <w:rFonts w:eastAsia="Times New Roman" w:cs="Times New Roman"/>
                <w:sz w:val="28"/>
                <w:szCs w:val="28"/>
              </w:rPr>
              <w:t>500</w:t>
            </w:r>
          </w:p>
        </w:tc>
        <w:tc>
          <w:tcPr>
            <w:tcW w:w="0" w:type="auto"/>
            <w:tcBorders>
              <w:top w:val="single" w:sz="4" w:space="0" w:color="auto"/>
              <w:left w:val="single" w:sz="4" w:space="0" w:color="auto"/>
              <w:bottom w:val="nil"/>
              <w:right w:val="nil"/>
            </w:tcBorders>
            <w:shd w:val="clear" w:color="auto" w:fill="FFFFFF"/>
            <w:hideMark/>
          </w:tcPr>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220,0</w:t>
            </w:r>
          </w:p>
        </w:tc>
        <w:tc>
          <w:tcPr>
            <w:tcW w:w="2138" w:type="dxa"/>
            <w:tcBorders>
              <w:top w:val="single" w:sz="4" w:space="0" w:color="auto"/>
              <w:left w:val="single" w:sz="4" w:space="0" w:color="auto"/>
              <w:bottom w:val="nil"/>
              <w:right w:val="nil"/>
            </w:tcBorders>
            <w:shd w:val="clear" w:color="auto" w:fill="FFFFFF"/>
            <w:hideMark/>
          </w:tcPr>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110 000,0</w:t>
            </w:r>
          </w:p>
        </w:tc>
        <w:tc>
          <w:tcPr>
            <w:tcW w:w="2335" w:type="dxa"/>
            <w:tcBorders>
              <w:top w:val="single" w:sz="4" w:space="0" w:color="auto"/>
              <w:left w:val="single" w:sz="4" w:space="0" w:color="auto"/>
              <w:bottom w:val="nil"/>
              <w:right w:val="single" w:sz="4" w:space="0" w:color="auto"/>
            </w:tcBorders>
            <w:shd w:val="clear" w:color="auto" w:fill="FFFFFF"/>
            <w:hideMark/>
          </w:tcPr>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Республиканский</w:t>
            </w:r>
          </w:p>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бюджет</w:t>
            </w:r>
          </w:p>
        </w:tc>
      </w:tr>
      <w:tr w:rsidR="00A823F2" w:rsidRPr="009817C8" w:rsidTr="008D1861">
        <w:trPr>
          <w:trHeight w:hRule="exact" w:val="737"/>
        </w:trPr>
        <w:tc>
          <w:tcPr>
            <w:tcW w:w="1039" w:type="dxa"/>
            <w:tcBorders>
              <w:top w:val="single" w:sz="4" w:space="0" w:color="auto"/>
              <w:left w:val="single" w:sz="4" w:space="0" w:color="auto"/>
              <w:bottom w:val="nil"/>
              <w:right w:val="nil"/>
            </w:tcBorders>
            <w:shd w:val="clear" w:color="auto" w:fill="FFFFFF"/>
            <w:hideMark/>
          </w:tcPr>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2024</w:t>
            </w:r>
          </w:p>
        </w:tc>
        <w:tc>
          <w:tcPr>
            <w:tcW w:w="0" w:type="auto"/>
            <w:tcBorders>
              <w:top w:val="single" w:sz="4" w:space="0" w:color="auto"/>
              <w:left w:val="single" w:sz="4" w:space="0" w:color="auto"/>
              <w:bottom w:val="nil"/>
              <w:right w:val="nil"/>
            </w:tcBorders>
            <w:shd w:val="clear" w:color="auto" w:fill="FFFFFF"/>
            <w:hideMark/>
          </w:tcPr>
          <w:p w:rsidR="00A823F2" w:rsidRPr="009817C8" w:rsidRDefault="00A823F2" w:rsidP="008D1861">
            <w:pPr>
              <w:spacing w:after="0" w:line="240" w:lineRule="auto"/>
              <w:jc w:val="center"/>
              <w:rPr>
                <w:rFonts w:ascii="Courier New" w:eastAsia="Times New Roman" w:hAnsi="Courier New" w:cs="Courier New"/>
                <w:sz w:val="28"/>
                <w:szCs w:val="28"/>
              </w:rPr>
            </w:pPr>
            <w:r w:rsidRPr="009817C8">
              <w:rPr>
                <w:rFonts w:eastAsia="Times New Roman" w:cs="Times New Roman"/>
                <w:sz w:val="28"/>
                <w:szCs w:val="28"/>
              </w:rPr>
              <w:t>500</w:t>
            </w:r>
          </w:p>
        </w:tc>
        <w:tc>
          <w:tcPr>
            <w:tcW w:w="0" w:type="auto"/>
            <w:tcBorders>
              <w:top w:val="single" w:sz="4" w:space="0" w:color="auto"/>
              <w:left w:val="single" w:sz="4" w:space="0" w:color="auto"/>
              <w:bottom w:val="nil"/>
              <w:right w:val="nil"/>
            </w:tcBorders>
            <w:shd w:val="clear" w:color="auto" w:fill="FFFFFF"/>
            <w:hideMark/>
          </w:tcPr>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240,0</w:t>
            </w:r>
          </w:p>
        </w:tc>
        <w:tc>
          <w:tcPr>
            <w:tcW w:w="2138" w:type="dxa"/>
            <w:tcBorders>
              <w:top w:val="single" w:sz="4" w:space="0" w:color="auto"/>
              <w:left w:val="single" w:sz="4" w:space="0" w:color="auto"/>
              <w:bottom w:val="nil"/>
              <w:right w:val="nil"/>
            </w:tcBorders>
            <w:shd w:val="clear" w:color="auto" w:fill="FFFFFF"/>
            <w:hideMark/>
          </w:tcPr>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120 000,0</w:t>
            </w:r>
          </w:p>
        </w:tc>
        <w:tc>
          <w:tcPr>
            <w:tcW w:w="2335" w:type="dxa"/>
            <w:tcBorders>
              <w:top w:val="single" w:sz="4" w:space="0" w:color="auto"/>
              <w:left w:val="single" w:sz="4" w:space="0" w:color="auto"/>
              <w:bottom w:val="nil"/>
              <w:right w:val="single" w:sz="4" w:space="0" w:color="auto"/>
            </w:tcBorders>
            <w:shd w:val="clear" w:color="auto" w:fill="FFFFFF"/>
            <w:hideMark/>
          </w:tcPr>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Республиканский</w:t>
            </w:r>
          </w:p>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бюджет</w:t>
            </w:r>
          </w:p>
        </w:tc>
      </w:tr>
      <w:tr w:rsidR="00A823F2" w:rsidRPr="009817C8" w:rsidTr="008D1861">
        <w:trPr>
          <w:trHeight w:hRule="exact" w:val="737"/>
        </w:trPr>
        <w:tc>
          <w:tcPr>
            <w:tcW w:w="1039" w:type="dxa"/>
            <w:tcBorders>
              <w:top w:val="single" w:sz="4" w:space="0" w:color="auto"/>
              <w:left w:val="single" w:sz="4" w:space="0" w:color="auto"/>
              <w:bottom w:val="nil"/>
              <w:right w:val="nil"/>
            </w:tcBorders>
            <w:shd w:val="clear" w:color="auto" w:fill="FFFFFF"/>
            <w:hideMark/>
          </w:tcPr>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2025</w:t>
            </w:r>
          </w:p>
        </w:tc>
        <w:tc>
          <w:tcPr>
            <w:tcW w:w="0" w:type="auto"/>
            <w:tcBorders>
              <w:top w:val="single" w:sz="4" w:space="0" w:color="auto"/>
              <w:left w:val="single" w:sz="4" w:space="0" w:color="auto"/>
              <w:bottom w:val="nil"/>
              <w:right w:val="nil"/>
            </w:tcBorders>
            <w:shd w:val="clear" w:color="auto" w:fill="FFFFFF"/>
            <w:hideMark/>
          </w:tcPr>
          <w:p w:rsidR="00A823F2" w:rsidRPr="009817C8" w:rsidRDefault="00A823F2" w:rsidP="008D1861">
            <w:pPr>
              <w:spacing w:after="0" w:line="240" w:lineRule="auto"/>
              <w:jc w:val="center"/>
              <w:rPr>
                <w:rFonts w:ascii="Courier New" w:eastAsia="Times New Roman" w:hAnsi="Courier New" w:cs="Courier New"/>
                <w:sz w:val="28"/>
                <w:szCs w:val="28"/>
              </w:rPr>
            </w:pPr>
            <w:r w:rsidRPr="009817C8">
              <w:rPr>
                <w:rFonts w:eastAsia="Times New Roman" w:cs="Times New Roman"/>
                <w:sz w:val="28"/>
                <w:szCs w:val="28"/>
              </w:rPr>
              <w:t>500</w:t>
            </w:r>
          </w:p>
        </w:tc>
        <w:tc>
          <w:tcPr>
            <w:tcW w:w="0" w:type="auto"/>
            <w:tcBorders>
              <w:top w:val="single" w:sz="4" w:space="0" w:color="auto"/>
              <w:left w:val="single" w:sz="4" w:space="0" w:color="auto"/>
              <w:bottom w:val="nil"/>
              <w:right w:val="nil"/>
            </w:tcBorders>
            <w:shd w:val="clear" w:color="auto" w:fill="FFFFFF"/>
            <w:hideMark/>
          </w:tcPr>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260,0</w:t>
            </w:r>
          </w:p>
        </w:tc>
        <w:tc>
          <w:tcPr>
            <w:tcW w:w="2138" w:type="dxa"/>
            <w:tcBorders>
              <w:top w:val="single" w:sz="4" w:space="0" w:color="auto"/>
              <w:left w:val="single" w:sz="4" w:space="0" w:color="auto"/>
              <w:bottom w:val="nil"/>
              <w:right w:val="nil"/>
            </w:tcBorders>
            <w:shd w:val="clear" w:color="auto" w:fill="FFFFFF"/>
            <w:hideMark/>
          </w:tcPr>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130 000,0</w:t>
            </w:r>
          </w:p>
        </w:tc>
        <w:tc>
          <w:tcPr>
            <w:tcW w:w="2335" w:type="dxa"/>
            <w:tcBorders>
              <w:top w:val="single" w:sz="4" w:space="0" w:color="auto"/>
              <w:left w:val="single" w:sz="4" w:space="0" w:color="auto"/>
              <w:bottom w:val="nil"/>
              <w:right w:val="single" w:sz="4" w:space="0" w:color="auto"/>
            </w:tcBorders>
            <w:shd w:val="clear" w:color="auto" w:fill="FFFFFF"/>
            <w:hideMark/>
          </w:tcPr>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Республиканский</w:t>
            </w:r>
          </w:p>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бюджет</w:t>
            </w:r>
          </w:p>
        </w:tc>
      </w:tr>
      <w:tr w:rsidR="00A823F2" w:rsidRPr="009817C8" w:rsidTr="008D1861">
        <w:trPr>
          <w:trHeight w:hRule="exact" w:val="737"/>
        </w:trPr>
        <w:tc>
          <w:tcPr>
            <w:tcW w:w="1039" w:type="dxa"/>
            <w:tcBorders>
              <w:top w:val="single" w:sz="4" w:space="0" w:color="auto"/>
              <w:left w:val="single" w:sz="4" w:space="0" w:color="auto"/>
              <w:bottom w:val="nil"/>
              <w:right w:val="nil"/>
            </w:tcBorders>
            <w:shd w:val="clear" w:color="auto" w:fill="FFFFFF"/>
            <w:hideMark/>
          </w:tcPr>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2026</w:t>
            </w:r>
          </w:p>
        </w:tc>
        <w:tc>
          <w:tcPr>
            <w:tcW w:w="0" w:type="auto"/>
            <w:tcBorders>
              <w:top w:val="single" w:sz="4" w:space="0" w:color="auto"/>
              <w:left w:val="single" w:sz="4" w:space="0" w:color="auto"/>
              <w:bottom w:val="nil"/>
              <w:right w:val="nil"/>
            </w:tcBorders>
            <w:shd w:val="clear" w:color="auto" w:fill="FFFFFF"/>
            <w:hideMark/>
          </w:tcPr>
          <w:p w:rsidR="00A823F2" w:rsidRPr="009817C8" w:rsidRDefault="00A823F2" w:rsidP="008D1861">
            <w:pPr>
              <w:spacing w:after="0" w:line="240" w:lineRule="auto"/>
              <w:jc w:val="center"/>
              <w:rPr>
                <w:rFonts w:ascii="Courier New" w:eastAsia="Times New Roman" w:hAnsi="Courier New" w:cs="Courier New"/>
                <w:sz w:val="28"/>
                <w:szCs w:val="28"/>
              </w:rPr>
            </w:pPr>
            <w:r w:rsidRPr="009817C8">
              <w:rPr>
                <w:rFonts w:eastAsia="Times New Roman" w:cs="Times New Roman"/>
                <w:sz w:val="28"/>
                <w:szCs w:val="28"/>
              </w:rPr>
              <w:t>500</w:t>
            </w:r>
          </w:p>
        </w:tc>
        <w:tc>
          <w:tcPr>
            <w:tcW w:w="0" w:type="auto"/>
            <w:tcBorders>
              <w:top w:val="single" w:sz="4" w:space="0" w:color="auto"/>
              <w:left w:val="single" w:sz="4" w:space="0" w:color="auto"/>
              <w:bottom w:val="nil"/>
              <w:right w:val="nil"/>
            </w:tcBorders>
            <w:shd w:val="clear" w:color="auto" w:fill="FFFFFF"/>
            <w:hideMark/>
          </w:tcPr>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280,0</w:t>
            </w:r>
          </w:p>
        </w:tc>
        <w:tc>
          <w:tcPr>
            <w:tcW w:w="2138" w:type="dxa"/>
            <w:tcBorders>
              <w:top w:val="single" w:sz="4" w:space="0" w:color="auto"/>
              <w:left w:val="single" w:sz="4" w:space="0" w:color="auto"/>
              <w:bottom w:val="nil"/>
              <w:right w:val="nil"/>
            </w:tcBorders>
            <w:shd w:val="clear" w:color="auto" w:fill="FFFFFF"/>
            <w:hideMark/>
          </w:tcPr>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140 000,0</w:t>
            </w:r>
          </w:p>
        </w:tc>
        <w:tc>
          <w:tcPr>
            <w:tcW w:w="2335" w:type="dxa"/>
            <w:tcBorders>
              <w:top w:val="single" w:sz="4" w:space="0" w:color="auto"/>
              <w:left w:val="single" w:sz="4" w:space="0" w:color="auto"/>
              <w:bottom w:val="nil"/>
              <w:right w:val="single" w:sz="4" w:space="0" w:color="auto"/>
            </w:tcBorders>
            <w:shd w:val="clear" w:color="auto" w:fill="FFFFFF"/>
            <w:hideMark/>
          </w:tcPr>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Республиканский</w:t>
            </w:r>
          </w:p>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бюджет</w:t>
            </w:r>
          </w:p>
        </w:tc>
      </w:tr>
      <w:tr w:rsidR="00A823F2" w:rsidRPr="009817C8" w:rsidTr="008D1861">
        <w:trPr>
          <w:trHeight w:hRule="exact" w:val="737"/>
        </w:trPr>
        <w:tc>
          <w:tcPr>
            <w:tcW w:w="1039" w:type="dxa"/>
            <w:tcBorders>
              <w:top w:val="single" w:sz="4" w:space="0" w:color="auto"/>
              <w:left w:val="single" w:sz="4" w:space="0" w:color="auto"/>
              <w:bottom w:val="single" w:sz="4" w:space="0" w:color="auto"/>
              <w:right w:val="nil"/>
            </w:tcBorders>
            <w:shd w:val="clear" w:color="auto" w:fill="FFFFFF"/>
            <w:hideMark/>
          </w:tcPr>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Итого</w:t>
            </w:r>
          </w:p>
        </w:tc>
        <w:tc>
          <w:tcPr>
            <w:tcW w:w="0" w:type="auto"/>
            <w:tcBorders>
              <w:top w:val="single" w:sz="4" w:space="0" w:color="auto"/>
              <w:left w:val="single" w:sz="4" w:space="0" w:color="auto"/>
              <w:bottom w:val="single" w:sz="4" w:space="0" w:color="auto"/>
              <w:right w:val="nil"/>
            </w:tcBorders>
            <w:shd w:val="clear" w:color="auto" w:fill="FFFFFF"/>
            <w:hideMark/>
          </w:tcPr>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2 500</w:t>
            </w:r>
          </w:p>
        </w:tc>
        <w:tc>
          <w:tcPr>
            <w:tcW w:w="0" w:type="auto"/>
            <w:tcBorders>
              <w:top w:val="single" w:sz="4" w:space="0" w:color="auto"/>
              <w:left w:val="single" w:sz="4" w:space="0" w:color="auto"/>
              <w:bottom w:val="single" w:sz="4" w:space="0" w:color="auto"/>
              <w:right w:val="nil"/>
            </w:tcBorders>
            <w:shd w:val="clear" w:color="auto" w:fill="FFFFFF"/>
            <w:hideMark/>
          </w:tcPr>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w:t>
            </w:r>
          </w:p>
        </w:tc>
        <w:tc>
          <w:tcPr>
            <w:tcW w:w="2138" w:type="dxa"/>
            <w:tcBorders>
              <w:top w:val="single" w:sz="4" w:space="0" w:color="auto"/>
              <w:left w:val="single" w:sz="4" w:space="0" w:color="auto"/>
              <w:bottom w:val="single" w:sz="4" w:space="0" w:color="auto"/>
              <w:right w:val="nil"/>
            </w:tcBorders>
            <w:shd w:val="clear" w:color="auto" w:fill="FFFFFF"/>
            <w:hideMark/>
          </w:tcPr>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600 000,0</w:t>
            </w:r>
          </w:p>
        </w:tc>
        <w:tc>
          <w:tcPr>
            <w:tcW w:w="2335" w:type="dxa"/>
            <w:tcBorders>
              <w:top w:val="single" w:sz="4" w:space="0" w:color="auto"/>
              <w:left w:val="single" w:sz="4" w:space="0" w:color="auto"/>
              <w:bottom w:val="single" w:sz="4" w:space="0" w:color="auto"/>
              <w:right w:val="single" w:sz="4" w:space="0" w:color="auto"/>
            </w:tcBorders>
            <w:shd w:val="clear" w:color="auto" w:fill="FFFFFF"/>
            <w:hideMark/>
          </w:tcPr>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Республиканский</w:t>
            </w:r>
          </w:p>
          <w:p w:rsidR="00A823F2" w:rsidRPr="009817C8" w:rsidRDefault="00A823F2" w:rsidP="008D1861">
            <w:pPr>
              <w:spacing w:after="0" w:line="240" w:lineRule="auto"/>
              <w:jc w:val="center"/>
              <w:rPr>
                <w:rFonts w:eastAsia="Times New Roman" w:cs="Times New Roman"/>
                <w:sz w:val="28"/>
                <w:szCs w:val="28"/>
              </w:rPr>
            </w:pPr>
            <w:r w:rsidRPr="009817C8">
              <w:rPr>
                <w:rFonts w:eastAsia="Times New Roman" w:cs="Times New Roman"/>
                <w:sz w:val="28"/>
                <w:szCs w:val="28"/>
              </w:rPr>
              <w:t>бюджет</w:t>
            </w:r>
          </w:p>
        </w:tc>
      </w:tr>
    </w:tbl>
    <w:p w:rsidR="00EF74B7" w:rsidRDefault="00EF74B7"/>
    <w:p w:rsidR="00EF74B7" w:rsidRDefault="00EF74B7">
      <w:r>
        <w:br w:type="page"/>
      </w:r>
    </w:p>
    <w:p w:rsidR="00EF74B7" w:rsidRPr="009817C8" w:rsidRDefault="00EF74B7" w:rsidP="00EF74B7">
      <w:pPr>
        <w:spacing w:after="0" w:line="240" w:lineRule="auto"/>
        <w:ind w:left="4678"/>
        <w:rPr>
          <w:rFonts w:eastAsia="Times New Roman" w:cs="Times New Roman"/>
          <w:sz w:val="28"/>
          <w:szCs w:val="28"/>
          <w:lang w:eastAsia="ru-RU"/>
        </w:rPr>
      </w:pPr>
      <w:r w:rsidRPr="009817C8">
        <w:rPr>
          <w:rFonts w:eastAsia="Times New Roman" w:cs="Times New Roman"/>
          <w:sz w:val="28"/>
          <w:szCs w:val="28"/>
          <w:lang w:eastAsia="ru-RU"/>
        </w:rPr>
        <w:lastRenderedPageBreak/>
        <w:t>Приложение № 4</w:t>
      </w:r>
    </w:p>
    <w:p w:rsidR="00EF74B7" w:rsidRPr="009817C8" w:rsidRDefault="00EF74B7" w:rsidP="00EF74B7">
      <w:pPr>
        <w:spacing w:after="0" w:line="240" w:lineRule="auto"/>
        <w:ind w:left="4678"/>
        <w:rPr>
          <w:rFonts w:eastAsia="Times New Roman" w:cs="Times New Roman"/>
          <w:sz w:val="28"/>
          <w:szCs w:val="28"/>
          <w:lang w:eastAsia="ru-RU"/>
        </w:rPr>
      </w:pPr>
      <w:r w:rsidRPr="009817C8">
        <w:rPr>
          <w:rFonts w:eastAsia="Times New Roman" w:cs="Times New Roman"/>
          <w:sz w:val="28"/>
          <w:szCs w:val="28"/>
          <w:lang w:eastAsia="ru-RU"/>
        </w:rPr>
        <w:t>к государственной целевой программе «Учебник» на 2022</w:t>
      </w:r>
      <w:r>
        <w:rPr>
          <w:rFonts w:eastAsia="Times New Roman" w:cs="Times New Roman"/>
          <w:sz w:val="28"/>
          <w:szCs w:val="28"/>
          <w:lang w:eastAsia="ru-RU"/>
        </w:rPr>
        <w:t>–</w:t>
      </w:r>
      <w:r w:rsidRPr="009817C8">
        <w:rPr>
          <w:rFonts w:eastAsia="Times New Roman" w:cs="Times New Roman"/>
          <w:sz w:val="28"/>
          <w:szCs w:val="28"/>
          <w:lang w:eastAsia="ru-RU"/>
        </w:rPr>
        <w:t>2026 годы</w:t>
      </w:r>
    </w:p>
    <w:p w:rsidR="00EF74B7" w:rsidRPr="009817C8" w:rsidRDefault="00EF74B7" w:rsidP="00EF74B7">
      <w:pPr>
        <w:spacing w:after="0" w:line="240" w:lineRule="auto"/>
        <w:rPr>
          <w:rFonts w:eastAsia="Times New Roman" w:cs="Times New Roman"/>
          <w:sz w:val="28"/>
          <w:szCs w:val="28"/>
          <w:lang w:eastAsia="ru-RU"/>
        </w:rPr>
      </w:pPr>
    </w:p>
    <w:p w:rsidR="00EF74B7" w:rsidRPr="009817C8" w:rsidRDefault="00EF74B7" w:rsidP="00EF74B7">
      <w:pPr>
        <w:spacing w:after="0" w:line="240" w:lineRule="auto"/>
        <w:jc w:val="center"/>
        <w:rPr>
          <w:rFonts w:eastAsia="Times New Roman" w:cs="Times New Roman"/>
          <w:sz w:val="28"/>
          <w:szCs w:val="28"/>
          <w:lang w:eastAsia="ru-RU"/>
        </w:rPr>
      </w:pPr>
      <w:r w:rsidRPr="009817C8">
        <w:rPr>
          <w:rFonts w:eastAsia="Times New Roman" w:cs="Times New Roman"/>
          <w:sz w:val="28"/>
          <w:szCs w:val="28"/>
          <w:lang w:eastAsia="ru-RU"/>
        </w:rPr>
        <w:t xml:space="preserve">Перспективный план финансирования приобретения </w:t>
      </w:r>
    </w:p>
    <w:p w:rsidR="00EF74B7" w:rsidRPr="009817C8" w:rsidRDefault="00EF74B7" w:rsidP="00EF74B7">
      <w:pPr>
        <w:spacing w:after="0" w:line="240" w:lineRule="auto"/>
        <w:jc w:val="center"/>
        <w:rPr>
          <w:rFonts w:eastAsia="Times New Roman" w:cs="Times New Roman"/>
          <w:sz w:val="28"/>
          <w:szCs w:val="28"/>
          <w:lang w:eastAsia="ru-RU"/>
        </w:rPr>
      </w:pPr>
      <w:r w:rsidRPr="009817C8">
        <w:rPr>
          <w:rFonts w:eastAsia="Times New Roman" w:cs="Times New Roman"/>
          <w:sz w:val="28"/>
          <w:szCs w:val="28"/>
          <w:lang w:eastAsia="ru-RU"/>
        </w:rPr>
        <w:t>и издания учебной литературы</w:t>
      </w:r>
    </w:p>
    <w:p w:rsidR="00EF74B7" w:rsidRPr="009817C8" w:rsidRDefault="00EF74B7" w:rsidP="00EF74B7">
      <w:pPr>
        <w:spacing w:after="0" w:line="240" w:lineRule="auto"/>
        <w:jc w:val="center"/>
        <w:rPr>
          <w:rFonts w:eastAsia="Times New Roman" w:cs="Times New Roman"/>
          <w:sz w:val="28"/>
          <w:szCs w:val="28"/>
          <w:lang w:eastAsia="ru-RU"/>
        </w:rPr>
      </w:pPr>
      <w:r w:rsidRPr="009817C8">
        <w:rPr>
          <w:rFonts w:eastAsia="Times New Roman" w:cs="Times New Roman"/>
          <w:sz w:val="28"/>
          <w:szCs w:val="28"/>
          <w:lang w:eastAsia="ru-RU"/>
        </w:rPr>
        <w:t>для организаций среднего профессионального образования</w:t>
      </w:r>
    </w:p>
    <w:p w:rsidR="00EF74B7" w:rsidRPr="009817C8" w:rsidRDefault="00EF74B7" w:rsidP="00EF74B7">
      <w:pPr>
        <w:spacing w:after="0" w:line="240" w:lineRule="auto"/>
        <w:jc w:val="center"/>
        <w:rPr>
          <w:rFonts w:eastAsia="Times New Roman" w:cs="Times New Roman"/>
          <w:sz w:val="28"/>
          <w:szCs w:val="28"/>
          <w:lang w:eastAsia="ru-RU"/>
        </w:rPr>
      </w:pPr>
      <w:r w:rsidRPr="009817C8">
        <w:rPr>
          <w:rFonts w:eastAsia="Times New Roman" w:cs="Times New Roman"/>
          <w:sz w:val="28"/>
          <w:szCs w:val="28"/>
          <w:lang w:eastAsia="ru-RU"/>
        </w:rPr>
        <w:t>по общеобразовательным дисциплинам</w:t>
      </w:r>
    </w:p>
    <w:p w:rsidR="00EF74B7" w:rsidRPr="009817C8" w:rsidRDefault="00EF74B7" w:rsidP="00EF74B7">
      <w:pPr>
        <w:spacing w:after="0" w:line="240" w:lineRule="auto"/>
        <w:jc w:val="center"/>
        <w:rPr>
          <w:rFonts w:eastAsia="Times New Roman" w:cs="Times New Roman"/>
          <w:sz w:val="28"/>
          <w:szCs w:val="28"/>
          <w:lang w:eastAsia="ru-RU"/>
        </w:rPr>
      </w:pPr>
    </w:p>
    <w:tbl>
      <w:tblPr>
        <w:tblOverlap w:val="never"/>
        <w:tblW w:w="9512" w:type="dxa"/>
        <w:tblInd w:w="137" w:type="dxa"/>
        <w:tblLayout w:type="fixed"/>
        <w:tblCellMar>
          <w:left w:w="10" w:type="dxa"/>
          <w:right w:w="10" w:type="dxa"/>
        </w:tblCellMar>
        <w:tblLook w:val="04A0" w:firstRow="1" w:lastRow="0" w:firstColumn="1" w:lastColumn="0" w:noHBand="0" w:noVBand="1"/>
      </w:tblPr>
      <w:tblGrid>
        <w:gridCol w:w="992"/>
        <w:gridCol w:w="1843"/>
        <w:gridCol w:w="2268"/>
        <w:gridCol w:w="2268"/>
        <w:gridCol w:w="2141"/>
      </w:tblGrid>
      <w:tr w:rsidR="00EF74B7" w:rsidRPr="009817C8" w:rsidTr="009964B2">
        <w:trPr>
          <w:trHeight w:hRule="exact" w:val="2644"/>
        </w:trPr>
        <w:tc>
          <w:tcPr>
            <w:tcW w:w="992" w:type="dxa"/>
            <w:tcBorders>
              <w:top w:val="single" w:sz="4" w:space="0" w:color="auto"/>
              <w:left w:val="single" w:sz="4" w:space="0" w:color="auto"/>
              <w:bottom w:val="nil"/>
              <w:right w:val="nil"/>
            </w:tcBorders>
            <w:shd w:val="clear" w:color="auto" w:fill="FFFFFF"/>
            <w:vAlign w:val="center"/>
            <w:hideMark/>
          </w:tcPr>
          <w:p w:rsidR="00EF74B7" w:rsidRPr="009817C8" w:rsidRDefault="00EF74B7" w:rsidP="008D1861">
            <w:pPr>
              <w:spacing w:after="0" w:line="240" w:lineRule="auto"/>
              <w:jc w:val="center"/>
              <w:rPr>
                <w:rFonts w:eastAsia="Times New Roman" w:cs="Times New Roman"/>
                <w:sz w:val="28"/>
                <w:szCs w:val="28"/>
              </w:rPr>
            </w:pPr>
            <w:r w:rsidRPr="009817C8">
              <w:rPr>
                <w:rFonts w:eastAsia="Times New Roman" w:cs="Times New Roman"/>
                <w:sz w:val="28"/>
                <w:szCs w:val="28"/>
              </w:rPr>
              <w:t>Год</w:t>
            </w:r>
          </w:p>
        </w:tc>
        <w:tc>
          <w:tcPr>
            <w:tcW w:w="1843" w:type="dxa"/>
            <w:tcBorders>
              <w:top w:val="single" w:sz="4" w:space="0" w:color="auto"/>
              <w:left w:val="single" w:sz="4" w:space="0" w:color="auto"/>
              <w:bottom w:val="nil"/>
              <w:right w:val="nil"/>
            </w:tcBorders>
            <w:shd w:val="clear" w:color="auto" w:fill="FFFFFF"/>
            <w:vAlign w:val="center"/>
            <w:hideMark/>
          </w:tcPr>
          <w:p w:rsidR="00EF74B7" w:rsidRPr="009817C8" w:rsidRDefault="00EF74B7" w:rsidP="008D1861">
            <w:pPr>
              <w:spacing w:after="0" w:line="240" w:lineRule="auto"/>
              <w:jc w:val="center"/>
              <w:rPr>
                <w:rFonts w:eastAsia="Times New Roman" w:cs="Times New Roman"/>
                <w:sz w:val="28"/>
                <w:szCs w:val="28"/>
              </w:rPr>
            </w:pPr>
            <w:r w:rsidRPr="009817C8">
              <w:rPr>
                <w:rFonts w:eastAsia="Times New Roman" w:cs="Times New Roman"/>
                <w:sz w:val="28"/>
                <w:szCs w:val="28"/>
              </w:rPr>
              <w:t>Потребность</w:t>
            </w:r>
          </w:p>
          <w:p w:rsidR="00EF74B7" w:rsidRPr="009817C8" w:rsidRDefault="00EF74B7" w:rsidP="008D1861">
            <w:pPr>
              <w:spacing w:after="0" w:line="240" w:lineRule="auto"/>
              <w:jc w:val="center"/>
              <w:rPr>
                <w:rFonts w:eastAsia="Times New Roman" w:cs="Times New Roman"/>
                <w:sz w:val="28"/>
                <w:szCs w:val="28"/>
              </w:rPr>
            </w:pPr>
            <w:r w:rsidRPr="009817C8">
              <w:rPr>
                <w:rFonts w:eastAsia="Times New Roman" w:cs="Times New Roman"/>
                <w:sz w:val="28"/>
                <w:szCs w:val="28"/>
              </w:rPr>
              <w:t>(экземпляров)</w:t>
            </w:r>
          </w:p>
        </w:tc>
        <w:tc>
          <w:tcPr>
            <w:tcW w:w="2268" w:type="dxa"/>
            <w:tcBorders>
              <w:top w:val="single" w:sz="4" w:space="0" w:color="auto"/>
              <w:left w:val="single" w:sz="4" w:space="0" w:color="auto"/>
              <w:bottom w:val="nil"/>
              <w:right w:val="nil"/>
            </w:tcBorders>
            <w:shd w:val="clear" w:color="auto" w:fill="FFFFFF"/>
            <w:vAlign w:val="center"/>
            <w:hideMark/>
          </w:tcPr>
          <w:p w:rsidR="00EF74B7" w:rsidRPr="009817C8" w:rsidRDefault="00EF74B7" w:rsidP="009964B2">
            <w:pPr>
              <w:spacing w:after="0" w:line="240" w:lineRule="auto"/>
              <w:jc w:val="center"/>
              <w:rPr>
                <w:rFonts w:eastAsia="Times New Roman" w:cs="Times New Roman"/>
                <w:sz w:val="28"/>
                <w:szCs w:val="28"/>
              </w:rPr>
            </w:pPr>
            <w:r w:rsidRPr="009817C8">
              <w:rPr>
                <w:rFonts w:eastAsia="Times New Roman" w:cs="Times New Roman"/>
                <w:sz w:val="28"/>
                <w:szCs w:val="28"/>
              </w:rPr>
              <w:t>Средняя стоимость 1</w:t>
            </w:r>
            <w:r w:rsidR="009964B2">
              <w:rPr>
                <w:rFonts w:eastAsia="Times New Roman" w:cs="Times New Roman"/>
                <w:sz w:val="28"/>
                <w:szCs w:val="28"/>
              </w:rPr>
              <w:t> </w:t>
            </w:r>
            <w:r w:rsidRPr="009817C8">
              <w:rPr>
                <w:rFonts w:eastAsia="Times New Roman" w:cs="Times New Roman"/>
                <w:sz w:val="28"/>
                <w:szCs w:val="28"/>
              </w:rPr>
              <w:t xml:space="preserve">экземпляра учебного издания в рублях Приднестровской Молдавской Республики </w:t>
            </w:r>
          </w:p>
        </w:tc>
        <w:tc>
          <w:tcPr>
            <w:tcW w:w="2268" w:type="dxa"/>
            <w:tcBorders>
              <w:top w:val="single" w:sz="4" w:space="0" w:color="auto"/>
              <w:left w:val="single" w:sz="4" w:space="0" w:color="auto"/>
              <w:bottom w:val="nil"/>
              <w:right w:val="nil"/>
            </w:tcBorders>
            <w:shd w:val="clear" w:color="auto" w:fill="FFFFFF"/>
            <w:vAlign w:val="center"/>
            <w:hideMark/>
          </w:tcPr>
          <w:p w:rsidR="00EF74B7" w:rsidRPr="009817C8" w:rsidRDefault="00EF74B7" w:rsidP="008D1861">
            <w:pPr>
              <w:spacing w:after="0" w:line="240" w:lineRule="auto"/>
              <w:jc w:val="center"/>
              <w:rPr>
                <w:rFonts w:eastAsia="Times New Roman" w:cs="Times New Roman"/>
                <w:sz w:val="28"/>
                <w:szCs w:val="28"/>
              </w:rPr>
            </w:pPr>
            <w:r>
              <w:rPr>
                <w:rFonts w:eastAsia="Times New Roman" w:cs="Times New Roman"/>
                <w:sz w:val="28"/>
                <w:szCs w:val="28"/>
              </w:rPr>
              <w:t>Затраты в рублях Приднестров</w:t>
            </w:r>
            <w:r w:rsidRPr="009817C8">
              <w:rPr>
                <w:rFonts w:eastAsia="Times New Roman" w:cs="Times New Roman"/>
                <w:sz w:val="28"/>
                <w:szCs w:val="28"/>
              </w:rPr>
              <w:t xml:space="preserve">ской Молдавской Республики </w:t>
            </w:r>
          </w:p>
        </w:tc>
        <w:tc>
          <w:tcPr>
            <w:tcW w:w="2141" w:type="dxa"/>
            <w:tcBorders>
              <w:top w:val="single" w:sz="4" w:space="0" w:color="auto"/>
              <w:left w:val="single" w:sz="4" w:space="0" w:color="auto"/>
              <w:bottom w:val="nil"/>
              <w:right w:val="single" w:sz="4" w:space="0" w:color="auto"/>
            </w:tcBorders>
            <w:shd w:val="clear" w:color="auto" w:fill="FFFFFF"/>
            <w:vAlign w:val="center"/>
            <w:hideMark/>
          </w:tcPr>
          <w:p w:rsidR="00EF74B7" w:rsidRPr="009817C8" w:rsidRDefault="00EF74B7" w:rsidP="008D1861">
            <w:pPr>
              <w:spacing w:after="0" w:line="240" w:lineRule="auto"/>
              <w:jc w:val="center"/>
              <w:rPr>
                <w:rFonts w:eastAsia="Times New Roman" w:cs="Times New Roman"/>
                <w:sz w:val="28"/>
                <w:szCs w:val="28"/>
              </w:rPr>
            </w:pPr>
            <w:r w:rsidRPr="009817C8">
              <w:rPr>
                <w:rFonts w:eastAsia="Times New Roman" w:cs="Times New Roman"/>
                <w:sz w:val="28"/>
                <w:szCs w:val="28"/>
              </w:rPr>
              <w:t>Источник</w:t>
            </w:r>
          </w:p>
          <w:p w:rsidR="00EF74B7" w:rsidRPr="009817C8" w:rsidRDefault="00EF74B7" w:rsidP="008D1861">
            <w:pPr>
              <w:spacing w:after="0" w:line="240" w:lineRule="auto"/>
              <w:jc w:val="center"/>
              <w:rPr>
                <w:rFonts w:eastAsia="Times New Roman" w:cs="Times New Roman"/>
                <w:sz w:val="28"/>
                <w:szCs w:val="28"/>
              </w:rPr>
            </w:pPr>
            <w:r w:rsidRPr="009817C8">
              <w:rPr>
                <w:rFonts w:eastAsia="Times New Roman" w:cs="Times New Roman"/>
                <w:sz w:val="28"/>
                <w:szCs w:val="28"/>
              </w:rPr>
              <w:t>финансирования</w:t>
            </w:r>
          </w:p>
        </w:tc>
      </w:tr>
      <w:tr w:rsidR="00EF74B7" w:rsidRPr="009817C8" w:rsidTr="009964B2">
        <w:trPr>
          <w:trHeight w:hRule="exact" w:val="737"/>
        </w:trPr>
        <w:tc>
          <w:tcPr>
            <w:tcW w:w="992" w:type="dxa"/>
            <w:tcBorders>
              <w:top w:val="single" w:sz="4" w:space="0" w:color="auto"/>
              <w:left w:val="single" w:sz="4" w:space="0" w:color="auto"/>
              <w:bottom w:val="nil"/>
              <w:right w:val="nil"/>
            </w:tcBorders>
            <w:shd w:val="clear" w:color="auto" w:fill="FFFFFF"/>
            <w:hideMark/>
          </w:tcPr>
          <w:p w:rsidR="00EF74B7" w:rsidRPr="009817C8" w:rsidRDefault="00EF74B7" w:rsidP="008D1861">
            <w:pPr>
              <w:spacing w:after="0" w:line="240" w:lineRule="auto"/>
              <w:jc w:val="center"/>
              <w:rPr>
                <w:rFonts w:eastAsia="Times New Roman" w:cs="Times New Roman"/>
                <w:sz w:val="28"/>
                <w:szCs w:val="28"/>
              </w:rPr>
            </w:pPr>
            <w:r w:rsidRPr="009817C8">
              <w:rPr>
                <w:rFonts w:eastAsia="Times New Roman" w:cs="Times New Roman"/>
                <w:sz w:val="28"/>
                <w:szCs w:val="28"/>
              </w:rPr>
              <w:t>2022</w:t>
            </w:r>
          </w:p>
        </w:tc>
        <w:tc>
          <w:tcPr>
            <w:tcW w:w="1843" w:type="dxa"/>
            <w:tcBorders>
              <w:top w:val="single" w:sz="4" w:space="0" w:color="auto"/>
              <w:left w:val="single" w:sz="4" w:space="0" w:color="auto"/>
              <w:bottom w:val="nil"/>
              <w:right w:val="nil"/>
            </w:tcBorders>
            <w:shd w:val="clear" w:color="auto" w:fill="FFFFFF"/>
            <w:hideMark/>
          </w:tcPr>
          <w:p w:rsidR="00EF74B7" w:rsidRPr="009817C8" w:rsidRDefault="00EF74B7" w:rsidP="008D1861">
            <w:pPr>
              <w:spacing w:after="0" w:line="240" w:lineRule="auto"/>
              <w:jc w:val="center"/>
              <w:rPr>
                <w:rFonts w:eastAsia="Times New Roman" w:cs="Times New Roman"/>
                <w:sz w:val="28"/>
                <w:szCs w:val="28"/>
              </w:rPr>
            </w:pPr>
            <w:r w:rsidRPr="009817C8">
              <w:rPr>
                <w:rFonts w:eastAsia="Times New Roman" w:cs="Times New Roman"/>
                <w:sz w:val="28"/>
                <w:szCs w:val="28"/>
              </w:rPr>
              <w:t>1000</w:t>
            </w:r>
          </w:p>
        </w:tc>
        <w:tc>
          <w:tcPr>
            <w:tcW w:w="2268" w:type="dxa"/>
            <w:tcBorders>
              <w:top w:val="single" w:sz="4" w:space="0" w:color="auto"/>
              <w:left w:val="single" w:sz="4" w:space="0" w:color="auto"/>
              <w:bottom w:val="nil"/>
              <w:right w:val="nil"/>
            </w:tcBorders>
            <w:shd w:val="clear" w:color="auto" w:fill="FFFFFF"/>
            <w:hideMark/>
          </w:tcPr>
          <w:p w:rsidR="00EF74B7" w:rsidRPr="009817C8" w:rsidRDefault="00EF74B7" w:rsidP="008D1861">
            <w:pPr>
              <w:spacing w:after="0" w:line="240" w:lineRule="auto"/>
              <w:jc w:val="center"/>
              <w:rPr>
                <w:rFonts w:eastAsia="Times New Roman" w:cs="Times New Roman"/>
                <w:sz w:val="28"/>
                <w:szCs w:val="28"/>
              </w:rPr>
            </w:pPr>
            <w:r w:rsidRPr="009817C8">
              <w:rPr>
                <w:rFonts w:eastAsia="Times New Roman" w:cs="Times New Roman"/>
                <w:sz w:val="28"/>
                <w:szCs w:val="28"/>
              </w:rPr>
              <w:t>70,0</w:t>
            </w:r>
          </w:p>
        </w:tc>
        <w:tc>
          <w:tcPr>
            <w:tcW w:w="2268" w:type="dxa"/>
            <w:tcBorders>
              <w:top w:val="single" w:sz="4" w:space="0" w:color="auto"/>
              <w:left w:val="single" w:sz="4" w:space="0" w:color="auto"/>
              <w:bottom w:val="nil"/>
              <w:right w:val="nil"/>
            </w:tcBorders>
            <w:shd w:val="clear" w:color="auto" w:fill="FFFFFF"/>
            <w:hideMark/>
          </w:tcPr>
          <w:p w:rsidR="00EF74B7" w:rsidRPr="009817C8" w:rsidRDefault="00EF74B7" w:rsidP="008D1861">
            <w:pPr>
              <w:spacing w:after="0" w:line="240" w:lineRule="auto"/>
              <w:jc w:val="center"/>
              <w:rPr>
                <w:rFonts w:eastAsia="Times New Roman" w:cs="Times New Roman"/>
                <w:sz w:val="28"/>
                <w:szCs w:val="28"/>
              </w:rPr>
            </w:pPr>
            <w:r w:rsidRPr="009817C8">
              <w:rPr>
                <w:rFonts w:eastAsia="Times New Roman" w:cs="Times New Roman"/>
                <w:sz w:val="28"/>
                <w:szCs w:val="28"/>
              </w:rPr>
              <w:t>70 000,0</w:t>
            </w:r>
          </w:p>
        </w:tc>
        <w:tc>
          <w:tcPr>
            <w:tcW w:w="2141" w:type="dxa"/>
            <w:tcBorders>
              <w:top w:val="single" w:sz="4" w:space="0" w:color="auto"/>
              <w:left w:val="single" w:sz="4" w:space="0" w:color="auto"/>
              <w:bottom w:val="nil"/>
              <w:right w:val="single" w:sz="4" w:space="0" w:color="auto"/>
            </w:tcBorders>
            <w:shd w:val="clear" w:color="auto" w:fill="FFFFFF"/>
            <w:hideMark/>
          </w:tcPr>
          <w:p w:rsidR="00EF74B7" w:rsidRPr="009817C8" w:rsidRDefault="00EF74B7" w:rsidP="008D1861">
            <w:pPr>
              <w:spacing w:after="0" w:line="240" w:lineRule="auto"/>
              <w:jc w:val="center"/>
              <w:rPr>
                <w:rFonts w:eastAsia="Times New Roman" w:cs="Times New Roman"/>
                <w:sz w:val="28"/>
                <w:szCs w:val="28"/>
              </w:rPr>
            </w:pPr>
            <w:r w:rsidRPr="009817C8">
              <w:rPr>
                <w:rFonts w:eastAsia="Times New Roman" w:cs="Times New Roman"/>
                <w:sz w:val="28"/>
                <w:szCs w:val="28"/>
              </w:rPr>
              <w:t>Республиканский</w:t>
            </w:r>
          </w:p>
          <w:p w:rsidR="00EF74B7" w:rsidRPr="009817C8" w:rsidRDefault="00EF74B7" w:rsidP="008D1861">
            <w:pPr>
              <w:spacing w:after="0" w:line="240" w:lineRule="auto"/>
              <w:jc w:val="center"/>
              <w:rPr>
                <w:rFonts w:eastAsia="Times New Roman" w:cs="Times New Roman"/>
                <w:sz w:val="28"/>
                <w:szCs w:val="28"/>
              </w:rPr>
            </w:pPr>
            <w:r w:rsidRPr="009817C8">
              <w:rPr>
                <w:rFonts w:eastAsia="Times New Roman" w:cs="Times New Roman"/>
                <w:sz w:val="28"/>
                <w:szCs w:val="28"/>
              </w:rPr>
              <w:t>бюджет</w:t>
            </w:r>
          </w:p>
        </w:tc>
      </w:tr>
      <w:tr w:rsidR="00EF74B7" w:rsidRPr="009817C8" w:rsidTr="009964B2">
        <w:trPr>
          <w:trHeight w:hRule="exact" w:val="737"/>
        </w:trPr>
        <w:tc>
          <w:tcPr>
            <w:tcW w:w="992" w:type="dxa"/>
            <w:tcBorders>
              <w:top w:val="single" w:sz="4" w:space="0" w:color="auto"/>
              <w:left w:val="single" w:sz="4" w:space="0" w:color="auto"/>
              <w:bottom w:val="nil"/>
              <w:right w:val="nil"/>
            </w:tcBorders>
            <w:shd w:val="clear" w:color="auto" w:fill="FFFFFF"/>
            <w:hideMark/>
          </w:tcPr>
          <w:p w:rsidR="00EF74B7" w:rsidRPr="009817C8" w:rsidRDefault="00EF74B7" w:rsidP="008D1861">
            <w:pPr>
              <w:spacing w:after="0" w:line="240" w:lineRule="auto"/>
              <w:jc w:val="center"/>
              <w:rPr>
                <w:rFonts w:eastAsia="Times New Roman" w:cs="Times New Roman"/>
                <w:sz w:val="28"/>
                <w:szCs w:val="28"/>
              </w:rPr>
            </w:pPr>
            <w:r w:rsidRPr="009817C8">
              <w:rPr>
                <w:rFonts w:eastAsia="Times New Roman" w:cs="Times New Roman"/>
                <w:sz w:val="28"/>
                <w:szCs w:val="28"/>
              </w:rPr>
              <w:t>2023</w:t>
            </w:r>
          </w:p>
        </w:tc>
        <w:tc>
          <w:tcPr>
            <w:tcW w:w="1843" w:type="dxa"/>
            <w:tcBorders>
              <w:top w:val="single" w:sz="4" w:space="0" w:color="auto"/>
              <w:left w:val="single" w:sz="4" w:space="0" w:color="auto"/>
              <w:bottom w:val="nil"/>
              <w:right w:val="nil"/>
            </w:tcBorders>
            <w:shd w:val="clear" w:color="auto" w:fill="FFFFFF"/>
            <w:hideMark/>
          </w:tcPr>
          <w:p w:rsidR="00EF74B7" w:rsidRPr="009817C8" w:rsidRDefault="00EF74B7" w:rsidP="008D1861">
            <w:pPr>
              <w:spacing w:after="0" w:line="240" w:lineRule="auto"/>
              <w:jc w:val="center"/>
              <w:rPr>
                <w:rFonts w:eastAsia="Times New Roman" w:cs="Times New Roman"/>
                <w:sz w:val="28"/>
                <w:szCs w:val="28"/>
              </w:rPr>
            </w:pPr>
            <w:r w:rsidRPr="009817C8">
              <w:rPr>
                <w:rFonts w:eastAsia="Times New Roman" w:cs="Times New Roman"/>
                <w:sz w:val="28"/>
                <w:szCs w:val="28"/>
              </w:rPr>
              <w:t>1000</w:t>
            </w:r>
          </w:p>
        </w:tc>
        <w:tc>
          <w:tcPr>
            <w:tcW w:w="2268" w:type="dxa"/>
            <w:tcBorders>
              <w:top w:val="single" w:sz="4" w:space="0" w:color="auto"/>
              <w:left w:val="single" w:sz="4" w:space="0" w:color="auto"/>
              <w:bottom w:val="nil"/>
              <w:right w:val="nil"/>
            </w:tcBorders>
            <w:shd w:val="clear" w:color="auto" w:fill="FFFFFF"/>
            <w:hideMark/>
          </w:tcPr>
          <w:p w:rsidR="00EF74B7" w:rsidRPr="009817C8" w:rsidRDefault="00EF74B7" w:rsidP="008D1861">
            <w:pPr>
              <w:spacing w:after="0" w:line="240" w:lineRule="auto"/>
              <w:jc w:val="center"/>
              <w:rPr>
                <w:rFonts w:eastAsia="Times New Roman" w:cs="Times New Roman"/>
                <w:sz w:val="28"/>
                <w:szCs w:val="28"/>
              </w:rPr>
            </w:pPr>
            <w:r w:rsidRPr="009817C8">
              <w:rPr>
                <w:rFonts w:eastAsia="Times New Roman" w:cs="Times New Roman"/>
                <w:sz w:val="28"/>
                <w:szCs w:val="28"/>
              </w:rPr>
              <w:t>75,0</w:t>
            </w:r>
          </w:p>
        </w:tc>
        <w:tc>
          <w:tcPr>
            <w:tcW w:w="2268" w:type="dxa"/>
            <w:tcBorders>
              <w:top w:val="single" w:sz="4" w:space="0" w:color="auto"/>
              <w:left w:val="single" w:sz="4" w:space="0" w:color="auto"/>
              <w:bottom w:val="nil"/>
              <w:right w:val="nil"/>
            </w:tcBorders>
            <w:shd w:val="clear" w:color="auto" w:fill="FFFFFF"/>
            <w:hideMark/>
          </w:tcPr>
          <w:p w:rsidR="00EF74B7" w:rsidRPr="009817C8" w:rsidRDefault="00EF74B7" w:rsidP="008D1861">
            <w:pPr>
              <w:spacing w:after="0" w:line="240" w:lineRule="auto"/>
              <w:jc w:val="center"/>
              <w:rPr>
                <w:rFonts w:eastAsia="Times New Roman" w:cs="Times New Roman"/>
                <w:sz w:val="28"/>
                <w:szCs w:val="28"/>
              </w:rPr>
            </w:pPr>
            <w:r w:rsidRPr="009817C8">
              <w:rPr>
                <w:rFonts w:eastAsia="Times New Roman" w:cs="Times New Roman"/>
                <w:sz w:val="28"/>
                <w:szCs w:val="28"/>
              </w:rPr>
              <w:t>75 000,0</w:t>
            </w:r>
          </w:p>
        </w:tc>
        <w:tc>
          <w:tcPr>
            <w:tcW w:w="2141" w:type="dxa"/>
            <w:tcBorders>
              <w:top w:val="single" w:sz="4" w:space="0" w:color="auto"/>
              <w:left w:val="single" w:sz="4" w:space="0" w:color="auto"/>
              <w:bottom w:val="nil"/>
              <w:right w:val="single" w:sz="4" w:space="0" w:color="auto"/>
            </w:tcBorders>
            <w:shd w:val="clear" w:color="auto" w:fill="FFFFFF"/>
            <w:hideMark/>
          </w:tcPr>
          <w:p w:rsidR="00EF74B7" w:rsidRPr="009817C8" w:rsidRDefault="00EF74B7" w:rsidP="008D1861">
            <w:pPr>
              <w:spacing w:after="0" w:line="240" w:lineRule="auto"/>
              <w:jc w:val="center"/>
              <w:rPr>
                <w:rFonts w:eastAsia="Times New Roman" w:cs="Times New Roman"/>
                <w:sz w:val="28"/>
                <w:szCs w:val="28"/>
              </w:rPr>
            </w:pPr>
            <w:r w:rsidRPr="009817C8">
              <w:rPr>
                <w:rFonts w:eastAsia="Times New Roman" w:cs="Times New Roman"/>
                <w:sz w:val="28"/>
                <w:szCs w:val="28"/>
              </w:rPr>
              <w:t>Республиканский</w:t>
            </w:r>
          </w:p>
          <w:p w:rsidR="00EF74B7" w:rsidRPr="009817C8" w:rsidRDefault="00EF74B7" w:rsidP="008D1861">
            <w:pPr>
              <w:spacing w:after="0" w:line="240" w:lineRule="auto"/>
              <w:jc w:val="center"/>
              <w:rPr>
                <w:rFonts w:eastAsia="Times New Roman" w:cs="Times New Roman"/>
                <w:sz w:val="28"/>
                <w:szCs w:val="28"/>
              </w:rPr>
            </w:pPr>
            <w:r w:rsidRPr="009817C8">
              <w:rPr>
                <w:rFonts w:eastAsia="Times New Roman" w:cs="Times New Roman"/>
                <w:sz w:val="28"/>
                <w:szCs w:val="28"/>
              </w:rPr>
              <w:t>бюджет</w:t>
            </w:r>
          </w:p>
        </w:tc>
      </w:tr>
      <w:tr w:rsidR="00EF74B7" w:rsidRPr="009817C8" w:rsidTr="009964B2">
        <w:trPr>
          <w:trHeight w:hRule="exact" w:val="737"/>
        </w:trPr>
        <w:tc>
          <w:tcPr>
            <w:tcW w:w="992" w:type="dxa"/>
            <w:tcBorders>
              <w:top w:val="single" w:sz="4" w:space="0" w:color="auto"/>
              <w:left w:val="single" w:sz="4" w:space="0" w:color="auto"/>
              <w:bottom w:val="nil"/>
              <w:right w:val="nil"/>
            </w:tcBorders>
            <w:shd w:val="clear" w:color="auto" w:fill="FFFFFF"/>
            <w:hideMark/>
          </w:tcPr>
          <w:p w:rsidR="00EF74B7" w:rsidRPr="009817C8" w:rsidRDefault="00EF74B7" w:rsidP="008D1861">
            <w:pPr>
              <w:spacing w:after="0" w:line="240" w:lineRule="auto"/>
              <w:jc w:val="center"/>
              <w:rPr>
                <w:rFonts w:eastAsia="Times New Roman" w:cs="Times New Roman"/>
                <w:sz w:val="28"/>
                <w:szCs w:val="28"/>
              </w:rPr>
            </w:pPr>
            <w:r w:rsidRPr="009817C8">
              <w:rPr>
                <w:rFonts w:eastAsia="Times New Roman" w:cs="Times New Roman"/>
                <w:sz w:val="28"/>
                <w:szCs w:val="28"/>
              </w:rPr>
              <w:t>2024</w:t>
            </w:r>
          </w:p>
        </w:tc>
        <w:tc>
          <w:tcPr>
            <w:tcW w:w="1843" w:type="dxa"/>
            <w:tcBorders>
              <w:top w:val="single" w:sz="4" w:space="0" w:color="auto"/>
              <w:left w:val="single" w:sz="4" w:space="0" w:color="auto"/>
              <w:bottom w:val="nil"/>
              <w:right w:val="nil"/>
            </w:tcBorders>
            <w:shd w:val="clear" w:color="auto" w:fill="FFFFFF"/>
            <w:hideMark/>
          </w:tcPr>
          <w:p w:rsidR="00EF74B7" w:rsidRPr="009817C8" w:rsidRDefault="00EF74B7" w:rsidP="008D1861">
            <w:pPr>
              <w:spacing w:after="0" w:line="240" w:lineRule="auto"/>
              <w:jc w:val="center"/>
              <w:rPr>
                <w:rFonts w:eastAsia="Times New Roman" w:cs="Times New Roman"/>
                <w:sz w:val="28"/>
                <w:szCs w:val="28"/>
              </w:rPr>
            </w:pPr>
            <w:r w:rsidRPr="009817C8">
              <w:rPr>
                <w:rFonts w:eastAsia="Times New Roman" w:cs="Times New Roman"/>
                <w:sz w:val="28"/>
                <w:szCs w:val="28"/>
              </w:rPr>
              <w:t>1000</w:t>
            </w:r>
          </w:p>
        </w:tc>
        <w:tc>
          <w:tcPr>
            <w:tcW w:w="2268" w:type="dxa"/>
            <w:tcBorders>
              <w:top w:val="single" w:sz="4" w:space="0" w:color="auto"/>
              <w:left w:val="single" w:sz="4" w:space="0" w:color="auto"/>
              <w:bottom w:val="nil"/>
              <w:right w:val="nil"/>
            </w:tcBorders>
            <w:shd w:val="clear" w:color="auto" w:fill="FFFFFF"/>
            <w:hideMark/>
          </w:tcPr>
          <w:p w:rsidR="00EF74B7" w:rsidRPr="009817C8" w:rsidRDefault="00EF74B7" w:rsidP="008D1861">
            <w:pPr>
              <w:spacing w:after="0" w:line="240" w:lineRule="auto"/>
              <w:jc w:val="center"/>
              <w:rPr>
                <w:rFonts w:eastAsia="Times New Roman" w:cs="Times New Roman"/>
                <w:sz w:val="28"/>
                <w:szCs w:val="28"/>
              </w:rPr>
            </w:pPr>
            <w:r w:rsidRPr="009817C8">
              <w:rPr>
                <w:rFonts w:eastAsia="Times New Roman" w:cs="Times New Roman"/>
                <w:sz w:val="28"/>
                <w:szCs w:val="28"/>
              </w:rPr>
              <w:t>80,0</w:t>
            </w:r>
          </w:p>
        </w:tc>
        <w:tc>
          <w:tcPr>
            <w:tcW w:w="2268" w:type="dxa"/>
            <w:tcBorders>
              <w:top w:val="single" w:sz="4" w:space="0" w:color="auto"/>
              <w:left w:val="single" w:sz="4" w:space="0" w:color="auto"/>
              <w:bottom w:val="nil"/>
              <w:right w:val="nil"/>
            </w:tcBorders>
            <w:shd w:val="clear" w:color="auto" w:fill="FFFFFF"/>
            <w:hideMark/>
          </w:tcPr>
          <w:p w:rsidR="00EF74B7" w:rsidRPr="009817C8" w:rsidRDefault="00EF74B7" w:rsidP="008D1861">
            <w:pPr>
              <w:spacing w:after="0" w:line="240" w:lineRule="auto"/>
              <w:jc w:val="center"/>
              <w:rPr>
                <w:rFonts w:eastAsia="Times New Roman" w:cs="Times New Roman"/>
                <w:sz w:val="28"/>
                <w:szCs w:val="28"/>
              </w:rPr>
            </w:pPr>
            <w:r w:rsidRPr="009817C8">
              <w:rPr>
                <w:rFonts w:eastAsia="Times New Roman" w:cs="Times New Roman"/>
                <w:sz w:val="28"/>
                <w:szCs w:val="28"/>
              </w:rPr>
              <w:t>80 000,0</w:t>
            </w:r>
          </w:p>
        </w:tc>
        <w:tc>
          <w:tcPr>
            <w:tcW w:w="2141" w:type="dxa"/>
            <w:tcBorders>
              <w:top w:val="single" w:sz="4" w:space="0" w:color="auto"/>
              <w:left w:val="single" w:sz="4" w:space="0" w:color="auto"/>
              <w:bottom w:val="nil"/>
              <w:right w:val="single" w:sz="4" w:space="0" w:color="auto"/>
            </w:tcBorders>
            <w:shd w:val="clear" w:color="auto" w:fill="FFFFFF"/>
            <w:hideMark/>
          </w:tcPr>
          <w:p w:rsidR="00EF74B7" w:rsidRPr="009817C8" w:rsidRDefault="00EF74B7" w:rsidP="008D1861">
            <w:pPr>
              <w:spacing w:after="0" w:line="240" w:lineRule="auto"/>
              <w:jc w:val="center"/>
              <w:rPr>
                <w:rFonts w:eastAsia="Times New Roman" w:cs="Times New Roman"/>
                <w:sz w:val="28"/>
                <w:szCs w:val="28"/>
              </w:rPr>
            </w:pPr>
            <w:r w:rsidRPr="009817C8">
              <w:rPr>
                <w:rFonts w:eastAsia="Times New Roman" w:cs="Times New Roman"/>
                <w:sz w:val="28"/>
                <w:szCs w:val="28"/>
              </w:rPr>
              <w:t>Республиканский</w:t>
            </w:r>
          </w:p>
          <w:p w:rsidR="00EF74B7" w:rsidRPr="009817C8" w:rsidRDefault="00EF74B7" w:rsidP="008D1861">
            <w:pPr>
              <w:spacing w:after="0" w:line="240" w:lineRule="auto"/>
              <w:jc w:val="center"/>
              <w:rPr>
                <w:rFonts w:eastAsia="Times New Roman" w:cs="Times New Roman"/>
                <w:sz w:val="28"/>
                <w:szCs w:val="28"/>
              </w:rPr>
            </w:pPr>
            <w:r w:rsidRPr="009817C8">
              <w:rPr>
                <w:rFonts w:eastAsia="Times New Roman" w:cs="Times New Roman"/>
                <w:sz w:val="28"/>
                <w:szCs w:val="28"/>
              </w:rPr>
              <w:t>бюджет</w:t>
            </w:r>
          </w:p>
        </w:tc>
      </w:tr>
      <w:tr w:rsidR="00EF74B7" w:rsidRPr="009817C8" w:rsidTr="009964B2">
        <w:trPr>
          <w:trHeight w:hRule="exact" w:val="737"/>
        </w:trPr>
        <w:tc>
          <w:tcPr>
            <w:tcW w:w="992" w:type="dxa"/>
            <w:tcBorders>
              <w:top w:val="single" w:sz="4" w:space="0" w:color="auto"/>
              <w:left w:val="single" w:sz="4" w:space="0" w:color="auto"/>
              <w:bottom w:val="nil"/>
              <w:right w:val="nil"/>
            </w:tcBorders>
            <w:shd w:val="clear" w:color="auto" w:fill="FFFFFF"/>
            <w:hideMark/>
          </w:tcPr>
          <w:p w:rsidR="00EF74B7" w:rsidRPr="009817C8" w:rsidRDefault="00EF74B7" w:rsidP="008D1861">
            <w:pPr>
              <w:spacing w:after="0" w:line="240" w:lineRule="auto"/>
              <w:jc w:val="center"/>
              <w:rPr>
                <w:rFonts w:eastAsia="Times New Roman" w:cs="Times New Roman"/>
                <w:sz w:val="28"/>
                <w:szCs w:val="28"/>
              </w:rPr>
            </w:pPr>
            <w:r w:rsidRPr="009817C8">
              <w:rPr>
                <w:rFonts w:eastAsia="Times New Roman" w:cs="Times New Roman"/>
                <w:sz w:val="28"/>
                <w:szCs w:val="28"/>
              </w:rPr>
              <w:t>2025</w:t>
            </w:r>
          </w:p>
        </w:tc>
        <w:tc>
          <w:tcPr>
            <w:tcW w:w="1843" w:type="dxa"/>
            <w:tcBorders>
              <w:top w:val="single" w:sz="4" w:space="0" w:color="auto"/>
              <w:left w:val="single" w:sz="4" w:space="0" w:color="auto"/>
              <w:bottom w:val="nil"/>
              <w:right w:val="nil"/>
            </w:tcBorders>
            <w:shd w:val="clear" w:color="auto" w:fill="FFFFFF"/>
            <w:hideMark/>
          </w:tcPr>
          <w:p w:rsidR="00EF74B7" w:rsidRPr="009817C8" w:rsidRDefault="00EF74B7" w:rsidP="008D1861">
            <w:pPr>
              <w:spacing w:after="0" w:line="240" w:lineRule="auto"/>
              <w:jc w:val="center"/>
              <w:rPr>
                <w:rFonts w:eastAsia="Times New Roman" w:cs="Times New Roman"/>
                <w:sz w:val="28"/>
                <w:szCs w:val="28"/>
              </w:rPr>
            </w:pPr>
            <w:r w:rsidRPr="009817C8">
              <w:rPr>
                <w:rFonts w:eastAsia="Times New Roman" w:cs="Times New Roman"/>
                <w:sz w:val="28"/>
                <w:szCs w:val="28"/>
              </w:rPr>
              <w:t>1000</w:t>
            </w:r>
          </w:p>
        </w:tc>
        <w:tc>
          <w:tcPr>
            <w:tcW w:w="2268" w:type="dxa"/>
            <w:tcBorders>
              <w:top w:val="single" w:sz="4" w:space="0" w:color="auto"/>
              <w:left w:val="single" w:sz="4" w:space="0" w:color="auto"/>
              <w:bottom w:val="nil"/>
              <w:right w:val="nil"/>
            </w:tcBorders>
            <w:shd w:val="clear" w:color="auto" w:fill="FFFFFF"/>
            <w:hideMark/>
          </w:tcPr>
          <w:p w:rsidR="00EF74B7" w:rsidRPr="009817C8" w:rsidRDefault="00EF74B7" w:rsidP="008D1861">
            <w:pPr>
              <w:spacing w:after="0" w:line="240" w:lineRule="auto"/>
              <w:jc w:val="center"/>
              <w:rPr>
                <w:rFonts w:eastAsia="Times New Roman" w:cs="Times New Roman"/>
                <w:sz w:val="28"/>
                <w:szCs w:val="28"/>
              </w:rPr>
            </w:pPr>
            <w:r w:rsidRPr="009817C8">
              <w:rPr>
                <w:rFonts w:eastAsia="Times New Roman" w:cs="Times New Roman"/>
                <w:sz w:val="28"/>
                <w:szCs w:val="28"/>
              </w:rPr>
              <w:t>85,0</w:t>
            </w:r>
          </w:p>
        </w:tc>
        <w:tc>
          <w:tcPr>
            <w:tcW w:w="2268" w:type="dxa"/>
            <w:tcBorders>
              <w:top w:val="single" w:sz="4" w:space="0" w:color="auto"/>
              <w:left w:val="single" w:sz="4" w:space="0" w:color="auto"/>
              <w:bottom w:val="nil"/>
              <w:right w:val="nil"/>
            </w:tcBorders>
            <w:shd w:val="clear" w:color="auto" w:fill="FFFFFF"/>
            <w:hideMark/>
          </w:tcPr>
          <w:p w:rsidR="00EF74B7" w:rsidRPr="009817C8" w:rsidRDefault="00EF74B7" w:rsidP="008D1861">
            <w:pPr>
              <w:spacing w:after="0" w:line="240" w:lineRule="auto"/>
              <w:jc w:val="center"/>
              <w:rPr>
                <w:rFonts w:eastAsia="Times New Roman" w:cs="Times New Roman"/>
                <w:sz w:val="28"/>
                <w:szCs w:val="28"/>
              </w:rPr>
            </w:pPr>
            <w:r w:rsidRPr="009817C8">
              <w:rPr>
                <w:rFonts w:eastAsia="Times New Roman" w:cs="Times New Roman"/>
                <w:sz w:val="28"/>
                <w:szCs w:val="28"/>
              </w:rPr>
              <w:t>85 000,0</w:t>
            </w:r>
          </w:p>
        </w:tc>
        <w:tc>
          <w:tcPr>
            <w:tcW w:w="2141" w:type="dxa"/>
            <w:tcBorders>
              <w:top w:val="single" w:sz="4" w:space="0" w:color="auto"/>
              <w:left w:val="single" w:sz="4" w:space="0" w:color="auto"/>
              <w:bottom w:val="nil"/>
              <w:right w:val="single" w:sz="4" w:space="0" w:color="auto"/>
            </w:tcBorders>
            <w:shd w:val="clear" w:color="auto" w:fill="FFFFFF"/>
            <w:hideMark/>
          </w:tcPr>
          <w:p w:rsidR="00EF74B7" w:rsidRPr="009817C8" w:rsidRDefault="00EF74B7" w:rsidP="008D1861">
            <w:pPr>
              <w:spacing w:after="0" w:line="240" w:lineRule="auto"/>
              <w:jc w:val="center"/>
              <w:rPr>
                <w:rFonts w:eastAsia="Times New Roman" w:cs="Times New Roman"/>
                <w:sz w:val="28"/>
                <w:szCs w:val="28"/>
              </w:rPr>
            </w:pPr>
            <w:r w:rsidRPr="009817C8">
              <w:rPr>
                <w:rFonts w:eastAsia="Times New Roman" w:cs="Times New Roman"/>
                <w:sz w:val="28"/>
                <w:szCs w:val="28"/>
              </w:rPr>
              <w:t>Республиканский</w:t>
            </w:r>
          </w:p>
          <w:p w:rsidR="00EF74B7" w:rsidRPr="009817C8" w:rsidRDefault="00EF74B7" w:rsidP="008D1861">
            <w:pPr>
              <w:spacing w:after="0" w:line="240" w:lineRule="auto"/>
              <w:jc w:val="center"/>
              <w:rPr>
                <w:rFonts w:eastAsia="Times New Roman" w:cs="Times New Roman"/>
                <w:sz w:val="28"/>
                <w:szCs w:val="28"/>
              </w:rPr>
            </w:pPr>
            <w:r w:rsidRPr="009817C8">
              <w:rPr>
                <w:rFonts w:eastAsia="Times New Roman" w:cs="Times New Roman"/>
                <w:sz w:val="28"/>
                <w:szCs w:val="28"/>
              </w:rPr>
              <w:t>бюджет</w:t>
            </w:r>
          </w:p>
        </w:tc>
      </w:tr>
      <w:tr w:rsidR="00EF74B7" w:rsidRPr="009817C8" w:rsidTr="009964B2">
        <w:trPr>
          <w:trHeight w:hRule="exact" w:val="737"/>
        </w:trPr>
        <w:tc>
          <w:tcPr>
            <w:tcW w:w="992" w:type="dxa"/>
            <w:tcBorders>
              <w:top w:val="single" w:sz="4" w:space="0" w:color="auto"/>
              <w:left w:val="single" w:sz="4" w:space="0" w:color="auto"/>
              <w:bottom w:val="nil"/>
              <w:right w:val="nil"/>
            </w:tcBorders>
            <w:shd w:val="clear" w:color="auto" w:fill="FFFFFF"/>
            <w:hideMark/>
          </w:tcPr>
          <w:p w:rsidR="00EF74B7" w:rsidRPr="009817C8" w:rsidRDefault="00EF74B7" w:rsidP="008D1861">
            <w:pPr>
              <w:spacing w:after="0" w:line="240" w:lineRule="auto"/>
              <w:jc w:val="center"/>
              <w:rPr>
                <w:rFonts w:eastAsia="Times New Roman" w:cs="Times New Roman"/>
                <w:sz w:val="28"/>
                <w:szCs w:val="28"/>
              </w:rPr>
            </w:pPr>
            <w:r w:rsidRPr="009817C8">
              <w:rPr>
                <w:rFonts w:eastAsia="Times New Roman" w:cs="Times New Roman"/>
                <w:sz w:val="28"/>
                <w:szCs w:val="28"/>
              </w:rPr>
              <w:t>2026</w:t>
            </w:r>
          </w:p>
        </w:tc>
        <w:tc>
          <w:tcPr>
            <w:tcW w:w="1843" w:type="dxa"/>
            <w:tcBorders>
              <w:top w:val="single" w:sz="4" w:space="0" w:color="auto"/>
              <w:left w:val="single" w:sz="4" w:space="0" w:color="auto"/>
              <w:bottom w:val="nil"/>
              <w:right w:val="nil"/>
            </w:tcBorders>
            <w:shd w:val="clear" w:color="auto" w:fill="FFFFFF"/>
            <w:hideMark/>
          </w:tcPr>
          <w:p w:rsidR="00EF74B7" w:rsidRPr="009817C8" w:rsidRDefault="00EF74B7" w:rsidP="008D1861">
            <w:pPr>
              <w:spacing w:after="0" w:line="240" w:lineRule="auto"/>
              <w:jc w:val="center"/>
              <w:rPr>
                <w:rFonts w:eastAsia="Times New Roman" w:cs="Times New Roman"/>
                <w:sz w:val="28"/>
                <w:szCs w:val="28"/>
              </w:rPr>
            </w:pPr>
            <w:r w:rsidRPr="009817C8">
              <w:rPr>
                <w:rFonts w:eastAsia="Times New Roman" w:cs="Times New Roman"/>
                <w:sz w:val="28"/>
                <w:szCs w:val="28"/>
              </w:rPr>
              <w:t>1000</w:t>
            </w:r>
          </w:p>
        </w:tc>
        <w:tc>
          <w:tcPr>
            <w:tcW w:w="2268" w:type="dxa"/>
            <w:tcBorders>
              <w:top w:val="single" w:sz="4" w:space="0" w:color="auto"/>
              <w:left w:val="single" w:sz="4" w:space="0" w:color="auto"/>
              <w:bottom w:val="nil"/>
              <w:right w:val="nil"/>
            </w:tcBorders>
            <w:shd w:val="clear" w:color="auto" w:fill="FFFFFF"/>
            <w:hideMark/>
          </w:tcPr>
          <w:p w:rsidR="00EF74B7" w:rsidRPr="009817C8" w:rsidRDefault="00EF74B7" w:rsidP="008D1861">
            <w:pPr>
              <w:spacing w:after="0" w:line="240" w:lineRule="auto"/>
              <w:jc w:val="center"/>
              <w:rPr>
                <w:rFonts w:eastAsia="Times New Roman" w:cs="Times New Roman"/>
                <w:sz w:val="28"/>
                <w:szCs w:val="28"/>
              </w:rPr>
            </w:pPr>
            <w:r w:rsidRPr="009817C8">
              <w:rPr>
                <w:rFonts w:eastAsia="Times New Roman" w:cs="Times New Roman"/>
                <w:sz w:val="28"/>
                <w:szCs w:val="28"/>
              </w:rPr>
              <w:t>90,0</w:t>
            </w:r>
          </w:p>
        </w:tc>
        <w:tc>
          <w:tcPr>
            <w:tcW w:w="2268" w:type="dxa"/>
            <w:tcBorders>
              <w:top w:val="single" w:sz="4" w:space="0" w:color="auto"/>
              <w:left w:val="single" w:sz="4" w:space="0" w:color="auto"/>
              <w:bottom w:val="nil"/>
              <w:right w:val="nil"/>
            </w:tcBorders>
            <w:shd w:val="clear" w:color="auto" w:fill="FFFFFF"/>
            <w:hideMark/>
          </w:tcPr>
          <w:p w:rsidR="00EF74B7" w:rsidRPr="009817C8" w:rsidRDefault="00EF74B7" w:rsidP="008D1861">
            <w:pPr>
              <w:spacing w:after="0" w:line="240" w:lineRule="auto"/>
              <w:jc w:val="center"/>
              <w:rPr>
                <w:rFonts w:eastAsia="Times New Roman" w:cs="Times New Roman"/>
                <w:sz w:val="28"/>
                <w:szCs w:val="28"/>
              </w:rPr>
            </w:pPr>
            <w:r w:rsidRPr="009817C8">
              <w:rPr>
                <w:rFonts w:eastAsia="Times New Roman" w:cs="Times New Roman"/>
                <w:sz w:val="28"/>
                <w:szCs w:val="28"/>
              </w:rPr>
              <w:t>90 000,0</w:t>
            </w:r>
          </w:p>
        </w:tc>
        <w:tc>
          <w:tcPr>
            <w:tcW w:w="2141" w:type="dxa"/>
            <w:tcBorders>
              <w:top w:val="single" w:sz="4" w:space="0" w:color="auto"/>
              <w:left w:val="single" w:sz="4" w:space="0" w:color="auto"/>
              <w:bottom w:val="nil"/>
              <w:right w:val="single" w:sz="4" w:space="0" w:color="auto"/>
            </w:tcBorders>
            <w:shd w:val="clear" w:color="auto" w:fill="FFFFFF"/>
            <w:hideMark/>
          </w:tcPr>
          <w:p w:rsidR="00EF74B7" w:rsidRPr="009817C8" w:rsidRDefault="00EF74B7" w:rsidP="008D1861">
            <w:pPr>
              <w:spacing w:after="0" w:line="240" w:lineRule="auto"/>
              <w:jc w:val="center"/>
              <w:rPr>
                <w:rFonts w:eastAsia="Times New Roman" w:cs="Times New Roman"/>
                <w:sz w:val="28"/>
                <w:szCs w:val="28"/>
              </w:rPr>
            </w:pPr>
            <w:r w:rsidRPr="009817C8">
              <w:rPr>
                <w:rFonts w:eastAsia="Times New Roman" w:cs="Times New Roman"/>
                <w:sz w:val="28"/>
                <w:szCs w:val="28"/>
              </w:rPr>
              <w:t>Республиканский</w:t>
            </w:r>
          </w:p>
          <w:p w:rsidR="00EF74B7" w:rsidRPr="009817C8" w:rsidRDefault="00EF74B7" w:rsidP="008D1861">
            <w:pPr>
              <w:spacing w:after="0" w:line="240" w:lineRule="auto"/>
              <w:jc w:val="center"/>
              <w:rPr>
                <w:rFonts w:eastAsia="Times New Roman" w:cs="Times New Roman"/>
                <w:sz w:val="28"/>
                <w:szCs w:val="28"/>
              </w:rPr>
            </w:pPr>
            <w:r w:rsidRPr="009817C8">
              <w:rPr>
                <w:rFonts w:eastAsia="Times New Roman" w:cs="Times New Roman"/>
                <w:sz w:val="28"/>
                <w:szCs w:val="28"/>
              </w:rPr>
              <w:t>бюджет</w:t>
            </w:r>
          </w:p>
        </w:tc>
      </w:tr>
      <w:tr w:rsidR="00EF74B7" w:rsidRPr="009817C8" w:rsidTr="009964B2">
        <w:trPr>
          <w:trHeight w:hRule="exact" w:val="737"/>
        </w:trPr>
        <w:tc>
          <w:tcPr>
            <w:tcW w:w="992" w:type="dxa"/>
            <w:tcBorders>
              <w:top w:val="single" w:sz="4" w:space="0" w:color="auto"/>
              <w:left w:val="single" w:sz="4" w:space="0" w:color="auto"/>
              <w:bottom w:val="single" w:sz="4" w:space="0" w:color="auto"/>
              <w:right w:val="nil"/>
            </w:tcBorders>
            <w:shd w:val="clear" w:color="auto" w:fill="FFFFFF"/>
            <w:hideMark/>
          </w:tcPr>
          <w:p w:rsidR="00EF74B7" w:rsidRPr="009817C8" w:rsidRDefault="00EF74B7" w:rsidP="008D1861">
            <w:pPr>
              <w:spacing w:after="0" w:line="240" w:lineRule="auto"/>
              <w:jc w:val="center"/>
              <w:rPr>
                <w:rFonts w:eastAsia="Times New Roman" w:cs="Times New Roman"/>
                <w:sz w:val="28"/>
                <w:szCs w:val="28"/>
              </w:rPr>
            </w:pPr>
            <w:r w:rsidRPr="009817C8">
              <w:rPr>
                <w:rFonts w:eastAsia="Times New Roman" w:cs="Times New Roman"/>
                <w:sz w:val="28"/>
                <w:szCs w:val="28"/>
              </w:rPr>
              <w:t>Итого</w:t>
            </w:r>
          </w:p>
        </w:tc>
        <w:tc>
          <w:tcPr>
            <w:tcW w:w="1843" w:type="dxa"/>
            <w:tcBorders>
              <w:top w:val="single" w:sz="4" w:space="0" w:color="auto"/>
              <w:left w:val="single" w:sz="4" w:space="0" w:color="auto"/>
              <w:bottom w:val="single" w:sz="4" w:space="0" w:color="auto"/>
              <w:right w:val="nil"/>
            </w:tcBorders>
            <w:shd w:val="clear" w:color="auto" w:fill="FFFFFF"/>
            <w:hideMark/>
          </w:tcPr>
          <w:p w:rsidR="00EF74B7" w:rsidRPr="009817C8" w:rsidRDefault="00EF74B7" w:rsidP="008D1861">
            <w:pPr>
              <w:spacing w:after="0" w:line="240" w:lineRule="auto"/>
              <w:jc w:val="center"/>
              <w:rPr>
                <w:rFonts w:eastAsia="Times New Roman" w:cs="Times New Roman"/>
                <w:sz w:val="28"/>
                <w:szCs w:val="28"/>
              </w:rPr>
            </w:pPr>
            <w:r w:rsidRPr="009817C8">
              <w:rPr>
                <w:rFonts w:eastAsia="Times New Roman" w:cs="Times New Roman"/>
                <w:sz w:val="28"/>
                <w:szCs w:val="28"/>
              </w:rPr>
              <w:t>5000</w:t>
            </w:r>
          </w:p>
        </w:tc>
        <w:tc>
          <w:tcPr>
            <w:tcW w:w="2268" w:type="dxa"/>
            <w:tcBorders>
              <w:top w:val="single" w:sz="4" w:space="0" w:color="auto"/>
              <w:left w:val="single" w:sz="4" w:space="0" w:color="auto"/>
              <w:bottom w:val="single" w:sz="4" w:space="0" w:color="auto"/>
              <w:right w:val="nil"/>
            </w:tcBorders>
            <w:shd w:val="clear" w:color="auto" w:fill="FFFFFF"/>
            <w:hideMark/>
          </w:tcPr>
          <w:p w:rsidR="00EF74B7" w:rsidRPr="009817C8" w:rsidRDefault="00EF74B7" w:rsidP="008D1861">
            <w:pPr>
              <w:spacing w:after="0" w:line="240" w:lineRule="auto"/>
              <w:jc w:val="center"/>
              <w:rPr>
                <w:rFonts w:eastAsia="Times New Roman" w:cs="Times New Roman"/>
                <w:sz w:val="28"/>
                <w:szCs w:val="28"/>
              </w:rPr>
            </w:pPr>
            <w:r w:rsidRPr="009817C8">
              <w:rPr>
                <w:rFonts w:eastAsia="Times New Roman" w:cs="Times New Roman"/>
                <w:sz w:val="28"/>
                <w:szCs w:val="28"/>
              </w:rPr>
              <w:t>–</w:t>
            </w:r>
          </w:p>
        </w:tc>
        <w:tc>
          <w:tcPr>
            <w:tcW w:w="2268" w:type="dxa"/>
            <w:tcBorders>
              <w:top w:val="single" w:sz="4" w:space="0" w:color="auto"/>
              <w:left w:val="single" w:sz="4" w:space="0" w:color="auto"/>
              <w:bottom w:val="single" w:sz="4" w:space="0" w:color="auto"/>
              <w:right w:val="nil"/>
            </w:tcBorders>
            <w:shd w:val="clear" w:color="auto" w:fill="FFFFFF"/>
            <w:hideMark/>
          </w:tcPr>
          <w:p w:rsidR="00EF74B7" w:rsidRPr="009817C8" w:rsidRDefault="00EF74B7" w:rsidP="008D1861">
            <w:pPr>
              <w:spacing w:after="0" w:line="240" w:lineRule="auto"/>
              <w:jc w:val="center"/>
              <w:rPr>
                <w:rFonts w:eastAsia="Times New Roman" w:cs="Times New Roman"/>
                <w:sz w:val="28"/>
                <w:szCs w:val="28"/>
              </w:rPr>
            </w:pPr>
            <w:r w:rsidRPr="009817C8">
              <w:rPr>
                <w:rFonts w:eastAsia="Times New Roman" w:cs="Times New Roman"/>
                <w:sz w:val="28"/>
                <w:szCs w:val="28"/>
              </w:rPr>
              <w:t>400 000,0</w:t>
            </w:r>
          </w:p>
        </w:tc>
        <w:tc>
          <w:tcPr>
            <w:tcW w:w="2141" w:type="dxa"/>
            <w:tcBorders>
              <w:top w:val="single" w:sz="4" w:space="0" w:color="auto"/>
              <w:left w:val="single" w:sz="4" w:space="0" w:color="auto"/>
              <w:bottom w:val="single" w:sz="4" w:space="0" w:color="auto"/>
              <w:right w:val="single" w:sz="4" w:space="0" w:color="auto"/>
            </w:tcBorders>
            <w:shd w:val="clear" w:color="auto" w:fill="FFFFFF"/>
            <w:hideMark/>
          </w:tcPr>
          <w:p w:rsidR="00EF74B7" w:rsidRPr="009817C8" w:rsidRDefault="00EF74B7" w:rsidP="008D1861">
            <w:pPr>
              <w:spacing w:after="0" w:line="240" w:lineRule="auto"/>
              <w:jc w:val="center"/>
              <w:rPr>
                <w:rFonts w:eastAsia="Times New Roman" w:cs="Times New Roman"/>
                <w:sz w:val="28"/>
                <w:szCs w:val="28"/>
              </w:rPr>
            </w:pPr>
            <w:r w:rsidRPr="009817C8">
              <w:rPr>
                <w:rFonts w:eastAsia="Times New Roman" w:cs="Times New Roman"/>
                <w:sz w:val="28"/>
                <w:szCs w:val="28"/>
              </w:rPr>
              <w:t>Республиканский</w:t>
            </w:r>
          </w:p>
          <w:p w:rsidR="00EF74B7" w:rsidRPr="009817C8" w:rsidRDefault="00EF74B7" w:rsidP="008D1861">
            <w:pPr>
              <w:spacing w:after="0" w:line="240" w:lineRule="auto"/>
              <w:jc w:val="center"/>
              <w:rPr>
                <w:rFonts w:eastAsia="Times New Roman" w:cs="Times New Roman"/>
                <w:sz w:val="28"/>
                <w:szCs w:val="28"/>
              </w:rPr>
            </w:pPr>
            <w:r w:rsidRPr="009817C8">
              <w:rPr>
                <w:rFonts w:eastAsia="Times New Roman" w:cs="Times New Roman"/>
                <w:sz w:val="28"/>
                <w:szCs w:val="28"/>
              </w:rPr>
              <w:t>бюджет</w:t>
            </w:r>
          </w:p>
        </w:tc>
      </w:tr>
    </w:tbl>
    <w:p w:rsidR="00010C79" w:rsidRDefault="00010C79"/>
    <w:p w:rsidR="00010C79" w:rsidRDefault="00010C79">
      <w:r>
        <w:br w:type="page"/>
      </w:r>
    </w:p>
    <w:p w:rsidR="00010C79" w:rsidRPr="009817C8" w:rsidRDefault="00010C79" w:rsidP="00010C79">
      <w:pPr>
        <w:spacing w:after="0" w:line="240" w:lineRule="auto"/>
        <w:ind w:left="4678"/>
        <w:jc w:val="both"/>
        <w:rPr>
          <w:rFonts w:eastAsia="Times New Roman" w:cs="Times New Roman"/>
          <w:sz w:val="28"/>
          <w:szCs w:val="28"/>
          <w:lang w:eastAsia="ru-RU"/>
        </w:rPr>
      </w:pPr>
      <w:r w:rsidRPr="009817C8">
        <w:rPr>
          <w:rFonts w:eastAsia="Times New Roman" w:cs="Times New Roman"/>
          <w:sz w:val="28"/>
          <w:szCs w:val="28"/>
          <w:lang w:eastAsia="ru-RU"/>
        </w:rPr>
        <w:lastRenderedPageBreak/>
        <w:t>Приложение № 5</w:t>
      </w:r>
    </w:p>
    <w:p w:rsidR="00010C79" w:rsidRDefault="00010C79" w:rsidP="00010C79">
      <w:pPr>
        <w:spacing w:after="0" w:line="240" w:lineRule="auto"/>
        <w:ind w:left="4678"/>
        <w:jc w:val="both"/>
        <w:rPr>
          <w:rFonts w:eastAsia="Times New Roman" w:cs="Times New Roman"/>
          <w:sz w:val="28"/>
          <w:szCs w:val="28"/>
          <w:lang w:eastAsia="ru-RU"/>
        </w:rPr>
      </w:pPr>
      <w:r w:rsidRPr="009817C8">
        <w:rPr>
          <w:rFonts w:eastAsia="Times New Roman" w:cs="Times New Roman"/>
          <w:sz w:val="28"/>
          <w:szCs w:val="28"/>
          <w:lang w:eastAsia="ru-RU"/>
        </w:rPr>
        <w:t xml:space="preserve">к государственной целевой программе «Учебник» </w:t>
      </w:r>
      <w:r>
        <w:rPr>
          <w:rFonts w:eastAsia="Times New Roman" w:cs="Times New Roman"/>
          <w:sz w:val="28"/>
          <w:szCs w:val="28"/>
          <w:lang w:eastAsia="ru-RU"/>
        </w:rPr>
        <w:t>на 2022–</w:t>
      </w:r>
      <w:r w:rsidRPr="009817C8">
        <w:rPr>
          <w:rFonts w:eastAsia="Times New Roman" w:cs="Times New Roman"/>
          <w:sz w:val="28"/>
          <w:szCs w:val="28"/>
          <w:lang w:eastAsia="ru-RU"/>
        </w:rPr>
        <w:t>2026 годы</w:t>
      </w:r>
    </w:p>
    <w:p w:rsidR="00010C79" w:rsidRPr="009817C8" w:rsidRDefault="00010C79" w:rsidP="00010C79">
      <w:pPr>
        <w:spacing w:after="0" w:line="240" w:lineRule="auto"/>
        <w:ind w:left="4678"/>
        <w:jc w:val="both"/>
        <w:rPr>
          <w:rFonts w:eastAsia="Times New Roman" w:cs="Times New Roman"/>
          <w:sz w:val="28"/>
          <w:szCs w:val="28"/>
          <w:lang w:eastAsia="ru-RU"/>
        </w:rPr>
      </w:pPr>
    </w:p>
    <w:p w:rsidR="00010C79" w:rsidRPr="009817C8" w:rsidRDefault="00010C79" w:rsidP="00010C79">
      <w:pPr>
        <w:spacing w:after="0" w:line="240" w:lineRule="auto"/>
        <w:jc w:val="center"/>
        <w:rPr>
          <w:rFonts w:eastAsia="Times New Roman" w:cs="Times New Roman"/>
          <w:sz w:val="28"/>
          <w:szCs w:val="28"/>
          <w:lang w:eastAsia="ru-RU"/>
        </w:rPr>
      </w:pPr>
      <w:r w:rsidRPr="009817C8">
        <w:rPr>
          <w:rFonts w:eastAsia="Times New Roman" w:cs="Times New Roman"/>
          <w:sz w:val="28"/>
          <w:szCs w:val="28"/>
          <w:lang w:eastAsia="ru-RU"/>
        </w:rPr>
        <w:t xml:space="preserve">Перспективный план финансирования приобретения учебной литературы </w:t>
      </w:r>
    </w:p>
    <w:p w:rsidR="00010C79" w:rsidRPr="009817C8" w:rsidRDefault="00010C79" w:rsidP="00010C79">
      <w:pPr>
        <w:spacing w:after="0" w:line="240" w:lineRule="auto"/>
        <w:jc w:val="center"/>
        <w:rPr>
          <w:rFonts w:eastAsia="Times New Roman" w:cs="Times New Roman"/>
          <w:sz w:val="28"/>
          <w:szCs w:val="28"/>
          <w:lang w:eastAsia="ru-RU"/>
        </w:rPr>
      </w:pPr>
      <w:r w:rsidRPr="009817C8">
        <w:rPr>
          <w:rFonts w:eastAsia="Times New Roman" w:cs="Times New Roman"/>
          <w:sz w:val="28"/>
          <w:szCs w:val="28"/>
          <w:lang w:eastAsia="ru-RU"/>
        </w:rPr>
        <w:t xml:space="preserve">для организаций среднего профессионального образования </w:t>
      </w:r>
    </w:p>
    <w:p w:rsidR="00010C79" w:rsidRPr="009817C8" w:rsidRDefault="00010C79" w:rsidP="00010C79">
      <w:pPr>
        <w:spacing w:after="0" w:line="240" w:lineRule="auto"/>
        <w:jc w:val="center"/>
        <w:rPr>
          <w:rFonts w:eastAsia="Times New Roman" w:cs="Times New Roman"/>
          <w:sz w:val="28"/>
          <w:szCs w:val="28"/>
          <w:lang w:eastAsia="ru-RU"/>
        </w:rPr>
      </w:pPr>
      <w:r w:rsidRPr="009817C8">
        <w:rPr>
          <w:rFonts w:eastAsia="Times New Roman" w:cs="Times New Roman"/>
          <w:sz w:val="28"/>
          <w:szCs w:val="28"/>
          <w:lang w:eastAsia="ru-RU"/>
        </w:rPr>
        <w:t xml:space="preserve">по общепрофессиональным дисциплинам и профессиональным модулям </w:t>
      </w:r>
    </w:p>
    <w:p w:rsidR="00010C79" w:rsidRPr="009817C8" w:rsidRDefault="00010C79" w:rsidP="00010C79">
      <w:pPr>
        <w:spacing w:after="0" w:line="240" w:lineRule="auto"/>
        <w:jc w:val="center"/>
        <w:rPr>
          <w:rFonts w:eastAsia="Times New Roman" w:cs="Times New Roman"/>
          <w:sz w:val="28"/>
          <w:szCs w:val="28"/>
          <w:lang w:eastAsia="ru-RU"/>
        </w:rPr>
      </w:pPr>
    </w:p>
    <w:tbl>
      <w:tblPr>
        <w:tblOverlap w:val="never"/>
        <w:tblW w:w="9796" w:type="dxa"/>
        <w:tblInd w:w="-147" w:type="dxa"/>
        <w:tblLayout w:type="fixed"/>
        <w:tblCellMar>
          <w:left w:w="10" w:type="dxa"/>
          <w:right w:w="10" w:type="dxa"/>
        </w:tblCellMar>
        <w:tblLook w:val="04A0" w:firstRow="1" w:lastRow="0" w:firstColumn="1" w:lastColumn="0" w:noHBand="0" w:noVBand="1"/>
      </w:tblPr>
      <w:tblGrid>
        <w:gridCol w:w="993"/>
        <w:gridCol w:w="1843"/>
        <w:gridCol w:w="2409"/>
        <w:gridCol w:w="2268"/>
        <w:gridCol w:w="2283"/>
      </w:tblGrid>
      <w:tr w:rsidR="00010C79" w:rsidRPr="009817C8" w:rsidTr="003F24CA">
        <w:trPr>
          <w:trHeight w:hRule="exact" w:val="2398"/>
        </w:trPr>
        <w:tc>
          <w:tcPr>
            <w:tcW w:w="993" w:type="dxa"/>
            <w:tcBorders>
              <w:top w:val="single" w:sz="4" w:space="0" w:color="auto"/>
              <w:left w:val="single" w:sz="4" w:space="0" w:color="auto"/>
              <w:bottom w:val="nil"/>
              <w:right w:val="nil"/>
            </w:tcBorders>
            <w:shd w:val="clear" w:color="auto" w:fill="FFFFFF"/>
            <w:vAlign w:val="center"/>
            <w:hideMark/>
          </w:tcPr>
          <w:p w:rsidR="00010C79" w:rsidRPr="009817C8" w:rsidRDefault="00010C79" w:rsidP="008D1861">
            <w:pPr>
              <w:spacing w:after="0" w:line="240" w:lineRule="auto"/>
              <w:jc w:val="center"/>
              <w:rPr>
                <w:rFonts w:eastAsia="Times New Roman" w:cs="Times New Roman"/>
                <w:sz w:val="28"/>
                <w:szCs w:val="28"/>
              </w:rPr>
            </w:pPr>
            <w:r w:rsidRPr="009817C8">
              <w:rPr>
                <w:rFonts w:eastAsia="Times New Roman" w:cs="Times New Roman"/>
                <w:sz w:val="28"/>
                <w:szCs w:val="28"/>
              </w:rPr>
              <w:t>Год</w:t>
            </w:r>
          </w:p>
        </w:tc>
        <w:tc>
          <w:tcPr>
            <w:tcW w:w="1843" w:type="dxa"/>
            <w:tcBorders>
              <w:top w:val="single" w:sz="4" w:space="0" w:color="auto"/>
              <w:left w:val="single" w:sz="4" w:space="0" w:color="auto"/>
              <w:bottom w:val="nil"/>
              <w:right w:val="nil"/>
            </w:tcBorders>
            <w:shd w:val="clear" w:color="auto" w:fill="FFFFFF"/>
            <w:vAlign w:val="center"/>
            <w:hideMark/>
          </w:tcPr>
          <w:p w:rsidR="00010C79" w:rsidRPr="009817C8" w:rsidRDefault="00010C79" w:rsidP="008D1861">
            <w:pPr>
              <w:spacing w:after="0" w:line="240" w:lineRule="auto"/>
              <w:jc w:val="center"/>
              <w:rPr>
                <w:rFonts w:eastAsia="Times New Roman" w:cs="Times New Roman"/>
                <w:sz w:val="28"/>
                <w:szCs w:val="28"/>
              </w:rPr>
            </w:pPr>
            <w:r w:rsidRPr="009817C8">
              <w:rPr>
                <w:rFonts w:eastAsia="Times New Roman" w:cs="Times New Roman"/>
                <w:sz w:val="28"/>
                <w:szCs w:val="28"/>
              </w:rPr>
              <w:t xml:space="preserve">Потребность </w:t>
            </w:r>
          </w:p>
          <w:p w:rsidR="00010C79" w:rsidRPr="009817C8" w:rsidRDefault="00010C79" w:rsidP="008D1861">
            <w:pPr>
              <w:spacing w:after="0" w:line="240" w:lineRule="auto"/>
              <w:jc w:val="center"/>
              <w:rPr>
                <w:rFonts w:eastAsia="Times New Roman" w:cs="Times New Roman"/>
                <w:sz w:val="28"/>
                <w:szCs w:val="28"/>
              </w:rPr>
            </w:pPr>
            <w:r w:rsidRPr="009817C8">
              <w:rPr>
                <w:rFonts w:eastAsia="Times New Roman" w:cs="Times New Roman"/>
                <w:sz w:val="28"/>
                <w:szCs w:val="28"/>
              </w:rPr>
              <w:t>(экземпляров)</w:t>
            </w:r>
          </w:p>
        </w:tc>
        <w:tc>
          <w:tcPr>
            <w:tcW w:w="2409" w:type="dxa"/>
            <w:tcBorders>
              <w:top w:val="single" w:sz="4" w:space="0" w:color="auto"/>
              <w:left w:val="single" w:sz="4" w:space="0" w:color="auto"/>
              <w:bottom w:val="nil"/>
              <w:right w:val="nil"/>
            </w:tcBorders>
            <w:shd w:val="clear" w:color="auto" w:fill="FFFFFF"/>
            <w:vAlign w:val="center"/>
            <w:hideMark/>
          </w:tcPr>
          <w:p w:rsidR="00010C79" w:rsidRPr="009817C8" w:rsidRDefault="003F24CA" w:rsidP="008D1861">
            <w:pPr>
              <w:spacing w:after="0" w:line="240" w:lineRule="auto"/>
              <w:jc w:val="center"/>
              <w:rPr>
                <w:rFonts w:eastAsia="Times New Roman" w:cs="Times New Roman"/>
                <w:sz w:val="28"/>
                <w:szCs w:val="28"/>
              </w:rPr>
            </w:pPr>
            <w:r>
              <w:rPr>
                <w:rFonts w:eastAsia="Times New Roman" w:cs="Times New Roman"/>
                <w:sz w:val="28"/>
                <w:szCs w:val="28"/>
              </w:rPr>
              <w:t>Средняя стоимость 1 </w:t>
            </w:r>
            <w:r w:rsidR="00010C79" w:rsidRPr="009817C8">
              <w:rPr>
                <w:rFonts w:eastAsia="Times New Roman" w:cs="Times New Roman"/>
                <w:sz w:val="28"/>
                <w:szCs w:val="28"/>
              </w:rPr>
              <w:t xml:space="preserve">экземпляра учебного издания </w:t>
            </w:r>
          </w:p>
          <w:p w:rsidR="00010C79" w:rsidRPr="009817C8" w:rsidRDefault="00010C79" w:rsidP="008D1861">
            <w:pPr>
              <w:spacing w:after="0" w:line="240" w:lineRule="auto"/>
              <w:jc w:val="center"/>
              <w:rPr>
                <w:rFonts w:eastAsia="Times New Roman" w:cs="Times New Roman"/>
                <w:sz w:val="28"/>
                <w:szCs w:val="28"/>
              </w:rPr>
            </w:pPr>
            <w:r w:rsidRPr="009817C8">
              <w:rPr>
                <w:rFonts w:eastAsia="Times New Roman" w:cs="Times New Roman"/>
                <w:sz w:val="28"/>
                <w:szCs w:val="28"/>
              </w:rPr>
              <w:t xml:space="preserve">в рублях Приднестровской Молдавской Республики </w:t>
            </w:r>
          </w:p>
        </w:tc>
        <w:tc>
          <w:tcPr>
            <w:tcW w:w="2268" w:type="dxa"/>
            <w:tcBorders>
              <w:top w:val="single" w:sz="4" w:space="0" w:color="auto"/>
              <w:left w:val="single" w:sz="4" w:space="0" w:color="auto"/>
              <w:bottom w:val="nil"/>
              <w:right w:val="nil"/>
            </w:tcBorders>
            <w:shd w:val="clear" w:color="auto" w:fill="FFFFFF"/>
            <w:vAlign w:val="center"/>
            <w:hideMark/>
          </w:tcPr>
          <w:p w:rsidR="00010C79" w:rsidRPr="009817C8" w:rsidRDefault="00010C79" w:rsidP="008D1861">
            <w:pPr>
              <w:spacing w:after="0" w:line="240" w:lineRule="auto"/>
              <w:jc w:val="center"/>
              <w:rPr>
                <w:rFonts w:eastAsia="Times New Roman" w:cs="Times New Roman"/>
                <w:sz w:val="28"/>
                <w:szCs w:val="28"/>
              </w:rPr>
            </w:pPr>
            <w:r>
              <w:rPr>
                <w:rFonts w:eastAsia="Times New Roman" w:cs="Times New Roman"/>
                <w:sz w:val="28"/>
                <w:szCs w:val="28"/>
              </w:rPr>
              <w:t>Затраты в рублях Приднестров</w:t>
            </w:r>
            <w:r w:rsidRPr="009817C8">
              <w:rPr>
                <w:rFonts w:eastAsia="Times New Roman" w:cs="Times New Roman"/>
                <w:sz w:val="28"/>
                <w:szCs w:val="28"/>
              </w:rPr>
              <w:t xml:space="preserve">ской Молдавской Республики </w:t>
            </w:r>
          </w:p>
        </w:tc>
        <w:tc>
          <w:tcPr>
            <w:tcW w:w="2283" w:type="dxa"/>
            <w:tcBorders>
              <w:top w:val="single" w:sz="4" w:space="0" w:color="auto"/>
              <w:left w:val="single" w:sz="4" w:space="0" w:color="auto"/>
              <w:bottom w:val="nil"/>
              <w:right w:val="single" w:sz="4" w:space="0" w:color="auto"/>
            </w:tcBorders>
            <w:shd w:val="clear" w:color="auto" w:fill="FFFFFF"/>
            <w:vAlign w:val="center"/>
            <w:hideMark/>
          </w:tcPr>
          <w:p w:rsidR="00010C79" w:rsidRPr="009817C8" w:rsidRDefault="00010C79" w:rsidP="008D1861">
            <w:pPr>
              <w:spacing w:after="0" w:line="240" w:lineRule="auto"/>
              <w:jc w:val="center"/>
              <w:rPr>
                <w:rFonts w:eastAsia="Times New Roman" w:cs="Times New Roman"/>
                <w:sz w:val="28"/>
                <w:szCs w:val="28"/>
              </w:rPr>
            </w:pPr>
            <w:r w:rsidRPr="009817C8">
              <w:rPr>
                <w:rFonts w:eastAsia="Times New Roman" w:cs="Times New Roman"/>
                <w:sz w:val="28"/>
                <w:szCs w:val="28"/>
              </w:rPr>
              <w:t>Источник</w:t>
            </w:r>
          </w:p>
          <w:p w:rsidR="00010C79" w:rsidRPr="009817C8" w:rsidRDefault="00010C79" w:rsidP="008D1861">
            <w:pPr>
              <w:spacing w:after="0" w:line="240" w:lineRule="auto"/>
              <w:jc w:val="center"/>
              <w:rPr>
                <w:rFonts w:eastAsia="Times New Roman" w:cs="Times New Roman"/>
                <w:sz w:val="28"/>
                <w:szCs w:val="28"/>
              </w:rPr>
            </w:pPr>
            <w:r w:rsidRPr="009817C8">
              <w:rPr>
                <w:rFonts w:eastAsia="Times New Roman" w:cs="Times New Roman"/>
                <w:sz w:val="28"/>
                <w:szCs w:val="28"/>
              </w:rPr>
              <w:t>финансирования</w:t>
            </w:r>
          </w:p>
        </w:tc>
      </w:tr>
      <w:tr w:rsidR="00010C79" w:rsidRPr="009817C8" w:rsidTr="003F24CA">
        <w:trPr>
          <w:trHeight w:hRule="exact" w:val="737"/>
        </w:trPr>
        <w:tc>
          <w:tcPr>
            <w:tcW w:w="993" w:type="dxa"/>
            <w:tcBorders>
              <w:top w:val="single" w:sz="4" w:space="0" w:color="auto"/>
              <w:left w:val="single" w:sz="4" w:space="0" w:color="auto"/>
              <w:bottom w:val="nil"/>
              <w:right w:val="nil"/>
            </w:tcBorders>
            <w:shd w:val="clear" w:color="auto" w:fill="FFFFFF"/>
            <w:hideMark/>
          </w:tcPr>
          <w:p w:rsidR="00010C79" w:rsidRPr="009817C8" w:rsidRDefault="00010C79" w:rsidP="008D1861">
            <w:pPr>
              <w:spacing w:after="0" w:line="240" w:lineRule="auto"/>
              <w:jc w:val="center"/>
              <w:rPr>
                <w:rFonts w:eastAsia="Times New Roman" w:cs="Times New Roman"/>
                <w:sz w:val="28"/>
                <w:szCs w:val="28"/>
              </w:rPr>
            </w:pPr>
            <w:r w:rsidRPr="009817C8">
              <w:rPr>
                <w:rFonts w:eastAsia="Times New Roman" w:cs="Times New Roman"/>
                <w:sz w:val="28"/>
                <w:szCs w:val="28"/>
              </w:rPr>
              <w:t>2022</w:t>
            </w:r>
          </w:p>
        </w:tc>
        <w:tc>
          <w:tcPr>
            <w:tcW w:w="1843" w:type="dxa"/>
            <w:tcBorders>
              <w:top w:val="single" w:sz="4" w:space="0" w:color="auto"/>
              <w:left w:val="single" w:sz="4" w:space="0" w:color="auto"/>
              <w:bottom w:val="nil"/>
              <w:right w:val="nil"/>
            </w:tcBorders>
            <w:shd w:val="clear" w:color="auto" w:fill="FFFFFF"/>
            <w:hideMark/>
          </w:tcPr>
          <w:p w:rsidR="00010C79" w:rsidRPr="009817C8" w:rsidRDefault="00010C79" w:rsidP="008D1861">
            <w:pPr>
              <w:spacing w:after="0" w:line="240" w:lineRule="auto"/>
              <w:jc w:val="center"/>
              <w:rPr>
                <w:rFonts w:eastAsia="Times New Roman" w:cs="Times New Roman"/>
                <w:sz w:val="28"/>
                <w:szCs w:val="28"/>
              </w:rPr>
            </w:pPr>
            <w:r w:rsidRPr="009817C8">
              <w:rPr>
                <w:rFonts w:eastAsia="Times New Roman" w:cs="Times New Roman"/>
                <w:sz w:val="28"/>
                <w:szCs w:val="28"/>
              </w:rPr>
              <w:t>800</w:t>
            </w:r>
          </w:p>
        </w:tc>
        <w:tc>
          <w:tcPr>
            <w:tcW w:w="2409" w:type="dxa"/>
            <w:tcBorders>
              <w:top w:val="single" w:sz="4" w:space="0" w:color="auto"/>
              <w:left w:val="single" w:sz="4" w:space="0" w:color="auto"/>
              <w:bottom w:val="nil"/>
              <w:right w:val="nil"/>
            </w:tcBorders>
            <w:shd w:val="clear" w:color="auto" w:fill="FFFFFF"/>
            <w:hideMark/>
          </w:tcPr>
          <w:p w:rsidR="00010C79" w:rsidRPr="009817C8" w:rsidRDefault="00010C79" w:rsidP="008D1861">
            <w:pPr>
              <w:spacing w:after="0" w:line="240" w:lineRule="auto"/>
              <w:jc w:val="center"/>
              <w:rPr>
                <w:rFonts w:eastAsia="Times New Roman" w:cs="Times New Roman"/>
                <w:sz w:val="28"/>
                <w:szCs w:val="28"/>
              </w:rPr>
            </w:pPr>
            <w:r w:rsidRPr="009817C8">
              <w:rPr>
                <w:rFonts w:eastAsia="Times New Roman" w:cs="Times New Roman"/>
                <w:sz w:val="28"/>
                <w:szCs w:val="28"/>
              </w:rPr>
              <w:t>350,0</w:t>
            </w:r>
          </w:p>
        </w:tc>
        <w:tc>
          <w:tcPr>
            <w:tcW w:w="2268" w:type="dxa"/>
            <w:tcBorders>
              <w:top w:val="single" w:sz="4" w:space="0" w:color="auto"/>
              <w:left w:val="single" w:sz="4" w:space="0" w:color="auto"/>
              <w:bottom w:val="nil"/>
              <w:right w:val="nil"/>
            </w:tcBorders>
            <w:shd w:val="clear" w:color="auto" w:fill="FFFFFF"/>
            <w:hideMark/>
          </w:tcPr>
          <w:p w:rsidR="00010C79" w:rsidRPr="009817C8" w:rsidRDefault="00010C79" w:rsidP="008D1861">
            <w:pPr>
              <w:spacing w:after="0" w:line="240" w:lineRule="auto"/>
              <w:jc w:val="center"/>
              <w:rPr>
                <w:rFonts w:eastAsia="Times New Roman" w:cs="Times New Roman"/>
                <w:sz w:val="28"/>
                <w:szCs w:val="28"/>
              </w:rPr>
            </w:pPr>
            <w:r w:rsidRPr="009817C8">
              <w:rPr>
                <w:rFonts w:eastAsia="Times New Roman" w:cs="Times New Roman"/>
                <w:sz w:val="28"/>
                <w:szCs w:val="28"/>
              </w:rPr>
              <w:t>280 000,0</w:t>
            </w:r>
          </w:p>
        </w:tc>
        <w:tc>
          <w:tcPr>
            <w:tcW w:w="2283" w:type="dxa"/>
            <w:tcBorders>
              <w:top w:val="single" w:sz="4" w:space="0" w:color="auto"/>
              <w:left w:val="single" w:sz="4" w:space="0" w:color="auto"/>
              <w:bottom w:val="nil"/>
              <w:right w:val="single" w:sz="4" w:space="0" w:color="auto"/>
            </w:tcBorders>
            <w:shd w:val="clear" w:color="auto" w:fill="FFFFFF"/>
            <w:hideMark/>
          </w:tcPr>
          <w:p w:rsidR="00010C79" w:rsidRPr="009817C8" w:rsidRDefault="00010C79" w:rsidP="008D1861">
            <w:pPr>
              <w:spacing w:after="0" w:line="240" w:lineRule="auto"/>
              <w:jc w:val="center"/>
              <w:rPr>
                <w:rFonts w:eastAsia="Times New Roman" w:cs="Times New Roman"/>
                <w:sz w:val="28"/>
                <w:szCs w:val="28"/>
              </w:rPr>
            </w:pPr>
            <w:r w:rsidRPr="009817C8">
              <w:rPr>
                <w:rFonts w:eastAsia="Times New Roman" w:cs="Times New Roman"/>
                <w:sz w:val="28"/>
                <w:szCs w:val="28"/>
              </w:rPr>
              <w:t>Республиканский</w:t>
            </w:r>
          </w:p>
          <w:p w:rsidR="00010C79" w:rsidRPr="009817C8" w:rsidRDefault="00010C79" w:rsidP="008D1861">
            <w:pPr>
              <w:spacing w:after="0" w:line="240" w:lineRule="auto"/>
              <w:jc w:val="center"/>
              <w:rPr>
                <w:rFonts w:eastAsia="Times New Roman" w:cs="Times New Roman"/>
                <w:sz w:val="28"/>
                <w:szCs w:val="28"/>
              </w:rPr>
            </w:pPr>
            <w:r w:rsidRPr="009817C8">
              <w:rPr>
                <w:rFonts w:eastAsia="Times New Roman" w:cs="Times New Roman"/>
                <w:sz w:val="28"/>
                <w:szCs w:val="28"/>
              </w:rPr>
              <w:t>бюджет</w:t>
            </w:r>
          </w:p>
        </w:tc>
      </w:tr>
      <w:tr w:rsidR="00010C79" w:rsidRPr="009817C8" w:rsidTr="003F24CA">
        <w:trPr>
          <w:trHeight w:hRule="exact" w:val="737"/>
        </w:trPr>
        <w:tc>
          <w:tcPr>
            <w:tcW w:w="993" w:type="dxa"/>
            <w:tcBorders>
              <w:top w:val="single" w:sz="4" w:space="0" w:color="auto"/>
              <w:left w:val="single" w:sz="4" w:space="0" w:color="auto"/>
              <w:bottom w:val="nil"/>
              <w:right w:val="nil"/>
            </w:tcBorders>
            <w:shd w:val="clear" w:color="auto" w:fill="FFFFFF"/>
            <w:hideMark/>
          </w:tcPr>
          <w:p w:rsidR="00010C79" w:rsidRPr="009817C8" w:rsidRDefault="00010C79" w:rsidP="008D1861">
            <w:pPr>
              <w:spacing w:after="0" w:line="240" w:lineRule="auto"/>
              <w:jc w:val="center"/>
              <w:rPr>
                <w:rFonts w:eastAsia="Times New Roman" w:cs="Times New Roman"/>
                <w:sz w:val="28"/>
                <w:szCs w:val="28"/>
              </w:rPr>
            </w:pPr>
            <w:r w:rsidRPr="009817C8">
              <w:rPr>
                <w:rFonts w:eastAsia="Times New Roman" w:cs="Times New Roman"/>
                <w:sz w:val="28"/>
                <w:szCs w:val="28"/>
              </w:rPr>
              <w:t>2023</w:t>
            </w:r>
          </w:p>
        </w:tc>
        <w:tc>
          <w:tcPr>
            <w:tcW w:w="1843" w:type="dxa"/>
            <w:tcBorders>
              <w:top w:val="single" w:sz="4" w:space="0" w:color="auto"/>
              <w:left w:val="single" w:sz="4" w:space="0" w:color="auto"/>
              <w:bottom w:val="nil"/>
              <w:right w:val="nil"/>
            </w:tcBorders>
            <w:shd w:val="clear" w:color="auto" w:fill="FFFFFF"/>
            <w:hideMark/>
          </w:tcPr>
          <w:p w:rsidR="00010C79" w:rsidRPr="009817C8" w:rsidRDefault="00010C79" w:rsidP="008D1861">
            <w:pPr>
              <w:spacing w:after="0" w:line="240" w:lineRule="auto"/>
              <w:jc w:val="center"/>
              <w:rPr>
                <w:rFonts w:eastAsia="Times New Roman" w:cs="Times New Roman"/>
                <w:sz w:val="28"/>
                <w:szCs w:val="28"/>
              </w:rPr>
            </w:pPr>
            <w:r w:rsidRPr="009817C8">
              <w:rPr>
                <w:rFonts w:eastAsia="Times New Roman" w:cs="Times New Roman"/>
                <w:sz w:val="28"/>
                <w:szCs w:val="28"/>
              </w:rPr>
              <w:t>800</w:t>
            </w:r>
          </w:p>
        </w:tc>
        <w:tc>
          <w:tcPr>
            <w:tcW w:w="2409" w:type="dxa"/>
            <w:tcBorders>
              <w:top w:val="single" w:sz="4" w:space="0" w:color="auto"/>
              <w:left w:val="single" w:sz="4" w:space="0" w:color="auto"/>
              <w:bottom w:val="nil"/>
              <w:right w:val="nil"/>
            </w:tcBorders>
            <w:shd w:val="clear" w:color="auto" w:fill="FFFFFF"/>
            <w:hideMark/>
          </w:tcPr>
          <w:p w:rsidR="00010C79" w:rsidRPr="009817C8" w:rsidRDefault="00010C79" w:rsidP="008D1861">
            <w:pPr>
              <w:spacing w:after="0" w:line="240" w:lineRule="auto"/>
              <w:jc w:val="center"/>
              <w:rPr>
                <w:rFonts w:eastAsia="Times New Roman" w:cs="Times New Roman"/>
                <w:sz w:val="28"/>
                <w:szCs w:val="28"/>
              </w:rPr>
            </w:pPr>
            <w:r w:rsidRPr="009817C8">
              <w:rPr>
                <w:rFonts w:eastAsia="Times New Roman" w:cs="Times New Roman"/>
                <w:sz w:val="28"/>
                <w:szCs w:val="28"/>
              </w:rPr>
              <w:t>360,0</w:t>
            </w:r>
          </w:p>
        </w:tc>
        <w:tc>
          <w:tcPr>
            <w:tcW w:w="2268" w:type="dxa"/>
            <w:tcBorders>
              <w:top w:val="single" w:sz="4" w:space="0" w:color="auto"/>
              <w:left w:val="single" w:sz="4" w:space="0" w:color="auto"/>
              <w:bottom w:val="nil"/>
              <w:right w:val="nil"/>
            </w:tcBorders>
            <w:shd w:val="clear" w:color="auto" w:fill="FFFFFF"/>
            <w:hideMark/>
          </w:tcPr>
          <w:p w:rsidR="00010C79" w:rsidRPr="009817C8" w:rsidRDefault="00010C79" w:rsidP="008D1861">
            <w:pPr>
              <w:spacing w:after="0" w:line="240" w:lineRule="auto"/>
              <w:jc w:val="center"/>
              <w:rPr>
                <w:rFonts w:eastAsia="Times New Roman" w:cs="Times New Roman"/>
                <w:sz w:val="28"/>
                <w:szCs w:val="28"/>
              </w:rPr>
            </w:pPr>
            <w:r w:rsidRPr="009817C8">
              <w:rPr>
                <w:rFonts w:eastAsia="Times New Roman" w:cs="Times New Roman"/>
                <w:sz w:val="28"/>
                <w:szCs w:val="28"/>
              </w:rPr>
              <w:t>288 000,0</w:t>
            </w:r>
          </w:p>
        </w:tc>
        <w:tc>
          <w:tcPr>
            <w:tcW w:w="2283" w:type="dxa"/>
            <w:tcBorders>
              <w:top w:val="single" w:sz="4" w:space="0" w:color="auto"/>
              <w:left w:val="single" w:sz="4" w:space="0" w:color="auto"/>
              <w:bottom w:val="nil"/>
              <w:right w:val="single" w:sz="4" w:space="0" w:color="auto"/>
            </w:tcBorders>
            <w:shd w:val="clear" w:color="auto" w:fill="FFFFFF"/>
            <w:hideMark/>
          </w:tcPr>
          <w:p w:rsidR="00010C79" w:rsidRPr="009817C8" w:rsidRDefault="00010C79" w:rsidP="008D1861">
            <w:pPr>
              <w:spacing w:after="0" w:line="240" w:lineRule="auto"/>
              <w:jc w:val="center"/>
              <w:rPr>
                <w:rFonts w:eastAsia="Times New Roman" w:cs="Times New Roman"/>
                <w:sz w:val="28"/>
                <w:szCs w:val="28"/>
              </w:rPr>
            </w:pPr>
            <w:r w:rsidRPr="009817C8">
              <w:rPr>
                <w:rFonts w:eastAsia="Times New Roman" w:cs="Times New Roman"/>
                <w:sz w:val="28"/>
                <w:szCs w:val="28"/>
              </w:rPr>
              <w:t>Республиканский</w:t>
            </w:r>
          </w:p>
          <w:p w:rsidR="00010C79" w:rsidRPr="009817C8" w:rsidRDefault="00010C79" w:rsidP="008D1861">
            <w:pPr>
              <w:spacing w:after="0" w:line="240" w:lineRule="auto"/>
              <w:jc w:val="center"/>
              <w:rPr>
                <w:rFonts w:eastAsia="Times New Roman" w:cs="Times New Roman"/>
                <w:sz w:val="28"/>
                <w:szCs w:val="28"/>
              </w:rPr>
            </w:pPr>
            <w:r w:rsidRPr="009817C8">
              <w:rPr>
                <w:rFonts w:eastAsia="Times New Roman" w:cs="Times New Roman"/>
                <w:sz w:val="28"/>
                <w:szCs w:val="28"/>
              </w:rPr>
              <w:t>бюджет</w:t>
            </w:r>
          </w:p>
        </w:tc>
      </w:tr>
      <w:tr w:rsidR="00010C79" w:rsidRPr="009817C8" w:rsidTr="003F24CA">
        <w:trPr>
          <w:trHeight w:hRule="exact" w:val="737"/>
        </w:trPr>
        <w:tc>
          <w:tcPr>
            <w:tcW w:w="993" w:type="dxa"/>
            <w:tcBorders>
              <w:top w:val="single" w:sz="4" w:space="0" w:color="auto"/>
              <w:left w:val="single" w:sz="4" w:space="0" w:color="auto"/>
              <w:bottom w:val="nil"/>
              <w:right w:val="nil"/>
            </w:tcBorders>
            <w:shd w:val="clear" w:color="auto" w:fill="FFFFFF"/>
            <w:hideMark/>
          </w:tcPr>
          <w:p w:rsidR="00010C79" w:rsidRPr="009817C8" w:rsidRDefault="00010C79" w:rsidP="008D1861">
            <w:pPr>
              <w:spacing w:after="0" w:line="240" w:lineRule="auto"/>
              <w:jc w:val="center"/>
              <w:rPr>
                <w:rFonts w:eastAsia="Times New Roman" w:cs="Times New Roman"/>
                <w:sz w:val="28"/>
                <w:szCs w:val="28"/>
              </w:rPr>
            </w:pPr>
            <w:r w:rsidRPr="009817C8">
              <w:rPr>
                <w:rFonts w:eastAsia="Times New Roman" w:cs="Times New Roman"/>
                <w:sz w:val="28"/>
                <w:szCs w:val="28"/>
              </w:rPr>
              <w:t>2024</w:t>
            </w:r>
          </w:p>
        </w:tc>
        <w:tc>
          <w:tcPr>
            <w:tcW w:w="1843" w:type="dxa"/>
            <w:tcBorders>
              <w:top w:val="single" w:sz="4" w:space="0" w:color="auto"/>
              <w:left w:val="single" w:sz="4" w:space="0" w:color="auto"/>
              <w:bottom w:val="nil"/>
              <w:right w:val="nil"/>
            </w:tcBorders>
            <w:shd w:val="clear" w:color="auto" w:fill="FFFFFF"/>
            <w:hideMark/>
          </w:tcPr>
          <w:p w:rsidR="00010C79" w:rsidRPr="009817C8" w:rsidRDefault="00010C79" w:rsidP="008D1861">
            <w:pPr>
              <w:spacing w:after="0" w:line="240" w:lineRule="auto"/>
              <w:jc w:val="center"/>
              <w:rPr>
                <w:rFonts w:eastAsia="Times New Roman" w:cs="Times New Roman"/>
                <w:sz w:val="28"/>
                <w:szCs w:val="28"/>
              </w:rPr>
            </w:pPr>
            <w:r w:rsidRPr="009817C8">
              <w:rPr>
                <w:rFonts w:eastAsia="Times New Roman" w:cs="Times New Roman"/>
                <w:sz w:val="28"/>
                <w:szCs w:val="28"/>
              </w:rPr>
              <w:t>800</w:t>
            </w:r>
          </w:p>
        </w:tc>
        <w:tc>
          <w:tcPr>
            <w:tcW w:w="2409" w:type="dxa"/>
            <w:tcBorders>
              <w:top w:val="single" w:sz="4" w:space="0" w:color="auto"/>
              <w:left w:val="single" w:sz="4" w:space="0" w:color="auto"/>
              <w:bottom w:val="nil"/>
              <w:right w:val="nil"/>
            </w:tcBorders>
            <w:shd w:val="clear" w:color="auto" w:fill="FFFFFF"/>
            <w:hideMark/>
          </w:tcPr>
          <w:p w:rsidR="00010C79" w:rsidRPr="009817C8" w:rsidRDefault="00010C79" w:rsidP="008D1861">
            <w:pPr>
              <w:spacing w:after="0" w:line="240" w:lineRule="auto"/>
              <w:jc w:val="center"/>
              <w:rPr>
                <w:rFonts w:eastAsia="Times New Roman" w:cs="Times New Roman"/>
                <w:sz w:val="28"/>
                <w:szCs w:val="28"/>
              </w:rPr>
            </w:pPr>
            <w:r w:rsidRPr="009817C8">
              <w:rPr>
                <w:rFonts w:eastAsia="Times New Roman" w:cs="Times New Roman"/>
                <w:sz w:val="28"/>
                <w:szCs w:val="28"/>
              </w:rPr>
              <w:t>370,0</w:t>
            </w:r>
          </w:p>
        </w:tc>
        <w:tc>
          <w:tcPr>
            <w:tcW w:w="2268" w:type="dxa"/>
            <w:tcBorders>
              <w:top w:val="single" w:sz="4" w:space="0" w:color="auto"/>
              <w:left w:val="single" w:sz="4" w:space="0" w:color="auto"/>
              <w:bottom w:val="nil"/>
              <w:right w:val="nil"/>
            </w:tcBorders>
            <w:shd w:val="clear" w:color="auto" w:fill="FFFFFF"/>
            <w:hideMark/>
          </w:tcPr>
          <w:p w:rsidR="00010C79" w:rsidRPr="009817C8" w:rsidRDefault="00010C79" w:rsidP="008D1861">
            <w:pPr>
              <w:spacing w:after="0" w:line="240" w:lineRule="auto"/>
              <w:jc w:val="center"/>
              <w:rPr>
                <w:rFonts w:eastAsia="Times New Roman" w:cs="Times New Roman"/>
                <w:sz w:val="28"/>
                <w:szCs w:val="28"/>
              </w:rPr>
            </w:pPr>
            <w:r w:rsidRPr="009817C8">
              <w:rPr>
                <w:rFonts w:eastAsia="Times New Roman" w:cs="Times New Roman"/>
                <w:sz w:val="28"/>
                <w:szCs w:val="28"/>
              </w:rPr>
              <w:t>296 000,0</w:t>
            </w:r>
          </w:p>
        </w:tc>
        <w:tc>
          <w:tcPr>
            <w:tcW w:w="2283" w:type="dxa"/>
            <w:tcBorders>
              <w:top w:val="single" w:sz="4" w:space="0" w:color="auto"/>
              <w:left w:val="single" w:sz="4" w:space="0" w:color="auto"/>
              <w:bottom w:val="nil"/>
              <w:right w:val="single" w:sz="4" w:space="0" w:color="auto"/>
            </w:tcBorders>
            <w:shd w:val="clear" w:color="auto" w:fill="FFFFFF"/>
            <w:hideMark/>
          </w:tcPr>
          <w:p w:rsidR="00010C79" w:rsidRPr="009817C8" w:rsidRDefault="00010C79" w:rsidP="008D1861">
            <w:pPr>
              <w:spacing w:after="0" w:line="240" w:lineRule="auto"/>
              <w:jc w:val="center"/>
              <w:rPr>
                <w:rFonts w:eastAsia="Times New Roman" w:cs="Times New Roman"/>
                <w:sz w:val="28"/>
                <w:szCs w:val="28"/>
              </w:rPr>
            </w:pPr>
            <w:r w:rsidRPr="009817C8">
              <w:rPr>
                <w:rFonts w:eastAsia="Times New Roman" w:cs="Times New Roman"/>
                <w:sz w:val="28"/>
                <w:szCs w:val="28"/>
              </w:rPr>
              <w:t>Республиканский</w:t>
            </w:r>
          </w:p>
          <w:p w:rsidR="00010C79" w:rsidRPr="009817C8" w:rsidRDefault="00010C79" w:rsidP="008D1861">
            <w:pPr>
              <w:spacing w:after="0" w:line="240" w:lineRule="auto"/>
              <w:jc w:val="center"/>
              <w:rPr>
                <w:rFonts w:eastAsia="Times New Roman" w:cs="Times New Roman"/>
                <w:sz w:val="28"/>
                <w:szCs w:val="28"/>
              </w:rPr>
            </w:pPr>
            <w:r w:rsidRPr="009817C8">
              <w:rPr>
                <w:rFonts w:eastAsia="Times New Roman" w:cs="Times New Roman"/>
                <w:sz w:val="28"/>
                <w:szCs w:val="28"/>
              </w:rPr>
              <w:t>бюджет</w:t>
            </w:r>
          </w:p>
        </w:tc>
      </w:tr>
      <w:tr w:rsidR="00010C79" w:rsidRPr="009817C8" w:rsidTr="003F24CA">
        <w:trPr>
          <w:trHeight w:hRule="exact" w:val="737"/>
        </w:trPr>
        <w:tc>
          <w:tcPr>
            <w:tcW w:w="993" w:type="dxa"/>
            <w:tcBorders>
              <w:top w:val="single" w:sz="4" w:space="0" w:color="auto"/>
              <w:left w:val="single" w:sz="4" w:space="0" w:color="auto"/>
              <w:bottom w:val="nil"/>
              <w:right w:val="nil"/>
            </w:tcBorders>
            <w:shd w:val="clear" w:color="auto" w:fill="FFFFFF"/>
            <w:hideMark/>
          </w:tcPr>
          <w:p w:rsidR="00010C79" w:rsidRPr="009817C8" w:rsidRDefault="00010C79" w:rsidP="008D1861">
            <w:pPr>
              <w:spacing w:after="0" w:line="240" w:lineRule="auto"/>
              <w:jc w:val="center"/>
              <w:rPr>
                <w:rFonts w:eastAsia="Times New Roman" w:cs="Times New Roman"/>
                <w:sz w:val="28"/>
                <w:szCs w:val="28"/>
              </w:rPr>
            </w:pPr>
            <w:r w:rsidRPr="009817C8">
              <w:rPr>
                <w:rFonts w:eastAsia="Times New Roman" w:cs="Times New Roman"/>
                <w:sz w:val="28"/>
                <w:szCs w:val="28"/>
              </w:rPr>
              <w:t>2025</w:t>
            </w:r>
          </w:p>
        </w:tc>
        <w:tc>
          <w:tcPr>
            <w:tcW w:w="1843" w:type="dxa"/>
            <w:tcBorders>
              <w:top w:val="single" w:sz="4" w:space="0" w:color="auto"/>
              <w:left w:val="single" w:sz="4" w:space="0" w:color="auto"/>
              <w:bottom w:val="nil"/>
              <w:right w:val="nil"/>
            </w:tcBorders>
            <w:shd w:val="clear" w:color="auto" w:fill="FFFFFF"/>
            <w:hideMark/>
          </w:tcPr>
          <w:p w:rsidR="00010C79" w:rsidRPr="009817C8" w:rsidRDefault="00010C79" w:rsidP="008D1861">
            <w:pPr>
              <w:spacing w:after="0" w:line="240" w:lineRule="auto"/>
              <w:jc w:val="center"/>
              <w:rPr>
                <w:rFonts w:eastAsia="Times New Roman" w:cs="Times New Roman"/>
                <w:sz w:val="28"/>
                <w:szCs w:val="28"/>
              </w:rPr>
            </w:pPr>
            <w:r w:rsidRPr="009817C8">
              <w:rPr>
                <w:rFonts w:eastAsia="Times New Roman" w:cs="Times New Roman"/>
                <w:sz w:val="28"/>
                <w:szCs w:val="28"/>
              </w:rPr>
              <w:t>800</w:t>
            </w:r>
          </w:p>
        </w:tc>
        <w:tc>
          <w:tcPr>
            <w:tcW w:w="2409" w:type="dxa"/>
            <w:tcBorders>
              <w:top w:val="single" w:sz="4" w:space="0" w:color="auto"/>
              <w:left w:val="single" w:sz="4" w:space="0" w:color="auto"/>
              <w:bottom w:val="nil"/>
              <w:right w:val="nil"/>
            </w:tcBorders>
            <w:shd w:val="clear" w:color="auto" w:fill="FFFFFF"/>
            <w:hideMark/>
          </w:tcPr>
          <w:p w:rsidR="00010C79" w:rsidRPr="009817C8" w:rsidRDefault="00010C79" w:rsidP="008D1861">
            <w:pPr>
              <w:spacing w:after="0" w:line="240" w:lineRule="auto"/>
              <w:jc w:val="center"/>
              <w:rPr>
                <w:rFonts w:eastAsia="Times New Roman" w:cs="Times New Roman"/>
                <w:sz w:val="28"/>
                <w:szCs w:val="28"/>
              </w:rPr>
            </w:pPr>
            <w:r w:rsidRPr="009817C8">
              <w:rPr>
                <w:rFonts w:eastAsia="Times New Roman" w:cs="Times New Roman"/>
                <w:sz w:val="28"/>
                <w:szCs w:val="28"/>
              </w:rPr>
              <w:t>380,0</w:t>
            </w:r>
          </w:p>
        </w:tc>
        <w:tc>
          <w:tcPr>
            <w:tcW w:w="2268" w:type="dxa"/>
            <w:tcBorders>
              <w:top w:val="single" w:sz="4" w:space="0" w:color="auto"/>
              <w:left w:val="single" w:sz="4" w:space="0" w:color="auto"/>
              <w:bottom w:val="nil"/>
              <w:right w:val="nil"/>
            </w:tcBorders>
            <w:shd w:val="clear" w:color="auto" w:fill="FFFFFF"/>
            <w:hideMark/>
          </w:tcPr>
          <w:p w:rsidR="00010C79" w:rsidRPr="009817C8" w:rsidRDefault="00010C79" w:rsidP="008D1861">
            <w:pPr>
              <w:spacing w:after="0" w:line="240" w:lineRule="auto"/>
              <w:jc w:val="center"/>
              <w:rPr>
                <w:rFonts w:eastAsia="Times New Roman" w:cs="Times New Roman"/>
                <w:sz w:val="28"/>
                <w:szCs w:val="28"/>
              </w:rPr>
            </w:pPr>
            <w:r w:rsidRPr="009817C8">
              <w:rPr>
                <w:rFonts w:eastAsia="Times New Roman" w:cs="Times New Roman"/>
                <w:sz w:val="28"/>
                <w:szCs w:val="28"/>
              </w:rPr>
              <w:t>304 000,0</w:t>
            </w:r>
          </w:p>
        </w:tc>
        <w:tc>
          <w:tcPr>
            <w:tcW w:w="2283" w:type="dxa"/>
            <w:tcBorders>
              <w:top w:val="single" w:sz="4" w:space="0" w:color="auto"/>
              <w:left w:val="single" w:sz="4" w:space="0" w:color="auto"/>
              <w:bottom w:val="nil"/>
              <w:right w:val="single" w:sz="4" w:space="0" w:color="auto"/>
            </w:tcBorders>
            <w:shd w:val="clear" w:color="auto" w:fill="FFFFFF"/>
            <w:hideMark/>
          </w:tcPr>
          <w:p w:rsidR="00010C79" w:rsidRPr="009817C8" w:rsidRDefault="00010C79" w:rsidP="008D1861">
            <w:pPr>
              <w:spacing w:after="0" w:line="240" w:lineRule="auto"/>
              <w:jc w:val="center"/>
              <w:rPr>
                <w:rFonts w:eastAsia="Times New Roman" w:cs="Times New Roman"/>
                <w:sz w:val="28"/>
                <w:szCs w:val="28"/>
              </w:rPr>
            </w:pPr>
            <w:r w:rsidRPr="009817C8">
              <w:rPr>
                <w:rFonts w:eastAsia="Times New Roman" w:cs="Times New Roman"/>
                <w:sz w:val="28"/>
                <w:szCs w:val="28"/>
              </w:rPr>
              <w:t>Республиканский</w:t>
            </w:r>
          </w:p>
          <w:p w:rsidR="00010C79" w:rsidRPr="009817C8" w:rsidRDefault="00010C79" w:rsidP="008D1861">
            <w:pPr>
              <w:spacing w:after="0" w:line="240" w:lineRule="auto"/>
              <w:jc w:val="center"/>
              <w:rPr>
                <w:rFonts w:eastAsia="Times New Roman" w:cs="Times New Roman"/>
                <w:sz w:val="28"/>
                <w:szCs w:val="28"/>
              </w:rPr>
            </w:pPr>
            <w:r w:rsidRPr="009817C8">
              <w:rPr>
                <w:rFonts w:eastAsia="Times New Roman" w:cs="Times New Roman"/>
                <w:sz w:val="28"/>
                <w:szCs w:val="28"/>
              </w:rPr>
              <w:t>бюджет</w:t>
            </w:r>
          </w:p>
        </w:tc>
      </w:tr>
      <w:tr w:rsidR="00010C79" w:rsidRPr="009817C8" w:rsidTr="003F24CA">
        <w:trPr>
          <w:trHeight w:hRule="exact" w:val="737"/>
        </w:trPr>
        <w:tc>
          <w:tcPr>
            <w:tcW w:w="993" w:type="dxa"/>
            <w:tcBorders>
              <w:top w:val="single" w:sz="4" w:space="0" w:color="auto"/>
              <w:left w:val="single" w:sz="4" w:space="0" w:color="auto"/>
              <w:bottom w:val="nil"/>
              <w:right w:val="nil"/>
            </w:tcBorders>
            <w:shd w:val="clear" w:color="auto" w:fill="FFFFFF"/>
            <w:hideMark/>
          </w:tcPr>
          <w:p w:rsidR="00010C79" w:rsidRPr="009817C8" w:rsidRDefault="00010C79" w:rsidP="008D1861">
            <w:pPr>
              <w:spacing w:after="0" w:line="240" w:lineRule="auto"/>
              <w:jc w:val="center"/>
              <w:rPr>
                <w:rFonts w:eastAsia="Times New Roman" w:cs="Times New Roman"/>
                <w:sz w:val="28"/>
                <w:szCs w:val="28"/>
              </w:rPr>
            </w:pPr>
            <w:r w:rsidRPr="009817C8">
              <w:rPr>
                <w:rFonts w:eastAsia="Times New Roman" w:cs="Times New Roman"/>
                <w:sz w:val="28"/>
                <w:szCs w:val="28"/>
              </w:rPr>
              <w:t>2026</w:t>
            </w:r>
          </w:p>
        </w:tc>
        <w:tc>
          <w:tcPr>
            <w:tcW w:w="1843" w:type="dxa"/>
            <w:tcBorders>
              <w:top w:val="single" w:sz="4" w:space="0" w:color="auto"/>
              <w:left w:val="single" w:sz="4" w:space="0" w:color="auto"/>
              <w:bottom w:val="nil"/>
              <w:right w:val="nil"/>
            </w:tcBorders>
            <w:shd w:val="clear" w:color="auto" w:fill="FFFFFF"/>
            <w:hideMark/>
          </w:tcPr>
          <w:p w:rsidR="00010C79" w:rsidRPr="009817C8" w:rsidRDefault="00010C79" w:rsidP="008D1861">
            <w:pPr>
              <w:spacing w:after="0" w:line="240" w:lineRule="auto"/>
              <w:jc w:val="center"/>
              <w:rPr>
                <w:rFonts w:eastAsia="Times New Roman" w:cs="Times New Roman"/>
                <w:sz w:val="28"/>
                <w:szCs w:val="28"/>
              </w:rPr>
            </w:pPr>
            <w:r w:rsidRPr="009817C8">
              <w:rPr>
                <w:rFonts w:eastAsia="Times New Roman" w:cs="Times New Roman"/>
                <w:sz w:val="28"/>
                <w:szCs w:val="28"/>
              </w:rPr>
              <w:t>800</w:t>
            </w:r>
          </w:p>
        </w:tc>
        <w:tc>
          <w:tcPr>
            <w:tcW w:w="2409" w:type="dxa"/>
            <w:tcBorders>
              <w:top w:val="single" w:sz="4" w:space="0" w:color="auto"/>
              <w:left w:val="single" w:sz="4" w:space="0" w:color="auto"/>
              <w:bottom w:val="nil"/>
              <w:right w:val="nil"/>
            </w:tcBorders>
            <w:shd w:val="clear" w:color="auto" w:fill="FFFFFF"/>
            <w:hideMark/>
          </w:tcPr>
          <w:p w:rsidR="00010C79" w:rsidRPr="009817C8" w:rsidRDefault="00010C79" w:rsidP="008D1861">
            <w:pPr>
              <w:spacing w:after="0" w:line="240" w:lineRule="auto"/>
              <w:jc w:val="center"/>
              <w:rPr>
                <w:rFonts w:eastAsia="Times New Roman" w:cs="Times New Roman"/>
                <w:sz w:val="28"/>
                <w:szCs w:val="28"/>
              </w:rPr>
            </w:pPr>
            <w:r w:rsidRPr="009817C8">
              <w:rPr>
                <w:rFonts w:eastAsia="Times New Roman" w:cs="Times New Roman"/>
                <w:sz w:val="28"/>
                <w:szCs w:val="28"/>
              </w:rPr>
              <w:t>390,0</w:t>
            </w:r>
          </w:p>
        </w:tc>
        <w:tc>
          <w:tcPr>
            <w:tcW w:w="2268" w:type="dxa"/>
            <w:tcBorders>
              <w:top w:val="single" w:sz="4" w:space="0" w:color="auto"/>
              <w:left w:val="single" w:sz="4" w:space="0" w:color="auto"/>
              <w:bottom w:val="nil"/>
              <w:right w:val="nil"/>
            </w:tcBorders>
            <w:shd w:val="clear" w:color="auto" w:fill="FFFFFF"/>
            <w:hideMark/>
          </w:tcPr>
          <w:p w:rsidR="00010C79" w:rsidRPr="009817C8" w:rsidRDefault="00010C79" w:rsidP="008D1861">
            <w:pPr>
              <w:spacing w:after="0" w:line="240" w:lineRule="auto"/>
              <w:jc w:val="center"/>
              <w:rPr>
                <w:rFonts w:eastAsia="Times New Roman" w:cs="Times New Roman"/>
                <w:sz w:val="28"/>
                <w:szCs w:val="28"/>
              </w:rPr>
            </w:pPr>
            <w:r w:rsidRPr="009817C8">
              <w:rPr>
                <w:rFonts w:eastAsia="Times New Roman" w:cs="Times New Roman"/>
                <w:sz w:val="28"/>
                <w:szCs w:val="28"/>
              </w:rPr>
              <w:t>312000,0</w:t>
            </w:r>
          </w:p>
        </w:tc>
        <w:tc>
          <w:tcPr>
            <w:tcW w:w="2283" w:type="dxa"/>
            <w:tcBorders>
              <w:top w:val="single" w:sz="4" w:space="0" w:color="auto"/>
              <w:left w:val="single" w:sz="4" w:space="0" w:color="auto"/>
              <w:bottom w:val="nil"/>
              <w:right w:val="single" w:sz="4" w:space="0" w:color="auto"/>
            </w:tcBorders>
            <w:shd w:val="clear" w:color="auto" w:fill="FFFFFF"/>
            <w:hideMark/>
          </w:tcPr>
          <w:p w:rsidR="00010C79" w:rsidRPr="009817C8" w:rsidRDefault="00010C79" w:rsidP="008D1861">
            <w:pPr>
              <w:spacing w:after="0" w:line="240" w:lineRule="auto"/>
              <w:jc w:val="center"/>
              <w:rPr>
                <w:rFonts w:eastAsia="Times New Roman" w:cs="Times New Roman"/>
                <w:sz w:val="28"/>
                <w:szCs w:val="28"/>
              </w:rPr>
            </w:pPr>
            <w:r w:rsidRPr="009817C8">
              <w:rPr>
                <w:rFonts w:eastAsia="Times New Roman" w:cs="Times New Roman"/>
                <w:sz w:val="28"/>
                <w:szCs w:val="28"/>
              </w:rPr>
              <w:t>Республиканский</w:t>
            </w:r>
          </w:p>
          <w:p w:rsidR="00010C79" w:rsidRPr="009817C8" w:rsidRDefault="00010C79" w:rsidP="008D1861">
            <w:pPr>
              <w:spacing w:after="0" w:line="240" w:lineRule="auto"/>
              <w:jc w:val="center"/>
              <w:rPr>
                <w:rFonts w:eastAsia="Times New Roman" w:cs="Times New Roman"/>
                <w:sz w:val="28"/>
                <w:szCs w:val="28"/>
              </w:rPr>
            </w:pPr>
            <w:r w:rsidRPr="009817C8">
              <w:rPr>
                <w:rFonts w:eastAsia="Times New Roman" w:cs="Times New Roman"/>
                <w:sz w:val="28"/>
                <w:szCs w:val="28"/>
              </w:rPr>
              <w:t>бюджет</w:t>
            </w:r>
          </w:p>
        </w:tc>
      </w:tr>
      <w:tr w:rsidR="00010C79" w:rsidRPr="009817C8" w:rsidTr="003F24CA">
        <w:trPr>
          <w:trHeight w:hRule="exact" w:val="737"/>
        </w:trPr>
        <w:tc>
          <w:tcPr>
            <w:tcW w:w="993" w:type="dxa"/>
            <w:tcBorders>
              <w:top w:val="single" w:sz="4" w:space="0" w:color="auto"/>
              <w:left w:val="single" w:sz="4" w:space="0" w:color="auto"/>
              <w:bottom w:val="single" w:sz="4" w:space="0" w:color="auto"/>
              <w:right w:val="nil"/>
            </w:tcBorders>
            <w:shd w:val="clear" w:color="auto" w:fill="FFFFFF"/>
            <w:hideMark/>
          </w:tcPr>
          <w:p w:rsidR="00010C79" w:rsidRPr="009817C8" w:rsidRDefault="00010C79" w:rsidP="008D1861">
            <w:pPr>
              <w:spacing w:after="0" w:line="240" w:lineRule="auto"/>
              <w:jc w:val="center"/>
              <w:rPr>
                <w:rFonts w:eastAsia="Times New Roman" w:cs="Times New Roman"/>
                <w:sz w:val="28"/>
                <w:szCs w:val="28"/>
              </w:rPr>
            </w:pPr>
            <w:r w:rsidRPr="009817C8">
              <w:rPr>
                <w:rFonts w:eastAsia="Times New Roman" w:cs="Times New Roman"/>
                <w:sz w:val="28"/>
                <w:szCs w:val="28"/>
              </w:rPr>
              <w:t>Итого</w:t>
            </w:r>
          </w:p>
        </w:tc>
        <w:tc>
          <w:tcPr>
            <w:tcW w:w="1843" w:type="dxa"/>
            <w:tcBorders>
              <w:top w:val="single" w:sz="4" w:space="0" w:color="auto"/>
              <w:left w:val="single" w:sz="4" w:space="0" w:color="auto"/>
              <w:bottom w:val="single" w:sz="4" w:space="0" w:color="auto"/>
              <w:right w:val="nil"/>
            </w:tcBorders>
            <w:shd w:val="clear" w:color="auto" w:fill="FFFFFF"/>
            <w:hideMark/>
          </w:tcPr>
          <w:p w:rsidR="00010C79" w:rsidRPr="009817C8" w:rsidRDefault="00010C79" w:rsidP="008D1861">
            <w:pPr>
              <w:spacing w:after="0" w:line="240" w:lineRule="auto"/>
              <w:jc w:val="center"/>
              <w:rPr>
                <w:rFonts w:eastAsia="Times New Roman" w:cs="Times New Roman"/>
                <w:sz w:val="28"/>
                <w:szCs w:val="28"/>
              </w:rPr>
            </w:pPr>
            <w:r w:rsidRPr="009817C8">
              <w:rPr>
                <w:rFonts w:eastAsia="Times New Roman" w:cs="Times New Roman"/>
                <w:sz w:val="28"/>
                <w:szCs w:val="28"/>
              </w:rPr>
              <w:t>4000</w:t>
            </w:r>
          </w:p>
        </w:tc>
        <w:tc>
          <w:tcPr>
            <w:tcW w:w="2409" w:type="dxa"/>
            <w:tcBorders>
              <w:top w:val="single" w:sz="4" w:space="0" w:color="auto"/>
              <w:left w:val="single" w:sz="4" w:space="0" w:color="auto"/>
              <w:bottom w:val="single" w:sz="4" w:space="0" w:color="auto"/>
              <w:right w:val="nil"/>
            </w:tcBorders>
            <w:shd w:val="clear" w:color="auto" w:fill="FFFFFF"/>
            <w:hideMark/>
          </w:tcPr>
          <w:p w:rsidR="00010C79" w:rsidRPr="009817C8" w:rsidRDefault="00010C79" w:rsidP="008D1861">
            <w:pPr>
              <w:spacing w:after="0" w:line="240" w:lineRule="auto"/>
              <w:jc w:val="center"/>
              <w:rPr>
                <w:rFonts w:eastAsia="Times New Roman" w:cs="Times New Roman"/>
                <w:sz w:val="28"/>
                <w:szCs w:val="28"/>
              </w:rPr>
            </w:pPr>
            <w:r w:rsidRPr="009817C8">
              <w:rPr>
                <w:rFonts w:eastAsia="Times New Roman" w:cs="Times New Roman"/>
                <w:sz w:val="28"/>
                <w:szCs w:val="28"/>
              </w:rPr>
              <w:t>–</w:t>
            </w:r>
          </w:p>
        </w:tc>
        <w:tc>
          <w:tcPr>
            <w:tcW w:w="2268" w:type="dxa"/>
            <w:tcBorders>
              <w:top w:val="single" w:sz="4" w:space="0" w:color="auto"/>
              <w:left w:val="single" w:sz="4" w:space="0" w:color="auto"/>
              <w:bottom w:val="single" w:sz="4" w:space="0" w:color="auto"/>
              <w:right w:val="nil"/>
            </w:tcBorders>
            <w:shd w:val="clear" w:color="auto" w:fill="FFFFFF"/>
            <w:hideMark/>
          </w:tcPr>
          <w:p w:rsidR="00010C79" w:rsidRPr="009817C8" w:rsidRDefault="00010C79" w:rsidP="008D1861">
            <w:pPr>
              <w:spacing w:after="0" w:line="240" w:lineRule="auto"/>
              <w:jc w:val="center"/>
              <w:rPr>
                <w:rFonts w:eastAsia="Times New Roman" w:cs="Times New Roman"/>
                <w:sz w:val="28"/>
                <w:szCs w:val="28"/>
              </w:rPr>
            </w:pPr>
            <w:r w:rsidRPr="009817C8">
              <w:rPr>
                <w:rFonts w:eastAsia="Times New Roman" w:cs="Times New Roman"/>
                <w:sz w:val="28"/>
                <w:szCs w:val="28"/>
              </w:rPr>
              <w:t>1 480 000,0</w:t>
            </w:r>
          </w:p>
        </w:tc>
        <w:tc>
          <w:tcPr>
            <w:tcW w:w="2283" w:type="dxa"/>
            <w:tcBorders>
              <w:top w:val="single" w:sz="4" w:space="0" w:color="auto"/>
              <w:left w:val="single" w:sz="4" w:space="0" w:color="auto"/>
              <w:bottom w:val="single" w:sz="4" w:space="0" w:color="auto"/>
              <w:right w:val="single" w:sz="4" w:space="0" w:color="auto"/>
            </w:tcBorders>
            <w:shd w:val="clear" w:color="auto" w:fill="FFFFFF"/>
            <w:hideMark/>
          </w:tcPr>
          <w:p w:rsidR="00010C79" w:rsidRPr="009817C8" w:rsidRDefault="00010C79" w:rsidP="008D1861">
            <w:pPr>
              <w:spacing w:after="0" w:line="240" w:lineRule="auto"/>
              <w:jc w:val="center"/>
              <w:rPr>
                <w:rFonts w:eastAsia="Times New Roman" w:cs="Times New Roman"/>
                <w:sz w:val="28"/>
                <w:szCs w:val="28"/>
              </w:rPr>
            </w:pPr>
            <w:r w:rsidRPr="009817C8">
              <w:rPr>
                <w:rFonts w:eastAsia="Times New Roman" w:cs="Times New Roman"/>
                <w:sz w:val="28"/>
                <w:szCs w:val="28"/>
              </w:rPr>
              <w:t>Республиканский</w:t>
            </w:r>
          </w:p>
          <w:p w:rsidR="00010C79" w:rsidRPr="009817C8" w:rsidRDefault="00010C79" w:rsidP="008D1861">
            <w:pPr>
              <w:spacing w:after="0" w:line="240" w:lineRule="auto"/>
              <w:jc w:val="center"/>
              <w:rPr>
                <w:rFonts w:eastAsia="Times New Roman" w:cs="Times New Roman"/>
                <w:sz w:val="28"/>
                <w:szCs w:val="28"/>
              </w:rPr>
            </w:pPr>
            <w:r w:rsidRPr="009817C8">
              <w:rPr>
                <w:rFonts w:eastAsia="Times New Roman" w:cs="Times New Roman"/>
                <w:sz w:val="28"/>
                <w:szCs w:val="28"/>
              </w:rPr>
              <w:t>бюджет</w:t>
            </w:r>
          </w:p>
        </w:tc>
      </w:tr>
    </w:tbl>
    <w:p w:rsidR="00010C79" w:rsidRDefault="00010C79"/>
    <w:p w:rsidR="00010C79" w:rsidRDefault="00010C79">
      <w:r>
        <w:br w:type="page"/>
      </w:r>
    </w:p>
    <w:p w:rsidR="008F7540" w:rsidRPr="009817C8" w:rsidRDefault="008F7540" w:rsidP="008F7540">
      <w:pPr>
        <w:spacing w:after="0" w:line="240" w:lineRule="auto"/>
        <w:ind w:left="4678"/>
        <w:rPr>
          <w:rFonts w:eastAsia="Courier New" w:cs="Times New Roman"/>
          <w:color w:val="000000"/>
          <w:sz w:val="28"/>
          <w:szCs w:val="28"/>
          <w:lang w:eastAsia="ru-RU"/>
        </w:rPr>
      </w:pPr>
      <w:r w:rsidRPr="009817C8">
        <w:rPr>
          <w:rFonts w:eastAsia="Times New Roman" w:cs="Times New Roman"/>
          <w:sz w:val="28"/>
          <w:szCs w:val="28"/>
          <w:lang w:eastAsia="ru-RU"/>
        </w:rPr>
        <w:lastRenderedPageBreak/>
        <w:t xml:space="preserve">Приложение № 6 </w:t>
      </w:r>
    </w:p>
    <w:p w:rsidR="008F7540" w:rsidRPr="009817C8" w:rsidRDefault="008F7540" w:rsidP="008F7540">
      <w:pPr>
        <w:spacing w:after="0" w:line="240" w:lineRule="auto"/>
        <w:ind w:left="4678"/>
        <w:rPr>
          <w:rFonts w:eastAsia="Times New Roman" w:cs="Times New Roman"/>
          <w:sz w:val="28"/>
          <w:szCs w:val="28"/>
          <w:lang w:eastAsia="ru-RU"/>
        </w:rPr>
      </w:pPr>
      <w:r w:rsidRPr="009817C8">
        <w:rPr>
          <w:rFonts w:eastAsia="Times New Roman" w:cs="Times New Roman"/>
          <w:sz w:val="28"/>
          <w:szCs w:val="28"/>
          <w:lang w:eastAsia="ru-RU"/>
        </w:rPr>
        <w:t>к государственной целевой программе «Учебник» на 2022</w:t>
      </w:r>
      <w:r>
        <w:rPr>
          <w:rFonts w:eastAsia="Times New Roman" w:cs="Times New Roman"/>
          <w:sz w:val="28"/>
          <w:szCs w:val="28"/>
          <w:lang w:eastAsia="ru-RU"/>
        </w:rPr>
        <w:t>–</w:t>
      </w:r>
      <w:r w:rsidRPr="009817C8">
        <w:rPr>
          <w:rFonts w:eastAsia="Times New Roman" w:cs="Times New Roman"/>
          <w:sz w:val="28"/>
          <w:szCs w:val="28"/>
          <w:lang w:eastAsia="ru-RU"/>
        </w:rPr>
        <w:t>2026 годы</w:t>
      </w:r>
    </w:p>
    <w:p w:rsidR="008F7540" w:rsidRPr="009817C8" w:rsidRDefault="008F7540" w:rsidP="008F7540">
      <w:pPr>
        <w:spacing w:after="0" w:line="240" w:lineRule="auto"/>
        <w:rPr>
          <w:rFonts w:eastAsia="Times New Roman" w:cs="Times New Roman"/>
          <w:sz w:val="28"/>
          <w:szCs w:val="28"/>
          <w:lang w:eastAsia="ru-RU"/>
        </w:rPr>
      </w:pPr>
    </w:p>
    <w:p w:rsidR="008F7540" w:rsidRPr="009817C8" w:rsidRDefault="008F7540" w:rsidP="008F7540">
      <w:pPr>
        <w:spacing w:after="0" w:line="240" w:lineRule="auto"/>
        <w:jc w:val="center"/>
        <w:rPr>
          <w:rFonts w:eastAsia="Times New Roman" w:cs="Times New Roman"/>
          <w:sz w:val="28"/>
          <w:szCs w:val="28"/>
          <w:lang w:eastAsia="ru-RU"/>
        </w:rPr>
      </w:pPr>
      <w:r w:rsidRPr="009817C8">
        <w:rPr>
          <w:rFonts w:eastAsia="Times New Roman" w:cs="Times New Roman"/>
          <w:sz w:val="28"/>
          <w:szCs w:val="28"/>
          <w:lang w:eastAsia="ru-RU"/>
        </w:rPr>
        <w:t xml:space="preserve">Перспективный план финансирования издания </w:t>
      </w:r>
    </w:p>
    <w:p w:rsidR="008F7540" w:rsidRPr="009817C8" w:rsidRDefault="008F7540" w:rsidP="008F7540">
      <w:pPr>
        <w:spacing w:after="0" w:line="240" w:lineRule="auto"/>
        <w:jc w:val="center"/>
        <w:rPr>
          <w:rFonts w:eastAsia="Times New Roman" w:cs="Times New Roman"/>
          <w:sz w:val="28"/>
          <w:szCs w:val="28"/>
          <w:lang w:eastAsia="ru-RU"/>
        </w:rPr>
      </w:pPr>
      <w:r w:rsidRPr="009817C8">
        <w:rPr>
          <w:rFonts w:eastAsia="Times New Roman" w:cs="Times New Roman"/>
          <w:sz w:val="28"/>
          <w:szCs w:val="28"/>
          <w:lang w:eastAsia="ru-RU"/>
        </w:rPr>
        <w:t xml:space="preserve">и переиздания учебной и учебно-методической литературы, </w:t>
      </w:r>
    </w:p>
    <w:p w:rsidR="008F7540" w:rsidRPr="009817C8" w:rsidRDefault="008F7540" w:rsidP="008F7540">
      <w:pPr>
        <w:spacing w:after="0" w:line="240" w:lineRule="auto"/>
        <w:jc w:val="center"/>
        <w:rPr>
          <w:rFonts w:eastAsia="Times New Roman" w:cs="Times New Roman"/>
          <w:sz w:val="28"/>
          <w:szCs w:val="28"/>
          <w:lang w:eastAsia="ru-RU"/>
        </w:rPr>
      </w:pPr>
      <w:r w:rsidRPr="009817C8">
        <w:rPr>
          <w:rFonts w:eastAsia="Times New Roman" w:cs="Times New Roman"/>
          <w:sz w:val="28"/>
          <w:szCs w:val="28"/>
          <w:lang w:eastAsia="ru-RU"/>
        </w:rPr>
        <w:t>в том числе содержащей республиканский компонент,</w:t>
      </w:r>
    </w:p>
    <w:p w:rsidR="008F7540" w:rsidRPr="009817C8" w:rsidRDefault="008F7540" w:rsidP="008F7540">
      <w:pPr>
        <w:spacing w:after="0" w:line="240" w:lineRule="auto"/>
        <w:jc w:val="center"/>
        <w:rPr>
          <w:rFonts w:eastAsia="Times New Roman" w:cs="Times New Roman"/>
          <w:sz w:val="28"/>
          <w:szCs w:val="28"/>
          <w:lang w:eastAsia="ru-RU"/>
        </w:rPr>
      </w:pPr>
      <w:r w:rsidRPr="009817C8">
        <w:rPr>
          <w:rFonts w:eastAsia="Times New Roman" w:cs="Times New Roman"/>
          <w:sz w:val="28"/>
          <w:szCs w:val="28"/>
          <w:lang w:eastAsia="ru-RU"/>
        </w:rPr>
        <w:t>для организаций образования с молдавским языком обучения</w:t>
      </w:r>
    </w:p>
    <w:p w:rsidR="008F7540" w:rsidRPr="009817C8" w:rsidRDefault="008F7540" w:rsidP="008F7540">
      <w:pPr>
        <w:spacing w:after="0" w:line="240" w:lineRule="auto"/>
        <w:jc w:val="center"/>
        <w:rPr>
          <w:rFonts w:ascii="Courier New" w:eastAsia="Times New Roman" w:hAnsi="Courier New" w:cs="Courier New"/>
          <w:sz w:val="28"/>
          <w:szCs w:val="28"/>
          <w:lang w:eastAsia="ru-RU"/>
        </w:rPr>
      </w:pPr>
    </w:p>
    <w:tbl>
      <w:tblPr>
        <w:tblOverlap w:val="never"/>
        <w:tblW w:w="8936" w:type="dxa"/>
        <w:jc w:val="center"/>
        <w:tblLayout w:type="fixed"/>
        <w:tblCellMar>
          <w:left w:w="10" w:type="dxa"/>
          <w:right w:w="10" w:type="dxa"/>
        </w:tblCellMar>
        <w:tblLook w:val="04A0" w:firstRow="1" w:lastRow="0" w:firstColumn="1" w:lastColumn="0" w:noHBand="0" w:noVBand="1"/>
      </w:tblPr>
      <w:tblGrid>
        <w:gridCol w:w="988"/>
        <w:gridCol w:w="1984"/>
        <w:gridCol w:w="1139"/>
        <w:gridCol w:w="2268"/>
        <w:gridCol w:w="2557"/>
      </w:tblGrid>
      <w:tr w:rsidR="008F7540" w:rsidRPr="009817C8" w:rsidTr="008D1861">
        <w:trPr>
          <w:trHeight w:hRule="exact" w:val="1699"/>
          <w:jc w:val="center"/>
        </w:trPr>
        <w:tc>
          <w:tcPr>
            <w:tcW w:w="988" w:type="dxa"/>
            <w:tcBorders>
              <w:top w:val="single" w:sz="4" w:space="0" w:color="auto"/>
              <w:left w:val="single" w:sz="4" w:space="0" w:color="auto"/>
              <w:bottom w:val="nil"/>
              <w:right w:val="nil"/>
            </w:tcBorders>
            <w:shd w:val="clear" w:color="auto" w:fill="FFFFFF"/>
            <w:vAlign w:val="center"/>
            <w:hideMark/>
          </w:tcPr>
          <w:p w:rsidR="008F7540" w:rsidRPr="009817C8" w:rsidRDefault="008F7540" w:rsidP="008D1861">
            <w:pPr>
              <w:spacing w:after="0" w:line="240" w:lineRule="auto"/>
              <w:jc w:val="center"/>
              <w:rPr>
                <w:rFonts w:eastAsia="Times New Roman" w:cs="Times New Roman"/>
                <w:sz w:val="28"/>
                <w:szCs w:val="28"/>
              </w:rPr>
            </w:pPr>
            <w:r w:rsidRPr="009817C8">
              <w:rPr>
                <w:rFonts w:eastAsia="Times New Roman" w:cs="Times New Roman"/>
                <w:sz w:val="28"/>
                <w:szCs w:val="28"/>
              </w:rPr>
              <w:t>Год</w:t>
            </w:r>
          </w:p>
        </w:tc>
        <w:tc>
          <w:tcPr>
            <w:tcW w:w="1984" w:type="dxa"/>
            <w:tcBorders>
              <w:top w:val="single" w:sz="4" w:space="0" w:color="auto"/>
              <w:left w:val="single" w:sz="4" w:space="0" w:color="auto"/>
              <w:bottom w:val="nil"/>
              <w:right w:val="single" w:sz="4" w:space="0" w:color="auto"/>
            </w:tcBorders>
            <w:shd w:val="clear" w:color="auto" w:fill="FFFFFF"/>
            <w:vAlign w:val="center"/>
            <w:hideMark/>
          </w:tcPr>
          <w:p w:rsidR="008F7540" w:rsidRPr="009817C8" w:rsidRDefault="008F7540" w:rsidP="008D1861">
            <w:pPr>
              <w:spacing w:after="0" w:line="240" w:lineRule="auto"/>
              <w:jc w:val="center"/>
              <w:rPr>
                <w:rFonts w:eastAsia="Times New Roman" w:cs="Times New Roman"/>
                <w:sz w:val="28"/>
                <w:szCs w:val="28"/>
              </w:rPr>
            </w:pPr>
            <w:r w:rsidRPr="009817C8">
              <w:rPr>
                <w:rFonts w:eastAsia="Times New Roman" w:cs="Times New Roman"/>
                <w:sz w:val="28"/>
                <w:szCs w:val="28"/>
              </w:rPr>
              <w:t xml:space="preserve">Количество </w:t>
            </w:r>
          </w:p>
          <w:p w:rsidR="008F7540" w:rsidRPr="009817C8" w:rsidRDefault="008F7540" w:rsidP="008D1861">
            <w:pPr>
              <w:spacing w:after="0" w:line="240" w:lineRule="auto"/>
              <w:jc w:val="center"/>
              <w:rPr>
                <w:rFonts w:eastAsia="Times New Roman" w:cs="Times New Roman"/>
                <w:sz w:val="28"/>
                <w:szCs w:val="28"/>
              </w:rPr>
            </w:pPr>
            <w:r w:rsidRPr="009817C8">
              <w:rPr>
                <w:rFonts w:eastAsia="Times New Roman" w:cs="Times New Roman"/>
                <w:sz w:val="28"/>
                <w:szCs w:val="28"/>
              </w:rPr>
              <w:t>наименований</w:t>
            </w:r>
          </w:p>
        </w:tc>
        <w:tc>
          <w:tcPr>
            <w:tcW w:w="1139" w:type="dxa"/>
            <w:tcBorders>
              <w:top w:val="single" w:sz="4" w:space="0" w:color="auto"/>
              <w:left w:val="single" w:sz="4" w:space="0" w:color="auto"/>
              <w:bottom w:val="nil"/>
              <w:right w:val="nil"/>
            </w:tcBorders>
            <w:shd w:val="clear" w:color="auto" w:fill="FFFFFF"/>
            <w:vAlign w:val="center"/>
            <w:hideMark/>
          </w:tcPr>
          <w:p w:rsidR="008F7540" w:rsidRPr="009817C8" w:rsidRDefault="008F7540" w:rsidP="008D1861">
            <w:pPr>
              <w:spacing w:after="0" w:line="240" w:lineRule="auto"/>
              <w:jc w:val="center"/>
              <w:rPr>
                <w:rFonts w:eastAsia="Times New Roman" w:cs="Times New Roman"/>
                <w:sz w:val="28"/>
                <w:szCs w:val="28"/>
              </w:rPr>
            </w:pPr>
            <w:r w:rsidRPr="009817C8">
              <w:rPr>
                <w:rFonts w:eastAsia="Times New Roman" w:cs="Times New Roman"/>
                <w:sz w:val="28"/>
                <w:szCs w:val="28"/>
              </w:rPr>
              <w:t>Общий</w:t>
            </w:r>
          </w:p>
          <w:p w:rsidR="008F7540" w:rsidRPr="009817C8" w:rsidRDefault="008F7540" w:rsidP="008D1861">
            <w:pPr>
              <w:spacing w:after="0" w:line="240" w:lineRule="auto"/>
              <w:jc w:val="center"/>
              <w:rPr>
                <w:rFonts w:eastAsia="Times New Roman" w:cs="Times New Roman"/>
                <w:sz w:val="28"/>
                <w:szCs w:val="28"/>
              </w:rPr>
            </w:pPr>
            <w:r w:rsidRPr="009817C8">
              <w:rPr>
                <w:rFonts w:eastAsia="Times New Roman" w:cs="Times New Roman"/>
                <w:sz w:val="28"/>
                <w:szCs w:val="28"/>
              </w:rPr>
              <w:t>тираж</w:t>
            </w:r>
          </w:p>
        </w:tc>
        <w:tc>
          <w:tcPr>
            <w:tcW w:w="2268" w:type="dxa"/>
            <w:tcBorders>
              <w:top w:val="single" w:sz="4" w:space="0" w:color="auto"/>
              <w:left w:val="single" w:sz="4" w:space="0" w:color="auto"/>
              <w:bottom w:val="nil"/>
              <w:right w:val="nil"/>
            </w:tcBorders>
            <w:shd w:val="clear" w:color="auto" w:fill="FFFFFF"/>
            <w:vAlign w:val="center"/>
            <w:hideMark/>
          </w:tcPr>
          <w:p w:rsidR="008F7540" w:rsidRPr="009817C8" w:rsidRDefault="008F7540" w:rsidP="008D1861">
            <w:pPr>
              <w:spacing w:after="0" w:line="240" w:lineRule="auto"/>
              <w:jc w:val="center"/>
              <w:rPr>
                <w:rFonts w:eastAsia="Times New Roman" w:cs="Times New Roman"/>
                <w:sz w:val="28"/>
                <w:szCs w:val="28"/>
              </w:rPr>
            </w:pPr>
            <w:r w:rsidRPr="009817C8">
              <w:rPr>
                <w:rFonts w:eastAsia="Times New Roman" w:cs="Times New Roman"/>
                <w:sz w:val="28"/>
                <w:szCs w:val="28"/>
              </w:rPr>
              <w:t>Итого</w:t>
            </w:r>
          </w:p>
          <w:p w:rsidR="008F7540" w:rsidRPr="009817C8" w:rsidRDefault="008F7540" w:rsidP="008D1861">
            <w:pPr>
              <w:spacing w:after="0" w:line="240" w:lineRule="auto"/>
              <w:jc w:val="center"/>
              <w:rPr>
                <w:rFonts w:eastAsia="Times New Roman" w:cs="Times New Roman"/>
                <w:sz w:val="28"/>
                <w:szCs w:val="28"/>
              </w:rPr>
            </w:pPr>
            <w:r w:rsidRPr="009817C8">
              <w:rPr>
                <w:rFonts w:eastAsia="Times New Roman" w:cs="Times New Roman"/>
                <w:sz w:val="28"/>
                <w:szCs w:val="28"/>
              </w:rPr>
              <w:t xml:space="preserve">в рублях Приднестровской Молдавской Республики </w:t>
            </w:r>
          </w:p>
        </w:tc>
        <w:tc>
          <w:tcPr>
            <w:tcW w:w="2557" w:type="dxa"/>
            <w:tcBorders>
              <w:top w:val="single" w:sz="4" w:space="0" w:color="auto"/>
              <w:left w:val="single" w:sz="4" w:space="0" w:color="auto"/>
              <w:bottom w:val="nil"/>
              <w:right w:val="single" w:sz="4" w:space="0" w:color="auto"/>
            </w:tcBorders>
            <w:shd w:val="clear" w:color="auto" w:fill="FFFFFF"/>
            <w:vAlign w:val="center"/>
            <w:hideMark/>
          </w:tcPr>
          <w:p w:rsidR="008F7540" w:rsidRPr="009817C8" w:rsidRDefault="008F7540" w:rsidP="008D1861">
            <w:pPr>
              <w:spacing w:after="0" w:line="240" w:lineRule="auto"/>
              <w:jc w:val="center"/>
              <w:rPr>
                <w:rFonts w:eastAsia="Times New Roman" w:cs="Times New Roman"/>
                <w:sz w:val="28"/>
                <w:szCs w:val="28"/>
              </w:rPr>
            </w:pPr>
            <w:r w:rsidRPr="009817C8">
              <w:rPr>
                <w:rFonts w:eastAsia="Times New Roman" w:cs="Times New Roman"/>
                <w:sz w:val="28"/>
                <w:szCs w:val="28"/>
              </w:rPr>
              <w:t>Источник</w:t>
            </w:r>
          </w:p>
          <w:p w:rsidR="008F7540" w:rsidRPr="009817C8" w:rsidRDefault="008F7540" w:rsidP="008D1861">
            <w:pPr>
              <w:spacing w:after="0" w:line="240" w:lineRule="auto"/>
              <w:jc w:val="center"/>
              <w:rPr>
                <w:rFonts w:eastAsia="Times New Roman" w:cs="Times New Roman"/>
                <w:sz w:val="28"/>
                <w:szCs w:val="28"/>
              </w:rPr>
            </w:pPr>
            <w:r w:rsidRPr="009817C8">
              <w:rPr>
                <w:rFonts w:eastAsia="Times New Roman" w:cs="Times New Roman"/>
                <w:sz w:val="28"/>
                <w:szCs w:val="28"/>
              </w:rPr>
              <w:t>финансирования</w:t>
            </w:r>
          </w:p>
        </w:tc>
      </w:tr>
      <w:tr w:rsidR="008F7540" w:rsidRPr="009817C8" w:rsidTr="008D1861">
        <w:trPr>
          <w:trHeight w:hRule="exact" w:val="737"/>
          <w:jc w:val="center"/>
        </w:trPr>
        <w:tc>
          <w:tcPr>
            <w:tcW w:w="988" w:type="dxa"/>
            <w:tcBorders>
              <w:top w:val="single" w:sz="4" w:space="0" w:color="auto"/>
              <w:left w:val="single" w:sz="4" w:space="0" w:color="auto"/>
              <w:bottom w:val="nil"/>
              <w:right w:val="nil"/>
            </w:tcBorders>
            <w:shd w:val="clear" w:color="auto" w:fill="FFFFFF"/>
            <w:hideMark/>
          </w:tcPr>
          <w:p w:rsidR="008F7540" w:rsidRPr="009817C8" w:rsidRDefault="008F7540" w:rsidP="008D1861">
            <w:pPr>
              <w:spacing w:after="0" w:line="240" w:lineRule="auto"/>
              <w:jc w:val="center"/>
              <w:rPr>
                <w:rFonts w:eastAsia="Times New Roman" w:cs="Times New Roman"/>
                <w:sz w:val="28"/>
                <w:szCs w:val="28"/>
              </w:rPr>
            </w:pPr>
            <w:r w:rsidRPr="009817C8">
              <w:rPr>
                <w:rFonts w:eastAsia="Times New Roman" w:cs="Times New Roman"/>
                <w:sz w:val="28"/>
                <w:szCs w:val="28"/>
              </w:rPr>
              <w:t>2022</w:t>
            </w:r>
          </w:p>
        </w:tc>
        <w:tc>
          <w:tcPr>
            <w:tcW w:w="1984" w:type="dxa"/>
            <w:tcBorders>
              <w:top w:val="single" w:sz="4" w:space="0" w:color="auto"/>
              <w:left w:val="single" w:sz="4" w:space="0" w:color="auto"/>
              <w:bottom w:val="nil"/>
              <w:right w:val="single" w:sz="4" w:space="0" w:color="auto"/>
            </w:tcBorders>
            <w:shd w:val="clear" w:color="auto" w:fill="FFFFFF"/>
            <w:hideMark/>
          </w:tcPr>
          <w:p w:rsidR="008F7540" w:rsidRPr="009817C8" w:rsidRDefault="008F7540" w:rsidP="008D1861">
            <w:pPr>
              <w:spacing w:after="0" w:line="240" w:lineRule="auto"/>
              <w:jc w:val="center"/>
              <w:rPr>
                <w:rFonts w:eastAsia="Times New Roman" w:cs="Times New Roman"/>
                <w:sz w:val="28"/>
                <w:szCs w:val="28"/>
              </w:rPr>
            </w:pPr>
            <w:r w:rsidRPr="009817C8">
              <w:rPr>
                <w:rFonts w:eastAsia="Times New Roman" w:cs="Times New Roman"/>
                <w:sz w:val="28"/>
                <w:szCs w:val="28"/>
              </w:rPr>
              <w:t>7</w:t>
            </w:r>
          </w:p>
        </w:tc>
        <w:tc>
          <w:tcPr>
            <w:tcW w:w="1139" w:type="dxa"/>
            <w:tcBorders>
              <w:top w:val="single" w:sz="4" w:space="0" w:color="auto"/>
              <w:left w:val="single" w:sz="4" w:space="0" w:color="auto"/>
              <w:bottom w:val="nil"/>
              <w:right w:val="nil"/>
            </w:tcBorders>
            <w:shd w:val="clear" w:color="auto" w:fill="FFFFFF"/>
            <w:hideMark/>
          </w:tcPr>
          <w:p w:rsidR="008F7540" w:rsidRPr="009817C8" w:rsidRDefault="008F7540" w:rsidP="008D1861">
            <w:pPr>
              <w:spacing w:after="0" w:line="240" w:lineRule="auto"/>
              <w:jc w:val="center"/>
              <w:rPr>
                <w:rFonts w:eastAsia="Times New Roman" w:cs="Times New Roman"/>
                <w:sz w:val="28"/>
                <w:szCs w:val="28"/>
              </w:rPr>
            </w:pPr>
            <w:r w:rsidRPr="009817C8">
              <w:rPr>
                <w:rFonts w:eastAsia="Times New Roman" w:cs="Times New Roman"/>
                <w:sz w:val="28"/>
                <w:szCs w:val="28"/>
              </w:rPr>
              <w:t>–</w:t>
            </w:r>
          </w:p>
        </w:tc>
        <w:tc>
          <w:tcPr>
            <w:tcW w:w="2268" w:type="dxa"/>
            <w:tcBorders>
              <w:top w:val="single" w:sz="4" w:space="0" w:color="auto"/>
              <w:left w:val="single" w:sz="4" w:space="0" w:color="auto"/>
              <w:bottom w:val="nil"/>
              <w:right w:val="nil"/>
            </w:tcBorders>
            <w:shd w:val="clear" w:color="auto" w:fill="FFFFFF"/>
            <w:hideMark/>
          </w:tcPr>
          <w:p w:rsidR="008F7540" w:rsidRPr="009817C8" w:rsidRDefault="008F7540" w:rsidP="008D1861">
            <w:pPr>
              <w:spacing w:after="0" w:line="240" w:lineRule="auto"/>
              <w:jc w:val="center"/>
              <w:rPr>
                <w:rFonts w:eastAsia="Times New Roman" w:cs="Times New Roman"/>
                <w:sz w:val="28"/>
                <w:szCs w:val="28"/>
              </w:rPr>
            </w:pPr>
            <w:r w:rsidRPr="009817C8">
              <w:rPr>
                <w:rFonts w:eastAsia="Times New Roman" w:cs="Times New Roman"/>
                <w:sz w:val="28"/>
                <w:szCs w:val="28"/>
              </w:rPr>
              <w:t>95 000,0</w:t>
            </w:r>
          </w:p>
        </w:tc>
        <w:tc>
          <w:tcPr>
            <w:tcW w:w="2557" w:type="dxa"/>
            <w:tcBorders>
              <w:top w:val="single" w:sz="4" w:space="0" w:color="auto"/>
              <w:left w:val="single" w:sz="4" w:space="0" w:color="auto"/>
              <w:bottom w:val="nil"/>
              <w:right w:val="single" w:sz="4" w:space="0" w:color="auto"/>
            </w:tcBorders>
            <w:shd w:val="clear" w:color="auto" w:fill="FFFFFF"/>
            <w:hideMark/>
          </w:tcPr>
          <w:p w:rsidR="008F7540" w:rsidRPr="009817C8" w:rsidRDefault="008F7540" w:rsidP="008D1861">
            <w:pPr>
              <w:spacing w:after="0" w:line="240" w:lineRule="auto"/>
              <w:jc w:val="center"/>
              <w:rPr>
                <w:rFonts w:eastAsia="Times New Roman" w:cs="Times New Roman"/>
                <w:sz w:val="28"/>
                <w:szCs w:val="28"/>
              </w:rPr>
            </w:pPr>
            <w:r w:rsidRPr="009817C8">
              <w:rPr>
                <w:rFonts w:eastAsia="Times New Roman" w:cs="Times New Roman"/>
                <w:sz w:val="28"/>
                <w:szCs w:val="28"/>
              </w:rPr>
              <w:t>Республиканский</w:t>
            </w:r>
          </w:p>
          <w:p w:rsidR="008F7540" w:rsidRPr="009817C8" w:rsidRDefault="008F7540" w:rsidP="008D1861">
            <w:pPr>
              <w:spacing w:after="0" w:line="240" w:lineRule="auto"/>
              <w:jc w:val="center"/>
              <w:rPr>
                <w:rFonts w:eastAsia="Times New Roman" w:cs="Times New Roman"/>
                <w:sz w:val="28"/>
                <w:szCs w:val="28"/>
              </w:rPr>
            </w:pPr>
            <w:r w:rsidRPr="009817C8">
              <w:rPr>
                <w:rFonts w:eastAsia="Times New Roman" w:cs="Times New Roman"/>
                <w:sz w:val="28"/>
                <w:szCs w:val="28"/>
              </w:rPr>
              <w:t>бюджет</w:t>
            </w:r>
          </w:p>
        </w:tc>
      </w:tr>
      <w:tr w:rsidR="008F7540" w:rsidRPr="009817C8" w:rsidTr="008D1861">
        <w:trPr>
          <w:trHeight w:hRule="exact" w:val="737"/>
          <w:jc w:val="center"/>
        </w:trPr>
        <w:tc>
          <w:tcPr>
            <w:tcW w:w="988" w:type="dxa"/>
            <w:tcBorders>
              <w:top w:val="single" w:sz="4" w:space="0" w:color="auto"/>
              <w:left w:val="single" w:sz="4" w:space="0" w:color="auto"/>
              <w:bottom w:val="nil"/>
              <w:right w:val="nil"/>
            </w:tcBorders>
            <w:shd w:val="clear" w:color="auto" w:fill="FFFFFF"/>
            <w:hideMark/>
          </w:tcPr>
          <w:p w:rsidR="008F7540" w:rsidRPr="009817C8" w:rsidRDefault="008F7540" w:rsidP="008D1861">
            <w:pPr>
              <w:spacing w:after="0" w:line="240" w:lineRule="auto"/>
              <w:jc w:val="center"/>
              <w:rPr>
                <w:rFonts w:eastAsia="Times New Roman" w:cs="Times New Roman"/>
                <w:sz w:val="28"/>
                <w:szCs w:val="28"/>
              </w:rPr>
            </w:pPr>
            <w:r w:rsidRPr="009817C8">
              <w:rPr>
                <w:rFonts w:eastAsia="Times New Roman" w:cs="Times New Roman"/>
                <w:sz w:val="28"/>
                <w:szCs w:val="28"/>
              </w:rPr>
              <w:t>2023</w:t>
            </w:r>
          </w:p>
        </w:tc>
        <w:tc>
          <w:tcPr>
            <w:tcW w:w="1984" w:type="dxa"/>
            <w:tcBorders>
              <w:top w:val="single" w:sz="4" w:space="0" w:color="auto"/>
              <w:left w:val="single" w:sz="4" w:space="0" w:color="auto"/>
              <w:bottom w:val="nil"/>
              <w:right w:val="single" w:sz="4" w:space="0" w:color="auto"/>
            </w:tcBorders>
            <w:shd w:val="clear" w:color="auto" w:fill="FFFFFF"/>
            <w:hideMark/>
          </w:tcPr>
          <w:p w:rsidR="008F7540" w:rsidRPr="009817C8" w:rsidRDefault="008F7540" w:rsidP="008D1861">
            <w:pPr>
              <w:spacing w:after="0" w:line="240" w:lineRule="auto"/>
              <w:jc w:val="center"/>
              <w:rPr>
                <w:rFonts w:eastAsia="Times New Roman" w:cs="Times New Roman"/>
                <w:sz w:val="28"/>
                <w:szCs w:val="28"/>
              </w:rPr>
            </w:pPr>
            <w:r w:rsidRPr="009817C8">
              <w:rPr>
                <w:rFonts w:eastAsia="Times New Roman" w:cs="Times New Roman"/>
                <w:sz w:val="28"/>
                <w:szCs w:val="28"/>
              </w:rPr>
              <w:t>9</w:t>
            </w:r>
          </w:p>
        </w:tc>
        <w:tc>
          <w:tcPr>
            <w:tcW w:w="1139" w:type="dxa"/>
            <w:tcBorders>
              <w:top w:val="single" w:sz="4" w:space="0" w:color="auto"/>
              <w:left w:val="single" w:sz="4" w:space="0" w:color="auto"/>
              <w:bottom w:val="nil"/>
              <w:right w:val="nil"/>
            </w:tcBorders>
            <w:shd w:val="clear" w:color="auto" w:fill="FFFFFF"/>
            <w:hideMark/>
          </w:tcPr>
          <w:p w:rsidR="008F7540" w:rsidRPr="009817C8" w:rsidRDefault="008F7540" w:rsidP="008D1861">
            <w:pPr>
              <w:spacing w:after="0" w:line="240" w:lineRule="auto"/>
              <w:jc w:val="center"/>
              <w:rPr>
                <w:rFonts w:eastAsia="Times New Roman" w:cs="Times New Roman"/>
                <w:sz w:val="28"/>
                <w:szCs w:val="28"/>
              </w:rPr>
            </w:pPr>
            <w:r w:rsidRPr="009817C8">
              <w:rPr>
                <w:rFonts w:eastAsia="Times New Roman" w:cs="Times New Roman"/>
                <w:sz w:val="28"/>
                <w:szCs w:val="28"/>
              </w:rPr>
              <w:t>1600</w:t>
            </w:r>
          </w:p>
        </w:tc>
        <w:tc>
          <w:tcPr>
            <w:tcW w:w="2268" w:type="dxa"/>
            <w:tcBorders>
              <w:top w:val="single" w:sz="4" w:space="0" w:color="auto"/>
              <w:left w:val="single" w:sz="4" w:space="0" w:color="auto"/>
              <w:bottom w:val="nil"/>
              <w:right w:val="nil"/>
            </w:tcBorders>
            <w:shd w:val="clear" w:color="auto" w:fill="FFFFFF"/>
            <w:hideMark/>
          </w:tcPr>
          <w:p w:rsidR="008F7540" w:rsidRPr="009817C8" w:rsidRDefault="008F7540" w:rsidP="008D1861">
            <w:pPr>
              <w:spacing w:after="0" w:line="240" w:lineRule="auto"/>
              <w:jc w:val="center"/>
              <w:rPr>
                <w:rFonts w:eastAsia="Times New Roman" w:cs="Times New Roman"/>
                <w:sz w:val="28"/>
                <w:szCs w:val="28"/>
              </w:rPr>
            </w:pPr>
            <w:r w:rsidRPr="009817C8">
              <w:rPr>
                <w:rFonts w:eastAsia="Times New Roman" w:cs="Times New Roman"/>
                <w:sz w:val="28"/>
                <w:szCs w:val="28"/>
              </w:rPr>
              <w:t>190 000,0</w:t>
            </w:r>
          </w:p>
        </w:tc>
        <w:tc>
          <w:tcPr>
            <w:tcW w:w="2557" w:type="dxa"/>
            <w:tcBorders>
              <w:top w:val="single" w:sz="4" w:space="0" w:color="auto"/>
              <w:left w:val="single" w:sz="4" w:space="0" w:color="auto"/>
              <w:bottom w:val="nil"/>
              <w:right w:val="single" w:sz="4" w:space="0" w:color="auto"/>
            </w:tcBorders>
            <w:shd w:val="clear" w:color="auto" w:fill="FFFFFF"/>
            <w:hideMark/>
          </w:tcPr>
          <w:p w:rsidR="008F7540" w:rsidRPr="009817C8" w:rsidRDefault="008F7540" w:rsidP="008D1861">
            <w:pPr>
              <w:spacing w:after="0" w:line="240" w:lineRule="auto"/>
              <w:jc w:val="center"/>
              <w:rPr>
                <w:rFonts w:eastAsia="Times New Roman" w:cs="Times New Roman"/>
                <w:sz w:val="28"/>
                <w:szCs w:val="28"/>
              </w:rPr>
            </w:pPr>
            <w:r w:rsidRPr="009817C8">
              <w:rPr>
                <w:rFonts w:eastAsia="Times New Roman" w:cs="Times New Roman"/>
                <w:sz w:val="28"/>
                <w:szCs w:val="28"/>
              </w:rPr>
              <w:t>Республиканский</w:t>
            </w:r>
          </w:p>
          <w:p w:rsidR="008F7540" w:rsidRPr="009817C8" w:rsidRDefault="008F7540" w:rsidP="008D1861">
            <w:pPr>
              <w:spacing w:after="0" w:line="240" w:lineRule="auto"/>
              <w:jc w:val="center"/>
              <w:rPr>
                <w:rFonts w:eastAsia="Times New Roman" w:cs="Times New Roman"/>
                <w:sz w:val="28"/>
                <w:szCs w:val="28"/>
              </w:rPr>
            </w:pPr>
            <w:r w:rsidRPr="009817C8">
              <w:rPr>
                <w:rFonts w:eastAsia="Times New Roman" w:cs="Times New Roman"/>
                <w:sz w:val="28"/>
                <w:szCs w:val="28"/>
              </w:rPr>
              <w:t>бюджет</w:t>
            </w:r>
          </w:p>
        </w:tc>
      </w:tr>
      <w:tr w:rsidR="008F7540" w:rsidRPr="009817C8" w:rsidTr="008D1861">
        <w:trPr>
          <w:trHeight w:hRule="exact" w:val="737"/>
          <w:jc w:val="center"/>
        </w:trPr>
        <w:tc>
          <w:tcPr>
            <w:tcW w:w="988" w:type="dxa"/>
            <w:tcBorders>
              <w:top w:val="single" w:sz="4" w:space="0" w:color="auto"/>
              <w:left w:val="single" w:sz="4" w:space="0" w:color="auto"/>
              <w:bottom w:val="nil"/>
              <w:right w:val="nil"/>
            </w:tcBorders>
            <w:shd w:val="clear" w:color="auto" w:fill="FFFFFF"/>
            <w:hideMark/>
          </w:tcPr>
          <w:p w:rsidR="008F7540" w:rsidRPr="009817C8" w:rsidRDefault="008F7540" w:rsidP="008D1861">
            <w:pPr>
              <w:spacing w:after="0" w:line="240" w:lineRule="auto"/>
              <w:jc w:val="center"/>
              <w:rPr>
                <w:rFonts w:eastAsia="Times New Roman" w:cs="Times New Roman"/>
                <w:sz w:val="28"/>
                <w:szCs w:val="28"/>
              </w:rPr>
            </w:pPr>
            <w:r w:rsidRPr="009817C8">
              <w:rPr>
                <w:rFonts w:eastAsia="Times New Roman" w:cs="Times New Roman"/>
                <w:sz w:val="28"/>
                <w:szCs w:val="28"/>
              </w:rPr>
              <w:t>2024</w:t>
            </w:r>
          </w:p>
        </w:tc>
        <w:tc>
          <w:tcPr>
            <w:tcW w:w="1984" w:type="dxa"/>
            <w:tcBorders>
              <w:top w:val="single" w:sz="4" w:space="0" w:color="auto"/>
              <w:left w:val="single" w:sz="4" w:space="0" w:color="auto"/>
              <w:bottom w:val="nil"/>
              <w:right w:val="single" w:sz="4" w:space="0" w:color="auto"/>
            </w:tcBorders>
            <w:shd w:val="clear" w:color="auto" w:fill="FFFFFF"/>
            <w:hideMark/>
          </w:tcPr>
          <w:p w:rsidR="008F7540" w:rsidRPr="009817C8" w:rsidRDefault="008F7540" w:rsidP="008D1861">
            <w:pPr>
              <w:spacing w:after="0" w:line="240" w:lineRule="auto"/>
              <w:jc w:val="center"/>
              <w:rPr>
                <w:rFonts w:eastAsia="Times New Roman" w:cs="Times New Roman"/>
                <w:sz w:val="28"/>
                <w:szCs w:val="28"/>
              </w:rPr>
            </w:pPr>
            <w:r w:rsidRPr="009817C8">
              <w:rPr>
                <w:rFonts w:eastAsia="Times New Roman" w:cs="Times New Roman"/>
                <w:sz w:val="28"/>
                <w:szCs w:val="28"/>
              </w:rPr>
              <w:t>7</w:t>
            </w:r>
          </w:p>
        </w:tc>
        <w:tc>
          <w:tcPr>
            <w:tcW w:w="1139" w:type="dxa"/>
            <w:tcBorders>
              <w:top w:val="single" w:sz="4" w:space="0" w:color="auto"/>
              <w:left w:val="single" w:sz="4" w:space="0" w:color="auto"/>
              <w:bottom w:val="nil"/>
              <w:right w:val="nil"/>
            </w:tcBorders>
            <w:shd w:val="clear" w:color="auto" w:fill="FFFFFF"/>
            <w:hideMark/>
          </w:tcPr>
          <w:p w:rsidR="008F7540" w:rsidRPr="009817C8" w:rsidRDefault="008F7540" w:rsidP="008D1861">
            <w:pPr>
              <w:spacing w:after="0" w:line="240" w:lineRule="auto"/>
              <w:jc w:val="center"/>
              <w:rPr>
                <w:rFonts w:eastAsia="Times New Roman" w:cs="Times New Roman"/>
                <w:sz w:val="28"/>
                <w:szCs w:val="28"/>
              </w:rPr>
            </w:pPr>
            <w:r w:rsidRPr="009817C8">
              <w:rPr>
                <w:rFonts w:eastAsia="Times New Roman" w:cs="Times New Roman"/>
                <w:sz w:val="28"/>
                <w:szCs w:val="28"/>
              </w:rPr>
              <w:t>2400</w:t>
            </w:r>
          </w:p>
        </w:tc>
        <w:tc>
          <w:tcPr>
            <w:tcW w:w="2268" w:type="dxa"/>
            <w:tcBorders>
              <w:top w:val="single" w:sz="4" w:space="0" w:color="auto"/>
              <w:left w:val="single" w:sz="4" w:space="0" w:color="auto"/>
              <w:bottom w:val="nil"/>
              <w:right w:val="nil"/>
            </w:tcBorders>
            <w:shd w:val="clear" w:color="auto" w:fill="FFFFFF"/>
            <w:hideMark/>
          </w:tcPr>
          <w:p w:rsidR="008F7540" w:rsidRPr="009817C8" w:rsidRDefault="008F7540" w:rsidP="008D1861">
            <w:pPr>
              <w:spacing w:after="0" w:line="240" w:lineRule="auto"/>
              <w:jc w:val="center"/>
              <w:rPr>
                <w:rFonts w:eastAsia="Times New Roman" w:cs="Times New Roman"/>
                <w:sz w:val="28"/>
                <w:szCs w:val="28"/>
              </w:rPr>
            </w:pPr>
            <w:r w:rsidRPr="009817C8">
              <w:rPr>
                <w:rFonts w:eastAsia="Times New Roman" w:cs="Times New Roman"/>
                <w:sz w:val="28"/>
                <w:szCs w:val="28"/>
              </w:rPr>
              <w:t>279</w:t>
            </w:r>
            <w:r w:rsidRPr="009817C8">
              <w:rPr>
                <w:rFonts w:eastAsia="Times New Roman" w:cs="Times New Roman"/>
                <w:sz w:val="28"/>
                <w:szCs w:val="28"/>
                <w:lang w:val="en-US"/>
              </w:rPr>
              <w:t xml:space="preserve"> </w:t>
            </w:r>
            <w:r w:rsidRPr="009817C8">
              <w:rPr>
                <w:rFonts w:eastAsia="Times New Roman" w:cs="Times New Roman"/>
                <w:sz w:val="28"/>
                <w:szCs w:val="28"/>
              </w:rPr>
              <w:t>200,0</w:t>
            </w:r>
          </w:p>
        </w:tc>
        <w:tc>
          <w:tcPr>
            <w:tcW w:w="2557" w:type="dxa"/>
            <w:tcBorders>
              <w:top w:val="single" w:sz="4" w:space="0" w:color="auto"/>
              <w:left w:val="single" w:sz="4" w:space="0" w:color="auto"/>
              <w:bottom w:val="nil"/>
              <w:right w:val="single" w:sz="4" w:space="0" w:color="auto"/>
            </w:tcBorders>
            <w:shd w:val="clear" w:color="auto" w:fill="FFFFFF"/>
            <w:hideMark/>
          </w:tcPr>
          <w:p w:rsidR="008F7540" w:rsidRPr="009817C8" w:rsidRDefault="008F7540" w:rsidP="008D1861">
            <w:pPr>
              <w:spacing w:after="0" w:line="240" w:lineRule="auto"/>
              <w:jc w:val="center"/>
              <w:rPr>
                <w:rFonts w:eastAsia="Times New Roman" w:cs="Times New Roman"/>
                <w:sz w:val="28"/>
                <w:szCs w:val="28"/>
              </w:rPr>
            </w:pPr>
            <w:r w:rsidRPr="009817C8">
              <w:rPr>
                <w:rFonts w:eastAsia="Times New Roman" w:cs="Times New Roman"/>
                <w:sz w:val="28"/>
                <w:szCs w:val="28"/>
              </w:rPr>
              <w:t>Республиканский</w:t>
            </w:r>
          </w:p>
          <w:p w:rsidR="008F7540" w:rsidRPr="009817C8" w:rsidRDefault="008F7540" w:rsidP="008D1861">
            <w:pPr>
              <w:spacing w:after="0" w:line="240" w:lineRule="auto"/>
              <w:jc w:val="center"/>
              <w:rPr>
                <w:rFonts w:eastAsia="Times New Roman" w:cs="Times New Roman"/>
                <w:sz w:val="28"/>
                <w:szCs w:val="28"/>
              </w:rPr>
            </w:pPr>
            <w:r w:rsidRPr="009817C8">
              <w:rPr>
                <w:rFonts w:eastAsia="Times New Roman" w:cs="Times New Roman"/>
                <w:sz w:val="28"/>
                <w:szCs w:val="28"/>
              </w:rPr>
              <w:t>бюджет</w:t>
            </w:r>
          </w:p>
        </w:tc>
      </w:tr>
      <w:tr w:rsidR="008F7540" w:rsidRPr="009817C8" w:rsidTr="008D1861">
        <w:trPr>
          <w:trHeight w:hRule="exact" w:val="737"/>
          <w:jc w:val="center"/>
        </w:trPr>
        <w:tc>
          <w:tcPr>
            <w:tcW w:w="988" w:type="dxa"/>
            <w:tcBorders>
              <w:top w:val="single" w:sz="4" w:space="0" w:color="auto"/>
              <w:left w:val="single" w:sz="4" w:space="0" w:color="auto"/>
              <w:bottom w:val="nil"/>
              <w:right w:val="nil"/>
            </w:tcBorders>
            <w:shd w:val="clear" w:color="auto" w:fill="FFFFFF"/>
            <w:hideMark/>
          </w:tcPr>
          <w:p w:rsidR="008F7540" w:rsidRPr="009817C8" w:rsidRDefault="008F7540" w:rsidP="008D1861">
            <w:pPr>
              <w:spacing w:after="0" w:line="240" w:lineRule="auto"/>
              <w:jc w:val="center"/>
              <w:rPr>
                <w:rFonts w:eastAsia="Times New Roman" w:cs="Times New Roman"/>
                <w:sz w:val="28"/>
                <w:szCs w:val="28"/>
              </w:rPr>
            </w:pPr>
            <w:r w:rsidRPr="009817C8">
              <w:rPr>
                <w:rFonts w:eastAsia="Times New Roman" w:cs="Times New Roman"/>
                <w:sz w:val="28"/>
                <w:szCs w:val="28"/>
              </w:rPr>
              <w:t>2025</w:t>
            </w:r>
          </w:p>
        </w:tc>
        <w:tc>
          <w:tcPr>
            <w:tcW w:w="1984" w:type="dxa"/>
            <w:tcBorders>
              <w:top w:val="single" w:sz="4" w:space="0" w:color="auto"/>
              <w:left w:val="single" w:sz="4" w:space="0" w:color="auto"/>
              <w:bottom w:val="nil"/>
              <w:right w:val="single" w:sz="4" w:space="0" w:color="auto"/>
            </w:tcBorders>
            <w:shd w:val="clear" w:color="auto" w:fill="FFFFFF"/>
            <w:hideMark/>
          </w:tcPr>
          <w:p w:rsidR="008F7540" w:rsidRPr="009817C8" w:rsidRDefault="008F7540" w:rsidP="008D1861">
            <w:pPr>
              <w:spacing w:after="0" w:line="240" w:lineRule="auto"/>
              <w:jc w:val="center"/>
              <w:rPr>
                <w:rFonts w:eastAsia="Times New Roman" w:cs="Times New Roman"/>
                <w:sz w:val="28"/>
                <w:szCs w:val="28"/>
              </w:rPr>
            </w:pPr>
            <w:r w:rsidRPr="009817C8">
              <w:rPr>
                <w:rFonts w:eastAsia="Times New Roman" w:cs="Times New Roman"/>
                <w:sz w:val="28"/>
                <w:szCs w:val="28"/>
              </w:rPr>
              <w:t>5</w:t>
            </w:r>
          </w:p>
        </w:tc>
        <w:tc>
          <w:tcPr>
            <w:tcW w:w="1139" w:type="dxa"/>
            <w:tcBorders>
              <w:top w:val="single" w:sz="4" w:space="0" w:color="auto"/>
              <w:left w:val="single" w:sz="4" w:space="0" w:color="auto"/>
              <w:bottom w:val="nil"/>
              <w:right w:val="nil"/>
            </w:tcBorders>
            <w:shd w:val="clear" w:color="auto" w:fill="FFFFFF"/>
            <w:hideMark/>
          </w:tcPr>
          <w:p w:rsidR="008F7540" w:rsidRPr="009817C8" w:rsidRDefault="008F7540" w:rsidP="008D1861">
            <w:pPr>
              <w:spacing w:after="0" w:line="240" w:lineRule="auto"/>
              <w:jc w:val="center"/>
              <w:rPr>
                <w:rFonts w:eastAsia="Times New Roman" w:cs="Times New Roman"/>
                <w:sz w:val="28"/>
                <w:szCs w:val="28"/>
              </w:rPr>
            </w:pPr>
            <w:r w:rsidRPr="009817C8">
              <w:rPr>
                <w:rFonts w:eastAsia="Times New Roman" w:cs="Times New Roman"/>
                <w:sz w:val="28"/>
                <w:szCs w:val="28"/>
              </w:rPr>
              <w:t>1200</w:t>
            </w:r>
          </w:p>
        </w:tc>
        <w:tc>
          <w:tcPr>
            <w:tcW w:w="2268" w:type="dxa"/>
            <w:tcBorders>
              <w:top w:val="single" w:sz="4" w:space="0" w:color="auto"/>
              <w:left w:val="single" w:sz="4" w:space="0" w:color="auto"/>
              <w:bottom w:val="nil"/>
              <w:right w:val="nil"/>
            </w:tcBorders>
            <w:shd w:val="clear" w:color="auto" w:fill="FFFFFF"/>
            <w:hideMark/>
          </w:tcPr>
          <w:p w:rsidR="008F7540" w:rsidRPr="009817C8" w:rsidRDefault="008F7540" w:rsidP="008D1861">
            <w:pPr>
              <w:spacing w:after="0" w:line="240" w:lineRule="auto"/>
              <w:jc w:val="center"/>
              <w:rPr>
                <w:rFonts w:eastAsia="Times New Roman" w:cs="Times New Roman"/>
                <w:sz w:val="28"/>
                <w:szCs w:val="28"/>
              </w:rPr>
            </w:pPr>
            <w:r w:rsidRPr="009817C8">
              <w:rPr>
                <w:rFonts w:eastAsia="Times New Roman" w:cs="Times New Roman"/>
                <w:sz w:val="28"/>
                <w:szCs w:val="28"/>
              </w:rPr>
              <w:t>133 500,0</w:t>
            </w:r>
          </w:p>
        </w:tc>
        <w:tc>
          <w:tcPr>
            <w:tcW w:w="2557" w:type="dxa"/>
            <w:tcBorders>
              <w:top w:val="single" w:sz="4" w:space="0" w:color="auto"/>
              <w:left w:val="single" w:sz="4" w:space="0" w:color="auto"/>
              <w:bottom w:val="nil"/>
              <w:right w:val="single" w:sz="4" w:space="0" w:color="auto"/>
            </w:tcBorders>
            <w:shd w:val="clear" w:color="auto" w:fill="FFFFFF"/>
            <w:hideMark/>
          </w:tcPr>
          <w:p w:rsidR="008F7540" w:rsidRPr="009817C8" w:rsidRDefault="008F7540" w:rsidP="008D1861">
            <w:pPr>
              <w:spacing w:after="0" w:line="240" w:lineRule="auto"/>
              <w:jc w:val="center"/>
              <w:rPr>
                <w:rFonts w:eastAsia="Times New Roman" w:cs="Times New Roman"/>
                <w:sz w:val="28"/>
                <w:szCs w:val="28"/>
              </w:rPr>
            </w:pPr>
            <w:r w:rsidRPr="009817C8">
              <w:rPr>
                <w:rFonts w:eastAsia="Times New Roman" w:cs="Times New Roman"/>
                <w:sz w:val="28"/>
                <w:szCs w:val="28"/>
              </w:rPr>
              <w:t>Республиканский</w:t>
            </w:r>
          </w:p>
          <w:p w:rsidR="008F7540" w:rsidRPr="009817C8" w:rsidRDefault="008F7540" w:rsidP="008D1861">
            <w:pPr>
              <w:spacing w:after="0" w:line="240" w:lineRule="auto"/>
              <w:jc w:val="center"/>
              <w:rPr>
                <w:rFonts w:eastAsia="Times New Roman" w:cs="Times New Roman"/>
                <w:sz w:val="28"/>
                <w:szCs w:val="28"/>
              </w:rPr>
            </w:pPr>
            <w:r w:rsidRPr="009817C8">
              <w:rPr>
                <w:rFonts w:eastAsia="Times New Roman" w:cs="Times New Roman"/>
                <w:sz w:val="28"/>
                <w:szCs w:val="28"/>
              </w:rPr>
              <w:t>бюджет</w:t>
            </w:r>
          </w:p>
        </w:tc>
      </w:tr>
      <w:tr w:rsidR="008F7540" w:rsidRPr="009817C8" w:rsidTr="008D1861">
        <w:trPr>
          <w:trHeight w:hRule="exact" w:val="737"/>
          <w:jc w:val="center"/>
        </w:trPr>
        <w:tc>
          <w:tcPr>
            <w:tcW w:w="988" w:type="dxa"/>
            <w:tcBorders>
              <w:top w:val="single" w:sz="4" w:space="0" w:color="auto"/>
              <w:left w:val="single" w:sz="4" w:space="0" w:color="auto"/>
              <w:bottom w:val="nil"/>
              <w:right w:val="nil"/>
            </w:tcBorders>
            <w:shd w:val="clear" w:color="auto" w:fill="FFFFFF"/>
            <w:hideMark/>
          </w:tcPr>
          <w:p w:rsidR="008F7540" w:rsidRPr="009817C8" w:rsidRDefault="008F7540" w:rsidP="008D1861">
            <w:pPr>
              <w:spacing w:after="0" w:line="240" w:lineRule="auto"/>
              <w:jc w:val="center"/>
              <w:rPr>
                <w:rFonts w:eastAsia="Times New Roman" w:cs="Times New Roman"/>
                <w:sz w:val="28"/>
                <w:szCs w:val="28"/>
              </w:rPr>
            </w:pPr>
            <w:r w:rsidRPr="009817C8">
              <w:rPr>
                <w:rFonts w:eastAsia="Times New Roman" w:cs="Times New Roman"/>
                <w:sz w:val="28"/>
                <w:szCs w:val="28"/>
              </w:rPr>
              <w:t>2026</w:t>
            </w:r>
          </w:p>
        </w:tc>
        <w:tc>
          <w:tcPr>
            <w:tcW w:w="1984" w:type="dxa"/>
            <w:tcBorders>
              <w:top w:val="single" w:sz="4" w:space="0" w:color="auto"/>
              <w:left w:val="single" w:sz="4" w:space="0" w:color="auto"/>
              <w:bottom w:val="nil"/>
              <w:right w:val="single" w:sz="4" w:space="0" w:color="auto"/>
            </w:tcBorders>
            <w:shd w:val="clear" w:color="auto" w:fill="FFFFFF"/>
            <w:hideMark/>
          </w:tcPr>
          <w:p w:rsidR="008F7540" w:rsidRPr="009817C8" w:rsidRDefault="008F7540" w:rsidP="008D1861">
            <w:pPr>
              <w:spacing w:after="0" w:line="240" w:lineRule="auto"/>
              <w:jc w:val="center"/>
              <w:rPr>
                <w:rFonts w:eastAsia="Times New Roman" w:cs="Times New Roman"/>
                <w:sz w:val="28"/>
                <w:szCs w:val="28"/>
              </w:rPr>
            </w:pPr>
            <w:r w:rsidRPr="009817C8">
              <w:rPr>
                <w:rFonts w:eastAsia="Times New Roman" w:cs="Times New Roman"/>
                <w:sz w:val="28"/>
                <w:szCs w:val="28"/>
              </w:rPr>
              <w:t>2</w:t>
            </w:r>
          </w:p>
        </w:tc>
        <w:tc>
          <w:tcPr>
            <w:tcW w:w="1139" w:type="dxa"/>
            <w:tcBorders>
              <w:top w:val="single" w:sz="4" w:space="0" w:color="auto"/>
              <w:left w:val="single" w:sz="4" w:space="0" w:color="auto"/>
              <w:bottom w:val="nil"/>
              <w:right w:val="nil"/>
            </w:tcBorders>
            <w:shd w:val="clear" w:color="auto" w:fill="FFFFFF"/>
            <w:hideMark/>
          </w:tcPr>
          <w:p w:rsidR="008F7540" w:rsidRPr="009817C8" w:rsidRDefault="008F7540" w:rsidP="008D1861">
            <w:pPr>
              <w:spacing w:after="0" w:line="240" w:lineRule="auto"/>
              <w:jc w:val="center"/>
              <w:rPr>
                <w:rFonts w:eastAsia="Times New Roman" w:cs="Times New Roman"/>
                <w:sz w:val="28"/>
                <w:szCs w:val="28"/>
              </w:rPr>
            </w:pPr>
            <w:r w:rsidRPr="009817C8">
              <w:rPr>
                <w:rFonts w:eastAsia="Times New Roman" w:cs="Times New Roman"/>
                <w:sz w:val="28"/>
                <w:szCs w:val="28"/>
              </w:rPr>
              <w:t>800</w:t>
            </w:r>
          </w:p>
        </w:tc>
        <w:tc>
          <w:tcPr>
            <w:tcW w:w="2268" w:type="dxa"/>
            <w:tcBorders>
              <w:top w:val="single" w:sz="4" w:space="0" w:color="auto"/>
              <w:left w:val="single" w:sz="4" w:space="0" w:color="auto"/>
              <w:bottom w:val="nil"/>
              <w:right w:val="nil"/>
            </w:tcBorders>
            <w:shd w:val="clear" w:color="auto" w:fill="FFFFFF"/>
            <w:hideMark/>
          </w:tcPr>
          <w:p w:rsidR="008F7540" w:rsidRPr="009817C8" w:rsidRDefault="008F7540" w:rsidP="008D1861">
            <w:pPr>
              <w:spacing w:after="0" w:line="240" w:lineRule="auto"/>
              <w:jc w:val="center"/>
              <w:rPr>
                <w:rFonts w:eastAsia="Times New Roman" w:cs="Times New Roman"/>
                <w:sz w:val="28"/>
                <w:szCs w:val="28"/>
              </w:rPr>
            </w:pPr>
            <w:r w:rsidRPr="009817C8">
              <w:rPr>
                <w:rFonts w:eastAsia="Times New Roman" w:cs="Times New Roman"/>
                <w:sz w:val="28"/>
                <w:szCs w:val="28"/>
              </w:rPr>
              <w:t>44 000,0</w:t>
            </w:r>
          </w:p>
        </w:tc>
        <w:tc>
          <w:tcPr>
            <w:tcW w:w="2557" w:type="dxa"/>
            <w:tcBorders>
              <w:top w:val="single" w:sz="4" w:space="0" w:color="auto"/>
              <w:left w:val="single" w:sz="4" w:space="0" w:color="auto"/>
              <w:bottom w:val="nil"/>
              <w:right w:val="single" w:sz="4" w:space="0" w:color="auto"/>
            </w:tcBorders>
            <w:shd w:val="clear" w:color="auto" w:fill="FFFFFF"/>
            <w:hideMark/>
          </w:tcPr>
          <w:p w:rsidR="008F7540" w:rsidRPr="009817C8" w:rsidRDefault="008F7540" w:rsidP="008D1861">
            <w:pPr>
              <w:spacing w:after="0" w:line="240" w:lineRule="auto"/>
              <w:jc w:val="center"/>
              <w:rPr>
                <w:rFonts w:eastAsia="Times New Roman" w:cs="Times New Roman"/>
                <w:sz w:val="28"/>
                <w:szCs w:val="28"/>
              </w:rPr>
            </w:pPr>
            <w:r w:rsidRPr="009817C8">
              <w:rPr>
                <w:rFonts w:eastAsia="Times New Roman" w:cs="Times New Roman"/>
                <w:sz w:val="28"/>
                <w:szCs w:val="28"/>
              </w:rPr>
              <w:t>Республиканский</w:t>
            </w:r>
          </w:p>
          <w:p w:rsidR="008F7540" w:rsidRPr="009817C8" w:rsidRDefault="008F7540" w:rsidP="008D1861">
            <w:pPr>
              <w:spacing w:after="0" w:line="240" w:lineRule="auto"/>
              <w:jc w:val="center"/>
              <w:rPr>
                <w:rFonts w:eastAsia="Times New Roman" w:cs="Times New Roman"/>
                <w:sz w:val="28"/>
                <w:szCs w:val="28"/>
              </w:rPr>
            </w:pPr>
            <w:r w:rsidRPr="009817C8">
              <w:rPr>
                <w:rFonts w:eastAsia="Times New Roman" w:cs="Times New Roman"/>
                <w:sz w:val="28"/>
                <w:szCs w:val="28"/>
              </w:rPr>
              <w:t>бюджет</w:t>
            </w:r>
          </w:p>
        </w:tc>
      </w:tr>
      <w:tr w:rsidR="008F7540" w:rsidRPr="009817C8" w:rsidTr="008D1861">
        <w:trPr>
          <w:trHeight w:hRule="exact" w:val="737"/>
          <w:jc w:val="center"/>
        </w:trPr>
        <w:tc>
          <w:tcPr>
            <w:tcW w:w="988" w:type="dxa"/>
            <w:tcBorders>
              <w:top w:val="single" w:sz="4" w:space="0" w:color="auto"/>
              <w:left w:val="single" w:sz="4" w:space="0" w:color="auto"/>
              <w:bottom w:val="single" w:sz="4" w:space="0" w:color="auto"/>
              <w:right w:val="nil"/>
            </w:tcBorders>
            <w:shd w:val="clear" w:color="auto" w:fill="FFFFFF"/>
            <w:hideMark/>
          </w:tcPr>
          <w:p w:rsidR="008F7540" w:rsidRPr="009817C8" w:rsidRDefault="008F7540" w:rsidP="008D1861">
            <w:pPr>
              <w:spacing w:after="0" w:line="240" w:lineRule="auto"/>
              <w:jc w:val="center"/>
              <w:rPr>
                <w:rFonts w:eastAsia="Times New Roman" w:cs="Times New Roman"/>
                <w:sz w:val="28"/>
                <w:szCs w:val="28"/>
              </w:rPr>
            </w:pPr>
            <w:r w:rsidRPr="009817C8">
              <w:rPr>
                <w:rFonts w:eastAsia="Times New Roman" w:cs="Times New Roman"/>
                <w:sz w:val="28"/>
                <w:szCs w:val="28"/>
              </w:rPr>
              <w:t>Итого</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8F7540" w:rsidRPr="009817C8" w:rsidRDefault="008F7540" w:rsidP="008D1861">
            <w:pPr>
              <w:spacing w:after="0" w:line="240" w:lineRule="auto"/>
              <w:jc w:val="center"/>
              <w:rPr>
                <w:rFonts w:eastAsia="Times New Roman" w:cs="Times New Roman"/>
                <w:sz w:val="28"/>
                <w:szCs w:val="28"/>
              </w:rPr>
            </w:pPr>
            <w:r w:rsidRPr="009817C8">
              <w:rPr>
                <w:rFonts w:eastAsia="Times New Roman" w:cs="Times New Roman"/>
                <w:sz w:val="28"/>
                <w:szCs w:val="28"/>
              </w:rPr>
              <w:t>–</w:t>
            </w:r>
          </w:p>
        </w:tc>
        <w:tc>
          <w:tcPr>
            <w:tcW w:w="1139" w:type="dxa"/>
            <w:tcBorders>
              <w:top w:val="single" w:sz="4" w:space="0" w:color="auto"/>
              <w:left w:val="single" w:sz="4" w:space="0" w:color="auto"/>
              <w:bottom w:val="single" w:sz="4" w:space="0" w:color="auto"/>
              <w:right w:val="nil"/>
            </w:tcBorders>
            <w:shd w:val="clear" w:color="auto" w:fill="FFFFFF"/>
            <w:hideMark/>
          </w:tcPr>
          <w:p w:rsidR="008F7540" w:rsidRPr="009817C8" w:rsidRDefault="008F7540" w:rsidP="008D1861">
            <w:pPr>
              <w:spacing w:after="0" w:line="240" w:lineRule="auto"/>
              <w:jc w:val="center"/>
              <w:rPr>
                <w:rFonts w:eastAsia="Times New Roman" w:cs="Times New Roman"/>
                <w:sz w:val="28"/>
                <w:szCs w:val="28"/>
              </w:rPr>
            </w:pPr>
            <w:r w:rsidRPr="009817C8">
              <w:rPr>
                <w:rFonts w:eastAsia="Times New Roman" w:cs="Times New Roman"/>
                <w:sz w:val="28"/>
                <w:szCs w:val="28"/>
              </w:rPr>
              <w:t>6000</w:t>
            </w:r>
          </w:p>
        </w:tc>
        <w:tc>
          <w:tcPr>
            <w:tcW w:w="2268" w:type="dxa"/>
            <w:tcBorders>
              <w:top w:val="single" w:sz="4" w:space="0" w:color="auto"/>
              <w:left w:val="single" w:sz="4" w:space="0" w:color="auto"/>
              <w:bottom w:val="single" w:sz="4" w:space="0" w:color="auto"/>
              <w:right w:val="nil"/>
            </w:tcBorders>
            <w:shd w:val="clear" w:color="auto" w:fill="FFFFFF"/>
            <w:hideMark/>
          </w:tcPr>
          <w:p w:rsidR="008F7540" w:rsidRPr="009817C8" w:rsidRDefault="008F7540" w:rsidP="008D1861">
            <w:pPr>
              <w:spacing w:after="0" w:line="240" w:lineRule="auto"/>
              <w:jc w:val="center"/>
              <w:rPr>
                <w:rFonts w:eastAsia="Times New Roman" w:cs="Times New Roman"/>
                <w:sz w:val="28"/>
                <w:szCs w:val="28"/>
              </w:rPr>
            </w:pPr>
            <w:r w:rsidRPr="009817C8">
              <w:rPr>
                <w:rFonts w:eastAsia="Times New Roman" w:cs="Times New Roman"/>
                <w:sz w:val="28"/>
                <w:szCs w:val="28"/>
              </w:rPr>
              <w:t>741 700,0</w:t>
            </w:r>
          </w:p>
        </w:tc>
        <w:tc>
          <w:tcPr>
            <w:tcW w:w="2557" w:type="dxa"/>
            <w:tcBorders>
              <w:top w:val="single" w:sz="4" w:space="0" w:color="auto"/>
              <w:left w:val="single" w:sz="4" w:space="0" w:color="auto"/>
              <w:bottom w:val="single" w:sz="4" w:space="0" w:color="auto"/>
              <w:right w:val="single" w:sz="4" w:space="0" w:color="auto"/>
            </w:tcBorders>
            <w:shd w:val="clear" w:color="auto" w:fill="FFFFFF"/>
            <w:hideMark/>
          </w:tcPr>
          <w:p w:rsidR="008F7540" w:rsidRPr="009817C8" w:rsidRDefault="008F7540" w:rsidP="008D1861">
            <w:pPr>
              <w:spacing w:after="0" w:line="240" w:lineRule="auto"/>
              <w:jc w:val="center"/>
              <w:rPr>
                <w:rFonts w:eastAsia="Times New Roman" w:cs="Times New Roman"/>
                <w:sz w:val="28"/>
                <w:szCs w:val="28"/>
              </w:rPr>
            </w:pPr>
            <w:r w:rsidRPr="009817C8">
              <w:rPr>
                <w:rFonts w:eastAsia="Times New Roman" w:cs="Times New Roman"/>
                <w:sz w:val="28"/>
                <w:szCs w:val="28"/>
              </w:rPr>
              <w:t>Республиканский</w:t>
            </w:r>
          </w:p>
          <w:p w:rsidR="008F7540" w:rsidRPr="009817C8" w:rsidRDefault="008F7540" w:rsidP="008D1861">
            <w:pPr>
              <w:spacing w:after="0" w:line="240" w:lineRule="auto"/>
              <w:jc w:val="center"/>
              <w:rPr>
                <w:rFonts w:eastAsia="Times New Roman" w:cs="Times New Roman"/>
                <w:sz w:val="28"/>
                <w:szCs w:val="28"/>
              </w:rPr>
            </w:pPr>
            <w:r w:rsidRPr="009817C8">
              <w:rPr>
                <w:rFonts w:eastAsia="Times New Roman" w:cs="Times New Roman"/>
                <w:sz w:val="28"/>
                <w:szCs w:val="28"/>
              </w:rPr>
              <w:t>бюджет</w:t>
            </w:r>
          </w:p>
        </w:tc>
      </w:tr>
    </w:tbl>
    <w:p w:rsidR="00FA6195" w:rsidRDefault="00FA6195"/>
    <w:p w:rsidR="00FA6195" w:rsidRDefault="00FA6195">
      <w:r>
        <w:br w:type="page"/>
      </w:r>
    </w:p>
    <w:p w:rsidR="00FA6195" w:rsidRPr="009817C8" w:rsidRDefault="00FA6195" w:rsidP="00FA6195">
      <w:pPr>
        <w:spacing w:after="0" w:line="240" w:lineRule="auto"/>
        <w:ind w:left="4678"/>
        <w:jc w:val="both"/>
        <w:rPr>
          <w:rFonts w:eastAsia="Times New Roman" w:cs="Times New Roman"/>
          <w:sz w:val="28"/>
          <w:szCs w:val="28"/>
          <w:lang w:eastAsia="ru-RU"/>
        </w:rPr>
      </w:pPr>
      <w:r w:rsidRPr="009817C8">
        <w:rPr>
          <w:rFonts w:eastAsia="Times New Roman" w:cs="Times New Roman"/>
          <w:sz w:val="28"/>
          <w:szCs w:val="28"/>
          <w:lang w:eastAsia="ru-RU"/>
        </w:rPr>
        <w:lastRenderedPageBreak/>
        <w:t>Приложение № 7</w:t>
      </w:r>
    </w:p>
    <w:p w:rsidR="00FA6195" w:rsidRPr="009817C8" w:rsidRDefault="00FA6195" w:rsidP="00FA6195">
      <w:pPr>
        <w:spacing w:after="0" w:line="240" w:lineRule="auto"/>
        <w:ind w:left="4678"/>
        <w:jc w:val="both"/>
        <w:rPr>
          <w:rFonts w:eastAsia="Times New Roman" w:cs="Times New Roman"/>
          <w:sz w:val="28"/>
          <w:szCs w:val="28"/>
          <w:lang w:eastAsia="ru-RU"/>
        </w:rPr>
      </w:pPr>
      <w:r w:rsidRPr="009817C8">
        <w:rPr>
          <w:rFonts w:eastAsia="Times New Roman" w:cs="Times New Roman"/>
          <w:sz w:val="28"/>
          <w:szCs w:val="28"/>
          <w:lang w:eastAsia="ru-RU"/>
        </w:rPr>
        <w:t>к государственной целевой программе «Учебник» на 2022</w:t>
      </w:r>
      <w:r>
        <w:rPr>
          <w:rFonts w:eastAsia="Times New Roman" w:cs="Times New Roman"/>
          <w:sz w:val="28"/>
          <w:szCs w:val="28"/>
          <w:lang w:eastAsia="ru-RU"/>
        </w:rPr>
        <w:t>–</w:t>
      </w:r>
      <w:r w:rsidRPr="009817C8">
        <w:rPr>
          <w:rFonts w:eastAsia="Times New Roman" w:cs="Times New Roman"/>
          <w:sz w:val="28"/>
          <w:szCs w:val="28"/>
          <w:lang w:eastAsia="ru-RU"/>
        </w:rPr>
        <w:t>2026 годы</w:t>
      </w:r>
    </w:p>
    <w:p w:rsidR="00FA6195" w:rsidRPr="009817C8" w:rsidRDefault="00FA6195" w:rsidP="00FA6195">
      <w:pPr>
        <w:widowControl w:val="0"/>
        <w:spacing w:after="0" w:line="240" w:lineRule="auto"/>
        <w:ind w:right="1080"/>
        <w:jc w:val="both"/>
        <w:rPr>
          <w:rFonts w:eastAsia="Times New Roman" w:cs="Times New Roman"/>
          <w:spacing w:val="10"/>
          <w:sz w:val="28"/>
          <w:szCs w:val="28"/>
          <w:lang w:eastAsia="ru-RU"/>
        </w:rPr>
      </w:pPr>
    </w:p>
    <w:p w:rsidR="00FA6195" w:rsidRPr="009817C8" w:rsidRDefault="00FA6195" w:rsidP="00FA6195">
      <w:pPr>
        <w:spacing w:after="0" w:line="240" w:lineRule="auto"/>
        <w:jc w:val="center"/>
        <w:rPr>
          <w:rFonts w:eastAsia="Times New Roman" w:cs="Times New Roman"/>
          <w:sz w:val="28"/>
          <w:szCs w:val="28"/>
          <w:lang w:eastAsia="ru-RU"/>
        </w:rPr>
      </w:pPr>
      <w:r w:rsidRPr="009817C8">
        <w:rPr>
          <w:rFonts w:eastAsia="Times New Roman" w:cs="Times New Roman"/>
          <w:sz w:val="28"/>
          <w:szCs w:val="28"/>
          <w:lang w:eastAsia="ru-RU"/>
        </w:rPr>
        <w:t xml:space="preserve">Перспективный план финансирования издания и переиздания </w:t>
      </w:r>
    </w:p>
    <w:p w:rsidR="00FA6195" w:rsidRPr="009817C8" w:rsidRDefault="00FA6195" w:rsidP="00FA6195">
      <w:pPr>
        <w:spacing w:after="0" w:line="240" w:lineRule="auto"/>
        <w:jc w:val="center"/>
        <w:rPr>
          <w:rFonts w:eastAsia="Times New Roman" w:cs="Times New Roman"/>
          <w:sz w:val="28"/>
          <w:szCs w:val="28"/>
          <w:lang w:eastAsia="ru-RU"/>
        </w:rPr>
      </w:pPr>
      <w:r w:rsidRPr="009817C8">
        <w:rPr>
          <w:rFonts w:eastAsia="Times New Roman" w:cs="Times New Roman"/>
          <w:sz w:val="28"/>
          <w:szCs w:val="28"/>
          <w:lang w:eastAsia="ru-RU"/>
        </w:rPr>
        <w:t xml:space="preserve">учебной и учебно-методической литературы, </w:t>
      </w:r>
    </w:p>
    <w:p w:rsidR="00FA6195" w:rsidRPr="009817C8" w:rsidRDefault="00FA6195" w:rsidP="00FA6195">
      <w:pPr>
        <w:spacing w:after="0" w:line="240" w:lineRule="auto"/>
        <w:jc w:val="center"/>
        <w:rPr>
          <w:rFonts w:eastAsia="Times New Roman" w:cs="Times New Roman"/>
          <w:sz w:val="28"/>
          <w:szCs w:val="28"/>
          <w:lang w:eastAsia="ru-RU"/>
        </w:rPr>
      </w:pPr>
      <w:r w:rsidRPr="009817C8">
        <w:rPr>
          <w:rFonts w:eastAsia="Times New Roman" w:cs="Times New Roman"/>
          <w:sz w:val="28"/>
          <w:szCs w:val="28"/>
          <w:lang w:eastAsia="ru-RU"/>
        </w:rPr>
        <w:t>в том числе содержащей республиканский компонент,</w:t>
      </w:r>
    </w:p>
    <w:p w:rsidR="00FA6195" w:rsidRPr="009817C8" w:rsidRDefault="00FA6195" w:rsidP="00FA6195">
      <w:pPr>
        <w:spacing w:after="0" w:line="240" w:lineRule="auto"/>
        <w:jc w:val="center"/>
        <w:rPr>
          <w:rFonts w:eastAsia="Candara" w:cs="Times New Roman"/>
          <w:color w:val="000000"/>
          <w:spacing w:val="14"/>
          <w:sz w:val="28"/>
          <w:szCs w:val="28"/>
          <w:lang w:eastAsia="ru-RU"/>
        </w:rPr>
      </w:pPr>
      <w:r w:rsidRPr="009817C8">
        <w:rPr>
          <w:rFonts w:eastAsia="Times New Roman" w:cs="Times New Roman"/>
          <w:sz w:val="28"/>
          <w:szCs w:val="28"/>
          <w:lang w:eastAsia="ru-RU"/>
        </w:rPr>
        <w:t>для организаций образования с русским языком обучения</w:t>
      </w:r>
    </w:p>
    <w:p w:rsidR="00FA6195" w:rsidRPr="009817C8" w:rsidRDefault="00FA6195" w:rsidP="00FA6195">
      <w:pPr>
        <w:spacing w:after="0" w:line="240" w:lineRule="auto"/>
        <w:jc w:val="center"/>
        <w:rPr>
          <w:rFonts w:ascii="Courier New" w:eastAsia="Courier New" w:hAnsi="Courier New" w:cs="Courier New"/>
          <w:sz w:val="28"/>
          <w:szCs w:val="28"/>
          <w:lang w:eastAsia="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71"/>
        <w:gridCol w:w="1843"/>
        <w:gridCol w:w="992"/>
        <w:gridCol w:w="2410"/>
        <w:gridCol w:w="2410"/>
      </w:tblGrid>
      <w:tr w:rsidR="00FA6195" w:rsidRPr="009817C8" w:rsidTr="008D1861">
        <w:trPr>
          <w:trHeight w:hRule="exact" w:val="1699"/>
          <w:jc w:val="center"/>
        </w:trPr>
        <w:tc>
          <w:tcPr>
            <w:tcW w:w="1271" w:type="dxa"/>
            <w:tcBorders>
              <w:top w:val="single" w:sz="4" w:space="0" w:color="auto"/>
              <w:left w:val="single" w:sz="4" w:space="0" w:color="auto"/>
              <w:bottom w:val="nil"/>
              <w:right w:val="nil"/>
            </w:tcBorders>
            <w:shd w:val="clear" w:color="auto" w:fill="FFFFFF"/>
            <w:vAlign w:val="center"/>
            <w:hideMark/>
          </w:tcPr>
          <w:p w:rsidR="00FA6195" w:rsidRPr="009817C8" w:rsidRDefault="00FA6195" w:rsidP="008D1861">
            <w:pPr>
              <w:spacing w:after="0" w:line="240" w:lineRule="auto"/>
              <w:jc w:val="center"/>
              <w:rPr>
                <w:rFonts w:eastAsia="Times New Roman" w:cs="Times New Roman"/>
                <w:sz w:val="28"/>
                <w:szCs w:val="28"/>
              </w:rPr>
            </w:pPr>
            <w:r w:rsidRPr="009817C8">
              <w:rPr>
                <w:rFonts w:eastAsia="Times New Roman" w:cs="Times New Roman"/>
                <w:sz w:val="28"/>
                <w:szCs w:val="28"/>
              </w:rPr>
              <w:t>Год</w:t>
            </w:r>
          </w:p>
        </w:tc>
        <w:tc>
          <w:tcPr>
            <w:tcW w:w="1843" w:type="dxa"/>
            <w:tcBorders>
              <w:top w:val="single" w:sz="4" w:space="0" w:color="auto"/>
              <w:left w:val="single" w:sz="4" w:space="0" w:color="auto"/>
              <w:bottom w:val="nil"/>
              <w:right w:val="single" w:sz="4" w:space="0" w:color="auto"/>
            </w:tcBorders>
            <w:shd w:val="clear" w:color="auto" w:fill="FFFFFF"/>
            <w:vAlign w:val="center"/>
            <w:hideMark/>
          </w:tcPr>
          <w:p w:rsidR="00FA6195" w:rsidRPr="009817C8" w:rsidRDefault="00FA6195" w:rsidP="008D1861">
            <w:pPr>
              <w:spacing w:after="0" w:line="240" w:lineRule="auto"/>
              <w:jc w:val="center"/>
              <w:rPr>
                <w:rFonts w:eastAsia="Times New Roman" w:cs="Times New Roman"/>
                <w:sz w:val="28"/>
                <w:szCs w:val="28"/>
              </w:rPr>
            </w:pPr>
            <w:r w:rsidRPr="009817C8">
              <w:rPr>
                <w:rFonts w:eastAsia="Times New Roman" w:cs="Times New Roman"/>
                <w:sz w:val="28"/>
                <w:szCs w:val="28"/>
              </w:rPr>
              <w:t xml:space="preserve">Количество </w:t>
            </w:r>
          </w:p>
          <w:p w:rsidR="00FA6195" w:rsidRPr="009817C8" w:rsidRDefault="00FA6195" w:rsidP="008D1861">
            <w:pPr>
              <w:spacing w:after="0" w:line="240" w:lineRule="auto"/>
              <w:jc w:val="center"/>
              <w:rPr>
                <w:rFonts w:eastAsia="Times New Roman" w:cs="Times New Roman"/>
                <w:sz w:val="28"/>
                <w:szCs w:val="28"/>
              </w:rPr>
            </w:pPr>
            <w:r w:rsidRPr="009817C8">
              <w:rPr>
                <w:rFonts w:eastAsia="Times New Roman" w:cs="Times New Roman"/>
                <w:sz w:val="28"/>
                <w:szCs w:val="28"/>
              </w:rPr>
              <w:t>наименований</w:t>
            </w:r>
          </w:p>
        </w:tc>
        <w:tc>
          <w:tcPr>
            <w:tcW w:w="992" w:type="dxa"/>
            <w:tcBorders>
              <w:top w:val="single" w:sz="4" w:space="0" w:color="auto"/>
              <w:left w:val="single" w:sz="4" w:space="0" w:color="auto"/>
              <w:bottom w:val="nil"/>
              <w:right w:val="nil"/>
            </w:tcBorders>
            <w:shd w:val="clear" w:color="auto" w:fill="FFFFFF"/>
            <w:vAlign w:val="center"/>
            <w:hideMark/>
          </w:tcPr>
          <w:p w:rsidR="00FA6195" w:rsidRPr="009817C8" w:rsidRDefault="00FA6195" w:rsidP="008D1861">
            <w:pPr>
              <w:spacing w:after="0" w:line="240" w:lineRule="auto"/>
              <w:jc w:val="center"/>
              <w:rPr>
                <w:rFonts w:eastAsia="Times New Roman" w:cs="Times New Roman"/>
                <w:sz w:val="28"/>
                <w:szCs w:val="28"/>
              </w:rPr>
            </w:pPr>
            <w:r w:rsidRPr="009817C8">
              <w:rPr>
                <w:rFonts w:eastAsia="Times New Roman" w:cs="Times New Roman"/>
                <w:sz w:val="28"/>
                <w:szCs w:val="28"/>
              </w:rPr>
              <w:t>Общий</w:t>
            </w:r>
          </w:p>
          <w:p w:rsidR="00FA6195" w:rsidRPr="009817C8" w:rsidRDefault="00FA6195" w:rsidP="008D1861">
            <w:pPr>
              <w:spacing w:after="0" w:line="240" w:lineRule="auto"/>
              <w:jc w:val="center"/>
              <w:rPr>
                <w:rFonts w:eastAsia="Times New Roman" w:cs="Times New Roman"/>
                <w:sz w:val="28"/>
                <w:szCs w:val="28"/>
              </w:rPr>
            </w:pPr>
            <w:r w:rsidRPr="009817C8">
              <w:rPr>
                <w:rFonts w:eastAsia="Times New Roman" w:cs="Times New Roman"/>
                <w:sz w:val="28"/>
                <w:szCs w:val="28"/>
              </w:rPr>
              <w:t>тираж</w:t>
            </w:r>
          </w:p>
        </w:tc>
        <w:tc>
          <w:tcPr>
            <w:tcW w:w="2410" w:type="dxa"/>
            <w:tcBorders>
              <w:top w:val="single" w:sz="4" w:space="0" w:color="auto"/>
              <w:left w:val="single" w:sz="4" w:space="0" w:color="auto"/>
              <w:bottom w:val="nil"/>
              <w:right w:val="nil"/>
            </w:tcBorders>
            <w:shd w:val="clear" w:color="auto" w:fill="FFFFFF"/>
            <w:vAlign w:val="center"/>
            <w:hideMark/>
          </w:tcPr>
          <w:p w:rsidR="00FA6195" w:rsidRPr="009817C8" w:rsidRDefault="00FA6195" w:rsidP="008D1861">
            <w:pPr>
              <w:spacing w:after="0" w:line="240" w:lineRule="auto"/>
              <w:jc w:val="center"/>
              <w:rPr>
                <w:rFonts w:eastAsia="Times New Roman" w:cs="Times New Roman"/>
                <w:sz w:val="28"/>
                <w:szCs w:val="28"/>
              </w:rPr>
            </w:pPr>
            <w:r>
              <w:rPr>
                <w:rFonts w:eastAsia="Times New Roman" w:cs="Times New Roman"/>
                <w:sz w:val="28"/>
                <w:szCs w:val="28"/>
              </w:rPr>
              <w:t>Итого в рублях Приднестров</w:t>
            </w:r>
            <w:r w:rsidRPr="009817C8">
              <w:rPr>
                <w:rFonts w:eastAsia="Times New Roman" w:cs="Times New Roman"/>
                <w:sz w:val="28"/>
                <w:szCs w:val="28"/>
              </w:rPr>
              <w:t xml:space="preserve">ской Молдавской Республики </w:t>
            </w:r>
          </w:p>
        </w:tc>
        <w:tc>
          <w:tcPr>
            <w:tcW w:w="2410" w:type="dxa"/>
            <w:tcBorders>
              <w:top w:val="single" w:sz="4" w:space="0" w:color="auto"/>
              <w:left w:val="single" w:sz="4" w:space="0" w:color="auto"/>
              <w:bottom w:val="nil"/>
              <w:right w:val="single" w:sz="4" w:space="0" w:color="auto"/>
            </w:tcBorders>
            <w:shd w:val="clear" w:color="auto" w:fill="FFFFFF"/>
            <w:vAlign w:val="center"/>
            <w:hideMark/>
          </w:tcPr>
          <w:p w:rsidR="00FA6195" w:rsidRPr="009817C8" w:rsidRDefault="00FA6195" w:rsidP="008D1861">
            <w:pPr>
              <w:spacing w:after="0" w:line="240" w:lineRule="auto"/>
              <w:jc w:val="center"/>
              <w:rPr>
                <w:rFonts w:eastAsia="Times New Roman" w:cs="Times New Roman"/>
                <w:sz w:val="28"/>
                <w:szCs w:val="28"/>
              </w:rPr>
            </w:pPr>
            <w:r w:rsidRPr="009817C8">
              <w:rPr>
                <w:rFonts w:eastAsia="Times New Roman" w:cs="Times New Roman"/>
                <w:sz w:val="28"/>
                <w:szCs w:val="28"/>
              </w:rPr>
              <w:t>Источник</w:t>
            </w:r>
          </w:p>
          <w:p w:rsidR="00FA6195" w:rsidRPr="009817C8" w:rsidRDefault="00FA6195" w:rsidP="008D1861">
            <w:pPr>
              <w:spacing w:after="0" w:line="240" w:lineRule="auto"/>
              <w:jc w:val="center"/>
              <w:rPr>
                <w:rFonts w:eastAsia="Times New Roman" w:cs="Times New Roman"/>
                <w:sz w:val="28"/>
                <w:szCs w:val="28"/>
              </w:rPr>
            </w:pPr>
            <w:r w:rsidRPr="009817C8">
              <w:rPr>
                <w:rFonts w:eastAsia="Times New Roman" w:cs="Times New Roman"/>
                <w:sz w:val="28"/>
                <w:szCs w:val="28"/>
              </w:rPr>
              <w:t>финансирования</w:t>
            </w:r>
          </w:p>
        </w:tc>
      </w:tr>
      <w:tr w:rsidR="00FA6195" w:rsidRPr="009817C8" w:rsidTr="008D1861">
        <w:trPr>
          <w:trHeight w:hRule="exact" w:val="851"/>
          <w:jc w:val="center"/>
        </w:trPr>
        <w:tc>
          <w:tcPr>
            <w:tcW w:w="1271" w:type="dxa"/>
            <w:tcBorders>
              <w:top w:val="single" w:sz="4" w:space="0" w:color="auto"/>
              <w:left w:val="single" w:sz="4" w:space="0" w:color="auto"/>
              <w:bottom w:val="nil"/>
              <w:right w:val="nil"/>
            </w:tcBorders>
            <w:shd w:val="clear" w:color="auto" w:fill="FFFFFF"/>
            <w:hideMark/>
          </w:tcPr>
          <w:p w:rsidR="00FA6195" w:rsidRPr="009817C8" w:rsidRDefault="00FA6195" w:rsidP="008D1861">
            <w:pPr>
              <w:spacing w:after="0" w:line="240" w:lineRule="auto"/>
              <w:jc w:val="center"/>
              <w:rPr>
                <w:rFonts w:eastAsia="Times New Roman" w:cs="Times New Roman"/>
                <w:sz w:val="28"/>
                <w:szCs w:val="28"/>
              </w:rPr>
            </w:pPr>
            <w:r w:rsidRPr="009817C8">
              <w:rPr>
                <w:rFonts w:eastAsia="Times New Roman" w:cs="Times New Roman"/>
                <w:sz w:val="28"/>
                <w:szCs w:val="28"/>
              </w:rPr>
              <w:t>2022</w:t>
            </w:r>
          </w:p>
        </w:tc>
        <w:tc>
          <w:tcPr>
            <w:tcW w:w="1843" w:type="dxa"/>
            <w:tcBorders>
              <w:top w:val="single" w:sz="4" w:space="0" w:color="auto"/>
              <w:left w:val="single" w:sz="4" w:space="0" w:color="auto"/>
              <w:bottom w:val="nil"/>
              <w:right w:val="single" w:sz="4" w:space="0" w:color="auto"/>
            </w:tcBorders>
            <w:shd w:val="clear" w:color="auto" w:fill="FFFFFF"/>
            <w:hideMark/>
          </w:tcPr>
          <w:p w:rsidR="00FA6195" w:rsidRPr="009817C8" w:rsidRDefault="00FA6195" w:rsidP="008D1861">
            <w:pPr>
              <w:spacing w:after="0" w:line="240" w:lineRule="auto"/>
              <w:jc w:val="center"/>
              <w:rPr>
                <w:rFonts w:eastAsia="Times New Roman" w:cs="Times New Roman"/>
                <w:sz w:val="28"/>
                <w:szCs w:val="28"/>
              </w:rPr>
            </w:pPr>
            <w:r w:rsidRPr="009817C8">
              <w:rPr>
                <w:rFonts w:eastAsia="Times New Roman" w:cs="Times New Roman"/>
                <w:sz w:val="28"/>
                <w:szCs w:val="28"/>
              </w:rPr>
              <w:t>2</w:t>
            </w:r>
          </w:p>
        </w:tc>
        <w:tc>
          <w:tcPr>
            <w:tcW w:w="992" w:type="dxa"/>
            <w:tcBorders>
              <w:top w:val="single" w:sz="4" w:space="0" w:color="auto"/>
              <w:left w:val="single" w:sz="4" w:space="0" w:color="auto"/>
              <w:bottom w:val="nil"/>
              <w:right w:val="nil"/>
            </w:tcBorders>
            <w:shd w:val="clear" w:color="auto" w:fill="FFFFFF"/>
            <w:hideMark/>
          </w:tcPr>
          <w:p w:rsidR="00FA6195" w:rsidRPr="009817C8" w:rsidRDefault="00FA6195" w:rsidP="008D1861">
            <w:pPr>
              <w:spacing w:after="0" w:line="240" w:lineRule="auto"/>
              <w:jc w:val="center"/>
              <w:rPr>
                <w:rFonts w:eastAsia="Times New Roman" w:cs="Times New Roman"/>
                <w:sz w:val="28"/>
                <w:szCs w:val="28"/>
              </w:rPr>
            </w:pPr>
            <w:r w:rsidRPr="009817C8">
              <w:rPr>
                <w:rFonts w:eastAsia="Times New Roman" w:cs="Times New Roman"/>
                <w:sz w:val="28"/>
                <w:szCs w:val="28"/>
              </w:rPr>
              <w:t>–</w:t>
            </w:r>
          </w:p>
        </w:tc>
        <w:tc>
          <w:tcPr>
            <w:tcW w:w="2410" w:type="dxa"/>
            <w:tcBorders>
              <w:top w:val="single" w:sz="4" w:space="0" w:color="auto"/>
              <w:left w:val="single" w:sz="4" w:space="0" w:color="auto"/>
              <w:bottom w:val="nil"/>
              <w:right w:val="nil"/>
            </w:tcBorders>
            <w:shd w:val="clear" w:color="auto" w:fill="FFFFFF"/>
            <w:hideMark/>
          </w:tcPr>
          <w:p w:rsidR="00FA6195" w:rsidRPr="009817C8" w:rsidRDefault="00FA6195" w:rsidP="008D1861">
            <w:pPr>
              <w:spacing w:after="0" w:line="240" w:lineRule="auto"/>
              <w:jc w:val="center"/>
              <w:rPr>
                <w:rFonts w:eastAsia="Times New Roman" w:cs="Times New Roman"/>
                <w:sz w:val="28"/>
                <w:szCs w:val="28"/>
              </w:rPr>
            </w:pPr>
            <w:r w:rsidRPr="009817C8">
              <w:rPr>
                <w:rFonts w:eastAsia="Times New Roman" w:cs="Times New Roman"/>
                <w:sz w:val="28"/>
                <w:szCs w:val="28"/>
              </w:rPr>
              <w:t>60 000,0</w:t>
            </w:r>
          </w:p>
        </w:tc>
        <w:tc>
          <w:tcPr>
            <w:tcW w:w="2410" w:type="dxa"/>
            <w:tcBorders>
              <w:top w:val="single" w:sz="4" w:space="0" w:color="auto"/>
              <w:left w:val="single" w:sz="4" w:space="0" w:color="auto"/>
              <w:bottom w:val="nil"/>
              <w:right w:val="single" w:sz="4" w:space="0" w:color="auto"/>
            </w:tcBorders>
            <w:shd w:val="clear" w:color="auto" w:fill="FFFFFF"/>
            <w:hideMark/>
          </w:tcPr>
          <w:p w:rsidR="00FA6195" w:rsidRPr="009817C8" w:rsidRDefault="00FA6195" w:rsidP="008D1861">
            <w:pPr>
              <w:spacing w:after="0" w:line="240" w:lineRule="auto"/>
              <w:jc w:val="center"/>
              <w:rPr>
                <w:rFonts w:eastAsia="Times New Roman" w:cs="Times New Roman"/>
                <w:sz w:val="28"/>
                <w:szCs w:val="28"/>
              </w:rPr>
            </w:pPr>
            <w:r w:rsidRPr="009817C8">
              <w:rPr>
                <w:rFonts w:eastAsia="Times New Roman" w:cs="Times New Roman"/>
                <w:sz w:val="28"/>
                <w:szCs w:val="28"/>
              </w:rPr>
              <w:t>Республиканский</w:t>
            </w:r>
          </w:p>
          <w:p w:rsidR="00FA6195" w:rsidRPr="009817C8" w:rsidRDefault="00FA6195" w:rsidP="008D1861">
            <w:pPr>
              <w:spacing w:after="0" w:line="240" w:lineRule="auto"/>
              <w:jc w:val="center"/>
              <w:rPr>
                <w:rFonts w:eastAsia="Times New Roman" w:cs="Times New Roman"/>
                <w:sz w:val="28"/>
                <w:szCs w:val="28"/>
              </w:rPr>
            </w:pPr>
            <w:r w:rsidRPr="009817C8">
              <w:rPr>
                <w:rFonts w:eastAsia="Times New Roman" w:cs="Times New Roman"/>
                <w:sz w:val="28"/>
                <w:szCs w:val="28"/>
              </w:rPr>
              <w:t>бюджет</w:t>
            </w:r>
          </w:p>
        </w:tc>
      </w:tr>
      <w:tr w:rsidR="00FA6195" w:rsidRPr="009817C8" w:rsidTr="008D1861">
        <w:trPr>
          <w:trHeight w:hRule="exact" w:val="851"/>
          <w:jc w:val="center"/>
        </w:trPr>
        <w:tc>
          <w:tcPr>
            <w:tcW w:w="1271" w:type="dxa"/>
            <w:tcBorders>
              <w:top w:val="single" w:sz="4" w:space="0" w:color="auto"/>
              <w:left w:val="single" w:sz="4" w:space="0" w:color="auto"/>
              <w:bottom w:val="nil"/>
              <w:right w:val="nil"/>
            </w:tcBorders>
            <w:shd w:val="clear" w:color="auto" w:fill="FFFFFF"/>
            <w:hideMark/>
          </w:tcPr>
          <w:p w:rsidR="00FA6195" w:rsidRPr="009817C8" w:rsidRDefault="00FA6195" w:rsidP="008D1861">
            <w:pPr>
              <w:spacing w:after="0" w:line="240" w:lineRule="auto"/>
              <w:jc w:val="center"/>
              <w:rPr>
                <w:rFonts w:eastAsia="Times New Roman" w:cs="Times New Roman"/>
                <w:sz w:val="28"/>
                <w:szCs w:val="28"/>
              </w:rPr>
            </w:pPr>
            <w:r w:rsidRPr="009817C8">
              <w:rPr>
                <w:rFonts w:eastAsia="Times New Roman" w:cs="Times New Roman"/>
                <w:sz w:val="28"/>
                <w:szCs w:val="28"/>
              </w:rPr>
              <w:t>2023</w:t>
            </w:r>
          </w:p>
        </w:tc>
        <w:tc>
          <w:tcPr>
            <w:tcW w:w="1843" w:type="dxa"/>
            <w:tcBorders>
              <w:top w:val="single" w:sz="4" w:space="0" w:color="auto"/>
              <w:left w:val="single" w:sz="4" w:space="0" w:color="auto"/>
              <w:bottom w:val="nil"/>
              <w:right w:val="single" w:sz="4" w:space="0" w:color="auto"/>
            </w:tcBorders>
            <w:shd w:val="clear" w:color="auto" w:fill="FFFFFF"/>
            <w:hideMark/>
          </w:tcPr>
          <w:p w:rsidR="00FA6195" w:rsidRPr="009817C8" w:rsidRDefault="00FA6195" w:rsidP="008D1861">
            <w:pPr>
              <w:spacing w:after="0" w:line="240" w:lineRule="auto"/>
              <w:jc w:val="center"/>
              <w:rPr>
                <w:rFonts w:eastAsia="Times New Roman" w:cs="Times New Roman"/>
                <w:sz w:val="28"/>
                <w:szCs w:val="28"/>
              </w:rPr>
            </w:pPr>
            <w:r w:rsidRPr="009817C8">
              <w:rPr>
                <w:rFonts w:eastAsia="Times New Roman" w:cs="Times New Roman"/>
                <w:sz w:val="28"/>
                <w:szCs w:val="28"/>
              </w:rPr>
              <w:t>4</w:t>
            </w:r>
          </w:p>
        </w:tc>
        <w:tc>
          <w:tcPr>
            <w:tcW w:w="992" w:type="dxa"/>
            <w:tcBorders>
              <w:top w:val="single" w:sz="4" w:space="0" w:color="auto"/>
              <w:left w:val="single" w:sz="4" w:space="0" w:color="auto"/>
              <w:bottom w:val="nil"/>
              <w:right w:val="nil"/>
            </w:tcBorders>
            <w:shd w:val="clear" w:color="auto" w:fill="FFFFFF"/>
            <w:hideMark/>
          </w:tcPr>
          <w:p w:rsidR="00FA6195" w:rsidRPr="009817C8" w:rsidRDefault="00FA6195" w:rsidP="008D1861">
            <w:pPr>
              <w:spacing w:after="0" w:line="240" w:lineRule="auto"/>
              <w:jc w:val="center"/>
              <w:rPr>
                <w:rFonts w:eastAsia="Times New Roman" w:cs="Times New Roman"/>
                <w:sz w:val="28"/>
                <w:szCs w:val="28"/>
              </w:rPr>
            </w:pPr>
            <w:r w:rsidRPr="009817C8">
              <w:rPr>
                <w:rFonts w:eastAsia="Times New Roman" w:cs="Times New Roman"/>
                <w:sz w:val="28"/>
                <w:szCs w:val="28"/>
              </w:rPr>
              <w:t>4800</w:t>
            </w:r>
          </w:p>
        </w:tc>
        <w:tc>
          <w:tcPr>
            <w:tcW w:w="2410" w:type="dxa"/>
            <w:tcBorders>
              <w:top w:val="single" w:sz="4" w:space="0" w:color="auto"/>
              <w:left w:val="single" w:sz="4" w:space="0" w:color="auto"/>
              <w:bottom w:val="nil"/>
              <w:right w:val="nil"/>
            </w:tcBorders>
            <w:shd w:val="clear" w:color="auto" w:fill="FFFFFF"/>
            <w:hideMark/>
          </w:tcPr>
          <w:p w:rsidR="00FA6195" w:rsidRPr="009817C8" w:rsidRDefault="00FA6195" w:rsidP="008D1861">
            <w:pPr>
              <w:spacing w:after="0" w:line="240" w:lineRule="auto"/>
              <w:jc w:val="center"/>
              <w:rPr>
                <w:rFonts w:eastAsia="Times New Roman" w:cs="Times New Roman"/>
                <w:sz w:val="28"/>
                <w:szCs w:val="28"/>
              </w:rPr>
            </w:pPr>
            <w:r w:rsidRPr="009817C8">
              <w:rPr>
                <w:rFonts w:eastAsia="Times New Roman" w:cs="Times New Roman"/>
                <w:sz w:val="28"/>
                <w:szCs w:val="28"/>
              </w:rPr>
              <w:t>310 000,0</w:t>
            </w:r>
          </w:p>
        </w:tc>
        <w:tc>
          <w:tcPr>
            <w:tcW w:w="2410" w:type="dxa"/>
            <w:tcBorders>
              <w:top w:val="single" w:sz="4" w:space="0" w:color="auto"/>
              <w:left w:val="single" w:sz="4" w:space="0" w:color="auto"/>
              <w:bottom w:val="nil"/>
              <w:right w:val="single" w:sz="4" w:space="0" w:color="auto"/>
            </w:tcBorders>
            <w:shd w:val="clear" w:color="auto" w:fill="FFFFFF"/>
            <w:hideMark/>
          </w:tcPr>
          <w:p w:rsidR="00FA6195" w:rsidRPr="009817C8" w:rsidRDefault="00FA6195" w:rsidP="008D1861">
            <w:pPr>
              <w:spacing w:after="0" w:line="240" w:lineRule="auto"/>
              <w:jc w:val="center"/>
              <w:rPr>
                <w:rFonts w:eastAsia="Times New Roman" w:cs="Times New Roman"/>
                <w:sz w:val="28"/>
                <w:szCs w:val="28"/>
              </w:rPr>
            </w:pPr>
            <w:r w:rsidRPr="009817C8">
              <w:rPr>
                <w:rFonts w:eastAsia="Times New Roman" w:cs="Times New Roman"/>
                <w:sz w:val="28"/>
                <w:szCs w:val="28"/>
              </w:rPr>
              <w:t>Республиканский</w:t>
            </w:r>
          </w:p>
          <w:p w:rsidR="00FA6195" w:rsidRPr="009817C8" w:rsidRDefault="00FA6195" w:rsidP="008D1861">
            <w:pPr>
              <w:spacing w:after="0" w:line="240" w:lineRule="auto"/>
              <w:jc w:val="center"/>
              <w:rPr>
                <w:rFonts w:eastAsia="Times New Roman" w:cs="Times New Roman"/>
                <w:sz w:val="28"/>
                <w:szCs w:val="28"/>
              </w:rPr>
            </w:pPr>
            <w:r w:rsidRPr="009817C8">
              <w:rPr>
                <w:rFonts w:eastAsia="Times New Roman" w:cs="Times New Roman"/>
                <w:sz w:val="28"/>
                <w:szCs w:val="28"/>
              </w:rPr>
              <w:t>бюджет</w:t>
            </w:r>
          </w:p>
        </w:tc>
      </w:tr>
      <w:tr w:rsidR="00FA6195" w:rsidRPr="009817C8" w:rsidTr="008D1861">
        <w:trPr>
          <w:trHeight w:hRule="exact" w:val="851"/>
          <w:jc w:val="center"/>
        </w:trPr>
        <w:tc>
          <w:tcPr>
            <w:tcW w:w="1271" w:type="dxa"/>
            <w:tcBorders>
              <w:top w:val="single" w:sz="4" w:space="0" w:color="auto"/>
              <w:left w:val="single" w:sz="4" w:space="0" w:color="auto"/>
              <w:bottom w:val="nil"/>
              <w:right w:val="nil"/>
            </w:tcBorders>
            <w:shd w:val="clear" w:color="auto" w:fill="FFFFFF"/>
            <w:hideMark/>
          </w:tcPr>
          <w:p w:rsidR="00FA6195" w:rsidRPr="009817C8" w:rsidRDefault="00FA6195" w:rsidP="008D1861">
            <w:pPr>
              <w:spacing w:after="0" w:line="240" w:lineRule="auto"/>
              <w:jc w:val="center"/>
              <w:rPr>
                <w:rFonts w:eastAsia="Times New Roman" w:cs="Times New Roman"/>
                <w:sz w:val="28"/>
                <w:szCs w:val="28"/>
              </w:rPr>
            </w:pPr>
            <w:r w:rsidRPr="009817C8">
              <w:rPr>
                <w:rFonts w:eastAsia="Times New Roman" w:cs="Times New Roman"/>
                <w:sz w:val="28"/>
                <w:szCs w:val="28"/>
              </w:rPr>
              <w:t>2024</w:t>
            </w:r>
          </w:p>
        </w:tc>
        <w:tc>
          <w:tcPr>
            <w:tcW w:w="1843" w:type="dxa"/>
            <w:tcBorders>
              <w:top w:val="single" w:sz="4" w:space="0" w:color="auto"/>
              <w:left w:val="single" w:sz="4" w:space="0" w:color="auto"/>
              <w:bottom w:val="nil"/>
              <w:right w:val="single" w:sz="4" w:space="0" w:color="auto"/>
            </w:tcBorders>
            <w:shd w:val="clear" w:color="auto" w:fill="FFFFFF"/>
            <w:hideMark/>
          </w:tcPr>
          <w:p w:rsidR="00FA6195" w:rsidRPr="009817C8" w:rsidRDefault="00FA6195" w:rsidP="008D1861">
            <w:pPr>
              <w:spacing w:after="0" w:line="240" w:lineRule="auto"/>
              <w:jc w:val="center"/>
              <w:rPr>
                <w:rFonts w:eastAsia="Times New Roman" w:cs="Times New Roman"/>
                <w:sz w:val="28"/>
                <w:szCs w:val="28"/>
              </w:rPr>
            </w:pPr>
            <w:r w:rsidRPr="009817C8">
              <w:rPr>
                <w:rFonts w:eastAsia="Times New Roman" w:cs="Times New Roman"/>
                <w:sz w:val="28"/>
                <w:szCs w:val="28"/>
              </w:rPr>
              <w:t>4</w:t>
            </w:r>
          </w:p>
        </w:tc>
        <w:tc>
          <w:tcPr>
            <w:tcW w:w="992" w:type="dxa"/>
            <w:tcBorders>
              <w:top w:val="single" w:sz="4" w:space="0" w:color="auto"/>
              <w:left w:val="single" w:sz="4" w:space="0" w:color="auto"/>
              <w:bottom w:val="nil"/>
              <w:right w:val="nil"/>
            </w:tcBorders>
            <w:shd w:val="clear" w:color="auto" w:fill="FFFFFF"/>
            <w:hideMark/>
          </w:tcPr>
          <w:p w:rsidR="00FA6195" w:rsidRPr="009817C8" w:rsidRDefault="00FA6195" w:rsidP="008D1861">
            <w:pPr>
              <w:spacing w:after="0" w:line="240" w:lineRule="auto"/>
              <w:jc w:val="center"/>
              <w:rPr>
                <w:rFonts w:eastAsia="Times New Roman" w:cs="Times New Roman"/>
                <w:sz w:val="28"/>
                <w:szCs w:val="28"/>
              </w:rPr>
            </w:pPr>
            <w:r w:rsidRPr="009817C8">
              <w:rPr>
                <w:rFonts w:eastAsia="Times New Roman" w:cs="Times New Roman"/>
                <w:sz w:val="28"/>
                <w:szCs w:val="28"/>
              </w:rPr>
              <w:t>4800</w:t>
            </w:r>
          </w:p>
        </w:tc>
        <w:tc>
          <w:tcPr>
            <w:tcW w:w="2410" w:type="dxa"/>
            <w:tcBorders>
              <w:top w:val="single" w:sz="4" w:space="0" w:color="auto"/>
              <w:left w:val="single" w:sz="4" w:space="0" w:color="auto"/>
              <w:bottom w:val="nil"/>
              <w:right w:val="nil"/>
            </w:tcBorders>
            <w:shd w:val="clear" w:color="auto" w:fill="FFFFFF"/>
            <w:hideMark/>
          </w:tcPr>
          <w:p w:rsidR="00FA6195" w:rsidRPr="009817C8" w:rsidRDefault="00FA6195" w:rsidP="008D1861">
            <w:pPr>
              <w:spacing w:after="0" w:line="240" w:lineRule="auto"/>
              <w:jc w:val="center"/>
              <w:rPr>
                <w:rFonts w:eastAsia="Times New Roman" w:cs="Times New Roman"/>
                <w:sz w:val="28"/>
                <w:szCs w:val="28"/>
              </w:rPr>
            </w:pPr>
            <w:r w:rsidRPr="009817C8">
              <w:rPr>
                <w:rFonts w:eastAsia="Times New Roman" w:cs="Times New Roman"/>
                <w:sz w:val="28"/>
                <w:szCs w:val="28"/>
              </w:rPr>
              <w:t>315 000,0</w:t>
            </w:r>
          </w:p>
        </w:tc>
        <w:tc>
          <w:tcPr>
            <w:tcW w:w="2410" w:type="dxa"/>
            <w:tcBorders>
              <w:top w:val="single" w:sz="4" w:space="0" w:color="auto"/>
              <w:left w:val="single" w:sz="4" w:space="0" w:color="auto"/>
              <w:bottom w:val="nil"/>
              <w:right w:val="single" w:sz="4" w:space="0" w:color="auto"/>
            </w:tcBorders>
            <w:shd w:val="clear" w:color="auto" w:fill="FFFFFF"/>
            <w:hideMark/>
          </w:tcPr>
          <w:p w:rsidR="00FA6195" w:rsidRPr="009817C8" w:rsidRDefault="00FA6195" w:rsidP="008D1861">
            <w:pPr>
              <w:spacing w:after="0" w:line="240" w:lineRule="auto"/>
              <w:jc w:val="center"/>
              <w:rPr>
                <w:rFonts w:eastAsia="Times New Roman" w:cs="Times New Roman"/>
                <w:sz w:val="28"/>
                <w:szCs w:val="28"/>
              </w:rPr>
            </w:pPr>
            <w:r w:rsidRPr="009817C8">
              <w:rPr>
                <w:rFonts w:eastAsia="Times New Roman" w:cs="Times New Roman"/>
                <w:sz w:val="28"/>
                <w:szCs w:val="28"/>
              </w:rPr>
              <w:t>Республиканский</w:t>
            </w:r>
          </w:p>
          <w:p w:rsidR="00FA6195" w:rsidRPr="009817C8" w:rsidRDefault="00FA6195" w:rsidP="008D1861">
            <w:pPr>
              <w:spacing w:after="0" w:line="240" w:lineRule="auto"/>
              <w:jc w:val="center"/>
              <w:rPr>
                <w:rFonts w:eastAsia="Times New Roman" w:cs="Times New Roman"/>
                <w:sz w:val="28"/>
                <w:szCs w:val="28"/>
              </w:rPr>
            </w:pPr>
            <w:r w:rsidRPr="009817C8">
              <w:rPr>
                <w:rFonts w:eastAsia="Times New Roman" w:cs="Times New Roman"/>
                <w:sz w:val="28"/>
                <w:szCs w:val="28"/>
              </w:rPr>
              <w:t>бюджет</w:t>
            </w:r>
          </w:p>
        </w:tc>
      </w:tr>
      <w:tr w:rsidR="00FA6195" w:rsidRPr="009817C8" w:rsidTr="008D1861">
        <w:trPr>
          <w:trHeight w:hRule="exact" w:val="851"/>
          <w:jc w:val="center"/>
        </w:trPr>
        <w:tc>
          <w:tcPr>
            <w:tcW w:w="1271" w:type="dxa"/>
            <w:tcBorders>
              <w:top w:val="single" w:sz="4" w:space="0" w:color="auto"/>
              <w:left w:val="single" w:sz="4" w:space="0" w:color="auto"/>
              <w:bottom w:val="nil"/>
              <w:right w:val="nil"/>
            </w:tcBorders>
            <w:shd w:val="clear" w:color="auto" w:fill="FFFFFF"/>
            <w:hideMark/>
          </w:tcPr>
          <w:p w:rsidR="00FA6195" w:rsidRPr="009817C8" w:rsidRDefault="00FA6195" w:rsidP="008D1861">
            <w:pPr>
              <w:spacing w:after="0" w:line="240" w:lineRule="auto"/>
              <w:jc w:val="center"/>
              <w:rPr>
                <w:rFonts w:eastAsia="Times New Roman" w:cs="Times New Roman"/>
                <w:sz w:val="28"/>
                <w:szCs w:val="28"/>
              </w:rPr>
            </w:pPr>
            <w:r w:rsidRPr="009817C8">
              <w:rPr>
                <w:rFonts w:eastAsia="Times New Roman" w:cs="Times New Roman"/>
                <w:sz w:val="28"/>
                <w:szCs w:val="28"/>
              </w:rPr>
              <w:t>2025</w:t>
            </w:r>
          </w:p>
        </w:tc>
        <w:tc>
          <w:tcPr>
            <w:tcW w:w="1843" w:type="dxa"/>
            <w:tcBorders>
              <w:top w:val="single" w:sz="4" w:space="0" w:color="auto"/>
              <w:left w:val="single" w:sz="4" w:space="0" w:color="auto"/>
              <w:bottom w:val="nil"/>
              <w:right w:val="single" w:sz="4" w:space="0" w:color="auto"/>
            </w:tcBorders>
            <w:shd w:val="clear" w:color="auto" w:fill="FFFFFF"/>
            <w:hideMark/>
          </w:tcPr>
          <w:p w:rsidR="00FA6195" w:rsidRPr="009817C8" w:rsidRDefault="00FA6195" w:rsidP="008D1861">
            <w:pPr>
              <w:spacing w:after="0" w:line="240" w:lineRule="auto"/>
              <w:jc w:val="center"/>
              <w:rPr>
                <w:rFonts w:eastAsia="Times New Roman" w:cs="Times New Roman"/>
                <w:sz w:val="28"/>
                <w:szCs w:val="28"/>
              </w:rPr>
            </w:pPr>
            <w:r w:rsidRPr="009817C8">
              <w:rPr>
                <w:rFonts w:eastAsia="Times New Roman" w:cs="Times New Roman"/>
                <w:sz w:val="28"/>
                <w:szCs w:val="28"/>
              </w:rPr>
              <w:t>4</w:t>
            </w:r>
          </w:p>
        </w:tc>
        <w:tc>
          <w:tcPr>
            <w:tcW w:w="992" w:type="dxa"/>
            <w:tcBorders>
              <w:top w:val="single" w:sz="4" w:space="0" w:color="auto"/>
              <w:left w:val="single" w:sz="4" w:space="0" w:color="auto"/>
              <w:bottom w:val="nil"/>
              <w:right w:val="nil"/>
            </w:tcBorders>
            <w:shd w:val="clear" w:color="auto" w:fill="FFFFFF"/>
            <w:hideMark/>
          </w:tcPr>
          <w:p w:rsidR="00FA6195" w:rsidRPr="009817C8" w:rsidRDefault="00FA6195" w:rsidP="008D1861">
            <w:pPr>
              <w:spacing w:after="0" w:line="240" w:lineRule="auto"/>
              <w:jc w:val="center"/>
              <w:rPr>
                <w:rFonts w:eastAsia="Times New Roman" w:cs="Times New Roman"/>
                <w:sz w:val="28"/>
                <w:szCs w:val="28"/>
              </w:rPr>
            </w:pPr>
            <w:r w:rsidRPr="009817C8">
              <w:rPr>
                <w:rFonts w:eastAsia="Times New Roman" w:cs="Times New Roman"/>
                <w:sz w:val="28"/>
                <w:szCs w:val="28"/>
              </w:rPr>
              <w:t>4800</w:t>
            </w:r>
          </w:p>
        </w:tc>
        <w:tc>
          <w:tcPr>
            <w:tcW w:w="2410" w:type="dxa"/>
            <w:tcBorders>
              <w:top w:val="single" w:sz="4" w:space="0" w:color="auto"/>
              <w:left w:val="single" w:sz="4" w:space="0" w:color="auto"/>
              <w:bottom w:val="nil"/>
              <w:right w:val="nil"/>
            </w:tcBorders>
            <w:shd w:val="clear" w:color="auto" w:fill="FFFFFF"/>
            <w:hideMark/>
          </w:tcPr>
          <w:p w:rsidR="00FA6195" w:rsidRPr="009817C8" w:rsidRDefault="00FA6195" w:rsidP="008D1861">
            <w:pPr>
              <w:spacing w:after="0" w:line="240" w:lineRule="auto"/>
              <w:jc w:val="center"/>
              <w:rPr>
                <w:rFonts w:eastAsia="Times New Roman" w:cs="Times New Roman"/>
                <w:sz w:val="28"/>
                <w:szCs w:val="28"/>
              </w:rPr>
            </w:pPr>
            <w:r w:rsidRPr="009817C8">
              <w:rPr>
                <w:rFonts w:eastAsia="Times New Roman" w:cs="Times New Roman"/>
                <w:sz w:val="28"/>
                <w:szCs w:val="28"/>
              </w:rPr>
              <w:t>320 000,0</w:t>
            </w:r>
          </w:p>
        </w:tc>
        <w:tc>
          <w:tcPr>
            <w:tcW w:w="2410" w:type="dxa"/>
            <w:tcBorders>
              <w:top w:val="single" w:sz="4" w:space="0" w:color="auto"/>
              <w:left w:val="single" w:sz="4" w:space="0" w:color="auto"/>
              <w:bottom w:val="nil"/>
              <w:right w:val="single" w:sz="4" w:space="0" w:color="auto"/>
            </w:tcBorders>
            <w:shd w:val="clear" w:color="auto" w:fill="FFFFFF"/>
            <w:hideMark/>
          </w:tcPr>
          <w:p w:rsidR="00FA6195" w:rsidRPr="009817C8" w:rsidRDefault="00FA6195" w:rsidP="008D1861">
            <w:pPr>
              <w:spacing w:after="0" w:line="240" w:lineRule="auto"/>
              <w:jc w:val="center"/>
              <w:rPr>
                <w:rFonts w:eastAsia="Times New Roman" w:cs="Times New Roman"/>
                <w:sz w:val="28"/>
                <w:szCs w:val="28"/>
              </w:rPr>
            </w:pPr>
            <w:r w:rsidRPr="009817C8">
              <w:rPr>
                <w:rFonts w:eastAsia="Times New Roman" w:cs="Times New Roman"/>
                <w:sz w:val="28"/>
                <w:szCs w:val="28"/>
              </w:rPr>
              <w:t>Республиканский</w:t>
            </w:r>
          </w:p>
          <w:p w:rsidR="00FA6195" w:rsidRPr="009817C8" w:rsidRDefault="00FA6195" w:rsidP="008D1861">
            <w:pPr>
              <w:spacing w:after="0" w:line="240" w:lineRule="auto"/>
              <w:jc w:val="center"/>
              <w:rPr>
                <w:rFonts w:eastAsia="Times New Roman" w:cs="Times New Roman"/>
                <w:sz w:val="28"/>
                <w:szCs w:val="28"/>
              </w:rPr>
            </w:pPr>
            <w:r w:rsidRPr="009817C8">
              <w:rPr>
                <w:rFonts w:eastAsia="Times New Roman" w:cs="Times New Roman"/>
                <w:sz w:val="28"/>
                <w:szCs w:val="28"/>
              </w:rPr>
              <w:t>бюджет</w:t>
            </w:r>
          </w:p>
        </w:tc>
      </w:tr>
      <w:tr w:rsidR="00FA6195" w:rsidRPr="009817C8" w:rsidTr="008D1861">
        <w:trPr>
          <w:trHeight w:hRule="exact" w:val="851"/>
          <w:jc w:val="center"/>
        </w:trPr>
        <w:tc>
          <w:tcPr>
            <w:tcW w:w="1271" w:type="dxa"/>
            <w:tcBorders>
              <w:top w:val="single" w:sz="4" w:space="0" w:color="auto"/>
              <w:left w:val="single" w:sz="4" w:space="0" w:color="auto"/>
              <w:bottom w:val="nil"/>
              <w:right w:val="nil"/>
            </w:tcBorders>
            <w:shd w:val="clear" w:color="auto" w:fill="FFFFFF"/>
            <w:hideMark/>
          </w:tcPr>
          <w:p w:rsidR="00FA6195" w:rsidRPr="009817C8" w:rsidRDefault="00FA6195" w:rsidP="008D1861">
            <w:pPr>
              <w:spacing w:after="0" w:line="240" w:lineRule="auto"/>
              <w:jc w:val="center"/>
              <w:rPr>
                <w:rFonts w:eastAsia="Times New Roman" w:cs="Times New Roman"/>
                <w:sz w:val="28"/>
                <w:szCs w:val="28"/>
              </w:rPr>
            </w:pPr>
            <w:r w:rsidRPr="009817C8">
              <w:rPr>
                <w:rFonts w:eastAsia="Times New Roman" w:cs="Times New Roman"/>
                <w:sz w:val="28"/>
                <w:szCs w:val="28"/>
              </w:rPr>
              <w:t>2026</w:t>
            </w:r>
          </w:p>
        </w:tc>
        <w:tc>
          <w:tcPr>
            <w:tcW w:w="1843" w:type="dxa"/>
            <w:tcBorders>
              <w:top w:val="single" w:sz="4" w:space="0" w:color="auto"/>
              <w:left w:val="single" w:sz="4" w:space="0" w:color="auto"/>
              <w:bottom w:val="nil"/>
              <w:right w:val="single" w:sz="4" w:space="0" w:color="auto"/>
            </w:tcBorders>
            <w:shd w:val="clear" w:color="auto" w:fill="FFFFFF"/>
            <w:hideMark/>
          </w:tcPr>
          <w:p w:rsidR="00FA6195" w:rsidRPr="009817C8" w:rsidRDefault="00FA6195" w:rsidP="008D1861">
            <w:pPr>
              <w:spacing w:after="0" w:line="240" w:lineRule="auto"/>
              <w:jc w:val="center"/>
              <w:rPr>
                <w:rFonts w:eastAsia="Times New Roman" w:cs="Times New Roman"/>
                <w:sz w:val="28"/>
                <w:szCs w:val="28"/>
              </w:rPr>
            </w:pPr>
            <w:r w:rsidRPr="009817C8">
              <w:rPr>
                <w:rFonts w:eastAsia="Times New Roman" w:cs="Times New Roman"/>
                <w:sz w:val="28"/>
                <w:szCs w:val="28"/>
              </w:rPr>
              <w:t>4</w:t>
            </w:r>
          </w:p>
        </w:tc>
        <w:tc>
          <w:tcPr>
            <w:tcW w:w="992" w:type="dxa"/>
            <w:tcBorders>
              <w:top w:val="single" w:sz="4" w:space="0" w:color="auto"/>
              <w:left w:val="single" w:sz="4" w:space="0" w:color="auto"/>
              <w:bottom w:val="nil"/>
              <w:right w:val="nil"/>
            </w:tcBorders>
            <w:shd w:val="clear" w:color="auto" w:fill="FFFFFF"/>
            <w:hideMark/>
          </w:tcPr>
          <w:p w:rsidR="00FA6195" w:rsidRPr="009817C8" w:rsidRDefault="00FA6195" w:rsidP="008D1861">
            <w:pPr>
              <w:spacing w:after="0" w:line="240" w:lineRule="auto"/>
              <w:jc w:val="center"/>
              <w:rPr>
                <w:rFonts w:eastAsia="Times New Roman" w:cs="Times New Roman"/>
                <w:sz w:val="28"/>
                <w:szCs w:val="28"/>
              </w:rPr>
            </w:pPr>
            <w:r w:rsidRPr="009817C8">
              <w:rPr>
                <w:rFonts w:eastAsia="Times New Roman" w:cs="Times New Roman"/>
                <w:sz w:val="28"/>
                <w:szCs w:val="28"/>
              </w:rPr>
              <w:t>4800</w:t>
            </w:r>
          </w:p>
        </w:tc>
        <w:tc>
          <w:tcPr>
            <w:tcW w:w="2410" w:type="dxa"/>
            <w:tcBorders>
              <w:top w:val="single" w:sz="4" w:space="0" w:color="auto"/>
              <w:left w:val="single" w:sz="4" w:space="0" w:color="auto"/>
              <w:bottom w:val="nil"/>
              <w:right w:val="nil"/>
            </w:tcBorders>
            <w:shd w:val="clear" w:color="auto" w:fill="FFFFFF"/>
            <w:hideMark/>
          </w:tcPr>
          <w:p w:rsidR="00FA6195" w:rsidRPr="009817C8" w:rsidRDefault="00FA6195" w:rsidP="008D1861">
            <w:pPr>
              <w:spacing w:after="0" w:line="240" w:lineRule="auto"/>
              <w:jc w:val="center"/>
              <w:rPr>
                <w:rFonts w:eastAsia="Times New Roman" w:cs="Times New Roman"/>
                <w:sz w:val="28"/>
                <w:szCs w:val="28"/>
              </w:rPr>
            </w:pPr>
            <w:r w:rsidRPr="009817C8">
              <w:rPr>
                <w:rFonts w:eastAsia="Times New Roman" w:cs="Times New Roman"/>
                <w:sz w:val="28"/>
                <w:szCs w:val="28"/>
              </w:rPr>
              <w:t>325 000,0</w:t>
            </w:r>
          </w:p>
        </w:tc>
        <w:tc>
          <w:tcPr>
            <w:tcW w:w="2410" w:type="dxa"/>
            <w:tcBorders>
              <w:top w:val="single" w:sz="4" w:space="0" w:color="auto"/>
              <w:left w:val="single" w:sz="4" w:space="0" w:color="auto"/>
              <w:bottom w:val="nil"/>
              <w:right w:val="single" w:sz="4" w:space="0" w:color="auto"/>
            </w:tcBorders>
            <w:shd w:val="clear" w:color="auto" w:fill="FFFFFF"/>
            <w:hideMark/>
          </w:tcPr>
          <w:p w:rsidR="00FA6195" w:rsidRPr="009817C8" w:rsidRDefault="00FA6195" w:rsidP="008D1861">
            <w:pPr>
              <w:spacing w:after="0" w:line="240" w:lineRule="auto"/>
              <w:jc w:val="center"/>
              <w:rPr>
                <w:rFonts w:eastAsia="Times New Roman" w:cs="Times New Roman"/>
                <w:sz w:val="28"/>
                <w:szCs w:val="28"/>
              </w:rPr>
            </w:pPr>
            <w:r w:rsidRPr="009817C8">
              <w:rPr>
                <w:rFonts w:eastAsia="Times New Roman" w:cs="Times New Roman"/>
                <w:sz w:val="28"/>
                <w:szCs w:val="28"/>
              </w:rPr>
              <w:t>Республиканский</w:t>
            </w:r>
          </w:p>
          <w:p w:rsidR="00FA6195" w:rsidRPr="009817C8" w:rsidRDefault="00FA6195" w:rsidP="008D1861">
            <w:pPr>
              <w:spacing w:after="0" w:line="240" w:lineRule="auto"/>
              <w:jc w:val="center"/>
              <w:rPr>
                <w:rFonts w:eastAsia="Times New Roman" w:cs="Times New Roman"/>
                <w:sz w:val="28"/>
                <w:szCs w:val="28"/>
              </w:rPr>
            </w:pPr>
            <w:r w:rsidRPr="009817C8">
              <w:rPr>
                <w:rFonts w:eastAsia="Times New Roman" w:cs="Times New Roman"/>
                <w:sz w:val="28"/>
                <w:szCs w:val="28"/>
              </w:rPr>
              <w:t>бюджет</w:t>
            </w:r>
          </w:p>
        </w:tc>
      </w:tr>
      <w:tr w:rsidR="00FA6195" w:rsidRPr="009817C8" w:rsidTr="008D1861">
        <w:trPr>
          <w:trHeight w:hRule="exact" w:val="851"/>
          <w:jc w:val="center"/>
        </w:trPr>
        <w:tc>
          <w:tcPr>
            <w:tcW w:w="1271" w:type="dxa"/>
            <w:tcBorders>
              <w:top w:val="single" w:sz="4" w:space="0" w:color="auto"/>
              <w:left w:val="single" w:sz="4" w:space="0" w:color="auto"/>
              <w:bottom w:val="single" w:sz="4" w:space="0" w:color="auto"/>
              <w:right w:val="nil"/>
            </w:tcBorders>
            <w:shd w:val="clear" w:color="auto" w:fill="FFFFFF"/>
            <w:hideMark/>
          </w:tcPr>
          <w:p w:rsidR="00FA6195" w:rsidRPr="009817C8" w:rsidRDefault="00FA6195" w:rsidP="008D1861">
            <w:pPr>
              <w:spacing w:after="0" w:line="240" w:lineRule="auto"/>
              <w:jc w:val="center"/>
              <w:rPr>
                <w:rFonts w:eastAsia="Times New Roman" w:cs="Times New Roman"/>
                <w:sz w:val="28"/>
                <w:szCs w:val="28"/>
              </w:rPr>
            </w:pPr>
            <w:r w:rsidRPr="009817C8">
              <w:rPr>
                <w:rFonts w:eastAsia="Times New Roman" w:cs="Times New Roman"/>
                <w:sz w:val="28"/>
                <w:szCs w:val="28"/>
              </w:rPr>
              <w:t>Итого</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FA6195" w:rsidRPr="009817C8" w:rsidRDefault="00FA6195" w:rsidP="008D1861">
            <w:pPr>
              <w:spacing w:after="0" w:line="240" w:lineRule="auto"/>
              <w:jc w:val="center"/>
              <w:rPr>
                <w:rFonts w:eastAsia="Times New Roman" w:cs="Times New Roman"/>
                <w:sz w:val="28"/>
                <w:szCs w:val="28"/>
              </w:rPr>
            </w:pPr>
            <w:r w:rsidRPr="009817C8">
              <w:rPr>
                <w:rFonts w:eastAsia="Times New Roman" w:cs="Times New Roman"/>
                <w:sz w:val="28"/>
                <w:szCs w:val="28"/>
              </w:rPr>
              <w:t>–</w:t>
            </w:r>
          </w:p>
        </w:tc>
        <w:tc>
          <w:tcPr>
            <w:tcW w:w="992" w:type="dxa"/>
            <w:tcBorders>
              <w:top w:val="single" w:sz="4" w:space="0" w:color="auto"/>
              <w:left w:val="single" w:sz="4" w:space="0" w:color="auto"/>
              <w:bottom w:val="single" w:sz="4" w:space="0" w:color="auto"/>
              <w:right w:val="nil"/>
            </w:tcBorders>
            <w:shd w:val="clear" w:color="auto" w:fill="FFFFFF"/>
            <w:hideMark/>
          </w:tcPr>
          <w:p w:rsidR="00FA6195" w:rsidRPr="009817C8" w:rsidRDefault="00FA6195" w:rsidP="008D1861">
            <w:pPr>
              <w:spacing w:after="0" w:line="240" w:lineRule="auto"/>
              <w:jc w:val="center"/>
              <w:rPr>
                <w:rFonts w:eastAsia="Times New Roman" w:cs="Times New Roman"/>
                <w:sz w:val="28"/>
                <w:szCs w:val="28"/>
              </w:rPr>
            </w:pPr>
            <w:r w:rsidRPr="009817C8">
              <w:rPr>
                <w:rFonts w:eastAsia="Times New Roman" w:cs="Times New Roman"/>
                <w:sz w:val="28"/>
                <w:szCs w:val="28"/>
              </w:rPr>
              <w:t>19200</w:t>
            </w:r>
          </w:p>
        </w:tc>
        <w:tc>
          <w:tcPr>
            <w:tcW w:w="2410" w:type="dxa"/>
            <w:tcBorders>
              <w:top w:val="single" w:sz="4" w:space="0" w:color="auto"/>
              <w:left w:val="single" w:sz="4" w:space="0" w:color="auto"/>
              <w:bottom w:val="single" w:sz="4" w:space="0" w:color="auto"/>
              <w:right w:val="nil"/>
            </w:tcBorders>
            <w:shd w:val="clear" w:color="auto" w:fill="FFFFFF"/>
            <w:hideMark/>
          </w:tcPr>
          <w:p w:rsidR="00FA6195" w:rsidRPr="009817C8" w:rsidRDefault="00FA6195" w:rsidP="008D1861">
            <w:pPr>
              <w:spacing w:after="0" w:line="240" w:lineRule="auto"/>
              <w:jc w:val="center"/>
              <w:rPr>
                <w:rFonts w:eastAsia="Times New Roman" w:cs="Times New Roman"/>
                <w:sz w:val="28"/>
                <w:szCs w:val="28"/>
              </w:rPr>
            </w:pPr>
            <w:r w:rsidRPr="009817C8">
              <w:rPr>
                <w:rFonts w:eastAsia="Times New Roman" w:cs="Times New Roman"/>
                <w:sz w:val="28"/>
                <w:szCs w:val="28"/>
              </w:rPr>
              <w:t>1 330 000,0</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FA6195" w:rsidRPr="009817C8" w:rsidRDefault="00FA6195" w:rsidP="008D1861">
            <w:pPr>
              <w:spacing w:after="0" w:line="240" w:lineRule="auto"/>
              <w:jc w:val="center"/>
              <w:rPr>
                <w:rFonts w:eastAsia="Times New Roman" w:cs="Times New Roman"/>
                <w:sz w:val="28"/>
                <w:szCs w:val="28"/>
              </w:rPr>
            </w:pPr>
            <w:r w:rsidRPr="009817C8">
              <w:rPr>
                <w:rFonts w:eastAsia="Times New Roman" w:cs="Times New Roman"/>
                <w:sz w:val="28"/>
                <w:szCs w:val="28"/>
              </w:rPr>
              <w:t>Республиканский</w:t>
            </w:r>
          </w:p>
          <w:p w:rsidR="00FA6195" w:rsidRPr="009817C8" w:rsidRDefault="00FA6195" w:rsidP="008D1861">
            <w:pPr>
              <w:spacing w:after="0" w:line="240" w:lineRule="auto"/>
              <w:jc w:val="center"/>
              <w:rPr>
                <w:rFonts w:eastAsia="Times New Roman" w:cs="Times New Roman"/>
                <w:sz w:val="28"/>
                <w:szCs w:val="28"/>
              </w:rPr>
            </w:pPr>
            <w:r w:rsidRPr="009817C8">
              <w:rPr>
                <w:rFonts w:eastAsia="Times New Roman" w:cs="Times New Roman"/>
                <w:sz w:val="28"/>
                <w:szCs w:val="28"/>
              </w:rPr>
              <w:t>бюджет</w:t>
            </w:r>
          </w:p>
        </w:tc>
      </w:tr>
    </w:tbl>
    <w:p w:rsidR="00401227" w:rsidRDefault="00401227"/>
    <w:p w:rsidR="00401227" w:rsidRDefault="00401227">
      <w:r>
        <w:br w:type="page"/>
      </w:r>
    </w:p>
    <w:p w:rsidR="00401227" w:rsidRPr="009817C8" w:rsidRDefault="00401227" w:rsidP="00401227">
      <w:pPr>
        <w:spacing w:after="0" w:line="240" w:lineRule="auto"/>
        <w:ind w:left="4678"/>
        <w:rPr>
          <w:rFonts w:eastAsia="Times New Roman" w:cs="Times New Roman"/>
          <w:sz w:val="28"/>
          <w:szCs w:val="28"/>
          <w:lang w:eastAsia="ru-RU"/>
        </w:rPr>
      </w:pPr>
      <w:r w:rsidRPr="009817C8">
        <w:rPr>
          <w:rFonts w:eastAsia="Times New Roman" w:cs="Times New Roman"/>
          <w:sz w:val="28"/>
          <w:szCs w:val="28"/>
          <w:lang w:eastAsia="ru-RU"/>
        </w:rPr>
        <w:lastRenderedPageBreak/>
        <w:t>Приложение № 8</w:t>
      </w:r>
    </w:p>
    <w:p w:rsidR="00401227" w:rsidRPr="009817C8" w:rsidRDefault="00401227" w:rsidP="00401227">
      <w:pPr>
        <w:spacing w:after="0" w:line="240" w:lineRule="auto"/>
        <w:ind w:left="4678"/>
        <w:rPr>
          <w:rFonts w:eastAsia="Times New Roman" w:cs="Times New Roman"/>
          <w:sz w:val="28"/>
          <w:szCs w:val="28"/>
          <w:lang w:eastAsia="ru-RU"/>
        </w:rPr>
      </w:pPr>
      <w:r w:rsidRPr="009817C8">
        <w:rPr>
          <w:rFonts w:eastAsia="Times New Roman" w:cs="Times New Roman"/>
          <w:sz w:val="28"/>
          <w:szCs w:val="28"/>
          <w:lang w:eastAsia="ru-RU"/>
        </w:rPr>
        <w:t>к государственной целевой программе «Учебник» на 2022</w:t>
      </w:r>
      <w:r w:rsidR="00524418">
        <w:rPr>
          <w:rFonts w:eastAsia="Times New Roman" w:cs="Times New Roman"/>
          <w:sz w:val="28"/>
          <w:szCs w:val="28"/>
          <w:lang w:eastAsia="ru-RU"/>
        </w:rPr>
        <w:t>–</w:t>
      </w:r>
      <w:r w:rsidRPr="009817C8">
        <w:rPr>
          <w:rFonts w:eastAsia="Times New Roman" w:cs="Times New Roman"/>
          <w:sz w:val="28"/>
          <w:szCs w:val="28"/>
          <w:lang w:eastAsia="ru-RU"/>
        </w:rPr>
        <w:t>2026 годы</w:t>
      </w:r>
    </w:p>
    <w:p w:rsidR="00401227" w:rsidRPr="009817C8" w:rsidRDefault="00401227" w:rsidP="00401227">
      <w:pPr>
        <w:spacing w:after="0" w:line="240" w:lineRule="auto"/>
        <w:rPr>
          <w:rFonts w:eastAsia="Times New Roman" w:cs="Times New Roman"/>
          <w:sz w:val="28"/>
          <w:szCs w:val="28"/>
          <w:lang w:eastAsia="ru-RU"/>
        </w:rPr>
      </w:pPr>
    </w:p>
    <w:p w:rsidR="00401227" w:rsidRPr="009817C8" w:rsidRDefault="00401227" w:rsidP="00401227">
      <w:pPr>
        <w:spacing w:after="0" w:line="240" w:lineRule="auto"/>
        <w:jc w:val="center"/>
        <w:rPr>
          <w:rFonts w:eastAsia="Times New Roman" w:cs="Times New Roman"/>
          <w:sz w:val="28"/>
          <w:szCs w:val="28"/>
          <w:lang w:eastAsia="ru-RU"/>
        </w:rPr>
      </w:pPr>
      <w:r w:rsidRPr="009817C8">
        <w:rPr>
          <w:rFonts w:eastAsia="Times New Roman" w:cs="Times New Roman"/>
          <w:sz w:val="28"/>
          <w:szCs w:val="28"/>
          <w:lang w:eastAsia="ru-RU"/>
        </w:rPr>
        <w:t xml:space="preserve">Перспективный план финансирования издания и переиздания </w:t>
      </w:r>
    </w:p>
    <w:p w:rsidR="00401227" w:rsidRPr="009817C8" w:rsidRDefault="00401227" w:rsidP="00401227">
      <w:pPr>
        <w:spacing w:after="0" w:line="240" w:lineRule="auto"/>
        <w:jc w:val="center"/>
        <w:rPr>
          <w:rFonts w:eastAsia="Times New Roman" w:cs="Times New Roman"/>
          <w:sz w:val="28"/>
          <w:szCs w:val="28"/>
          <w:lang w:eastAsia="ru-RU"/>
        </w:rPr>
      </w:pPr>
      <w:r w:rsidRPr="009817C8">
        <w:rPr>
          <w:rFonts w:eastAsia="Times New Roman" w:cs="Times New Roman"/>
          <w:sz w:val="28"/>
          <w:szCs w:val="28"/>
          <w:lang w:eastAsia="ru-RU"/>
        </w:rPr>
        <w:t xml:space="preserve">учебной и учебно-методической литературы, </w:t>
      </w:r>
    </w:p>
    <w:p w:rsidR="00401227" w:rsidRPr="009817C8" w:rsidRDefault="00401227" w:rsidP="00401227">
      <w:pPr>
        <w:spacing w:after="0" w:line="240" w:lineRule="auto"/>
        <w:jc w:val="center"/>
        <w:rPr>
          <w:rFonts w:eastAsia="Times New Roman" w:cs="Times New Roman"/>
          <w:sz w:val="28"/>
          <w:szCs w:val="28"/>
          <w:lang w:eastAsia="ru-RU"/>
        </w:rPr>
      </w:pPr>
      <w:r w:rsidRPr="009817C8">
        <w:rPr>
          <w:rFonts w:eastAsia="Times New Roman" w:cs="Times New Roman"/>
          <w:sz w:val="28"/>
          <w:szCs w:val="28"/>
          <w:lang w:eastAsia="ru-RU"/>
        </w:rPr>
        <w:t>в том числе содержащей республиканский компонент,</w:t>
      </w:r>
    </w:p>
    <w:p w:rsidR="00401227" w:rsidRPr="009817C8" w:rsidRDefault="00401227" w:rsidP="00401227">
      <w:pPr>
        <w:spacing w:after="0" w:line="240" w:lineRule="auto"/>
        <w:jc w:val="center"/>
        <w:rPr>
          <w:rFonts w:eastAsia="Times New Roman" w:cs="Times New Roman"/>
          <w:sz w:val="28"/>
          <w:szCs w:val="28"/>
          <w:lang w:eastAsia="ru-RU"/>
        </w:rPr>
      </w:pPr>
      <w:r w:rsidRPr="009817C8">
        <w:rPr>
          <w:rFonts w:eastAsia="Times New Roman" w:cs="Times New Roman"/>
          <w:sz w:val="28"/>
          <w:szCs w:val="28"/>
          <w:lang w:eastAsia="ru-RU"/>
        </w:rPr>
        <w:t>для организаций образования с украинским языком обучения</w:t>
      </w:r>
    </w:p>
    <w:p w:rsidR="00401227" w:rsidRPr="009817C8" w:rsidRDefault="00401227" w:rsidP="00401227">
      <w:pPr>
        <w:spacing w:after="0" w:line="240" w:lineRule="auto"/>
        <w:jc w:val="center"/>
        <w:rPr>
          <w:rFonts w:ascii="Courier New" w:eastAsia="Times New Roman" w:hAnsi="Courier New" w:cs="Courier New"/>
          <w:sz w:val="28"/>
          <w:szCs w:val="28"/>
          <w:lang w:eastAsia="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988"/>
        <w:gridCol w:w="1852"/>
        <w:gridCol w:w="1526"/>
        <w:gridCol w:w="2150"/>
        <w:gridCol w:w="2410"/>
      </w:tblGrid>
      <w:tr w:rsidR="00401227" w:rsidRPr="009817C8" w:rsidTr="008D1861">
        <w:trPr>
          <w:trHeight w:hRule="exact" w:val="1411"/>
          <w:jc w:val="center"/>
        </w:trPr>
        <w:tc>
          <w:tcPr>
            <w:tcW w:w="988" w:type="dxa"/>
            <w:tcBorders>
              <w:top w:val="single" w:sz="4" w:space="0" w:color="auto"/>
              <w:left w:val="single" w:sz="4" w:space="0" w:color="auto"/>
              <w:bottom w:val="nil"/>
              <w:right w:val="nil"/>
            </w:tcBorders>
            <w:shd w:val="clear" w:color="auto" w:fill="FFFFFF"/>
            <w:vAlign w:val="center"/>
          </w:tcPr>
          <w:p w:rsidR="00401227" w:rsidRPr="009817C8" w:rsidRDefault="00401227" w:rsidP="008D1861">
            <w:pPr>
              <w:spacing w:after="0" w:line="240" w:lineRule="auto"/>
              <w:jc w:val="center"/>
              <w:rPr>
                <w:rFonts w:eastAsia="Times New Roman" w:cs="Times New Roman"/>
                <w:sz w:val="28"/>
                <w:szCs w:val="28"/>
              </w:rPr>
            </w:pPr>
            <w:r w:rsidRPr="009817C8">
              <w:rPr>
                <w:rFonts w:eastAsia="Times New Roman" w:cs="Times New Roman"/>
                <w:sz w:val="28"/>
                <w:szCs w:val="28"/>
              </w:rPr>
              <w:t>Год</w:t>
            </w:r>
          </w:p>
        </w:tc>
        <w:tc>
          <w:tcPr>
            <w:tcW w:w="1852" w:type="dxa"/>
            <w:tcBorders>
              <w:top w:val="single" w:sz="4" w:space="0" w:color="auto"/>
              <w:left w:val="single" w:sz="4" w:space="0" w:color="auto"/>
              <w:bottom w:val="nil"/>
              <w:right w:val="nil"/>
            </w:tcBorders>
            <w:shd w:val="clear" w:color="auto" w:fill="FFFFFF"/>
            <w:vAlign w:val="center"/>
            <w:hideMark/>
          </w:tcPr>
          <w:p w:rsidR="00401227" w:rsidRPr="009817C8" w:rsidRDefault="00401227" w:rsidP="008D1861">
            <w:pPr>
              <w:spacing w:after="0" w:line="240" w:lineRule="auto"/>
              <w:jc w:val="center"/>
              <w:rPr>
                <w:rFonts w:eastAsia="Times New Roman" w:cs="Times New Roman"/>
                <w:sz w:val="28"/>
                <w:szCs w:val="28"/>
              </w:rPr>
            </w:pPr>
            <w:r w:rsidRPr="009817C8">
              <w:rPr>
                <w:rFonts w:eastAsia="Times New Roman" w:cs="Times New Roman"/>
                <w:sz w:val="28"/>
                <w:szCs w:val="28"/>
              </w:rPr>
              <w:t xml:space="preserve">Количество </w:t>
            </w:r>
          </w:p>
          <w:p w:rsidR="00401227" w:rsidRPr="009817C8" w:rsidRDefault="00401227" w:rsidP="008D1861">
            <w:pPr>
              <w:spacing w:after="0" w:line="240" w:lineRule="auto"/>
              <w:jc w:val="center"/>
              <w:rPr>
                <w:rFonts w:eastAsia="Times New Roman" w:cs="Times New Roman"/>
                <w:sz w:val="28"/>
                <w:szCs w:val="28"/>
              </w:rPr>
            </w:pPr>
            <w:r w:rsidRPr="009817C8">
              <w:rPr>
                <w:rFonts w:eastAsia="Times New Roman" w:cs="Times New Roman"/>
                <w:sz w:val="28"/>
                <w:szCs w:val="28"/>
              </w:rPr>
              <w:t>наименований</w:t>
            </w:r>
          </w:p>
        </w:tc>
        <w:tc>
          <w:tcPr>
            <w:tcW w:w="1526" w:type="dxa"/>
            <w:tcBorders>
              <w:top w:val="single" w:sz="4" w:space="0" w:color="auto"/>
              <w:left w:val="single" w:sz="4" w:space="0" w:color="auto"/>
              <w:bottom w:val="nil"/>
              <w:right w:val="single" w:sz="4" w:space="0" w:color="auto"/>
            </w:tcBorders>
            <w:shd w:val="clear" w:color="auto" w:fill="FFFFFF"/>
            <w:vAlign w:val="center"/>
            <w:hideMark/>
          </w:tcPr>
          <w:p w:rsidR="00401227" w:rsidRPr="009817C8" w:rsidRDefault="00401227" w:rsidP="008D1861">
            <w:pPr>
              <w:spacing w:after="0" w:line="240" w:lineRule="auto"/>
              <w:jc w:val="center"/>
              <w:rPr>
                <w:rFonts w:eastAsia="Times New Roman" w:cs="Times New Roman"/>
                <w:sz w:val="28"/>
                <w:szCs w:val="28"/>
              </w:rPr>
            </w:pPr>
            <w:r w:rsidRPr="009817C8">
              <w:rPr>
                <w:rFonts w:eastAsia="Times New Roman" w:cs="Times New Roman"/>
                <w:sz w:val="28"/>
                <w:szCs w:val="28"/>
              </w:rPr>
              <w:t>Общий</w:t>
            </w:r>
          </w:p>
          <w:p w:rsidR="00401227" w:rsidRPr="009817C8" w:rsidRDefault="00401227" w:rsidP="008D1861">
            <w:pPr>
              <w:spacing w:after="0" w:line="240" w:lineRule="auto"/>
              <w:jc w:val="center"/>
              <w:rPr>
                <w:rFonts w:eastAsia="Times New Roman" w:cs="Times New Roman"/>
                <w:sz w:val="28"/>
                <w:szCs w:val="28"/>
              </w:rPr>
            </w:pPr>
            <w:r w:rsidRPr="009817C8">
              <w:rPr>
                <w:rFonts w:eastAsia="Times New Roman" w:cs="Times New Roman"/>
                <w:sz w:val="28"/>
                <w:szCs w:val="28"/>
              </w:rPr>
              <w:t>тираж</w:t>
            </w:r>
          </w:p>
        </w:tc>
        <w:tc>
          <w:tcPr>
            <w:tcW w:w="2150" w:type="dxa"/>
            <w:tcBorders>
              <w:top w:val="single" w:sz="4" w:space="0" w:color="auto"/>
              <w:left w:val="single" w:sz="4" w:space="0" w:color="auto"/>
              <w:bottom w:val="nil"/>
              <w:right w:val="nil"/>
            </w:tcBorders>
            <w:shd w:val="clear" w:color="auto" w:fill="FFFFFF"/>
            <w:vAlign w:val="center"/>
            <w:hideMark/>
          </w:tcPr>
          <w:p w:rsidR="00401227" w:rsidRPr="009817C8" w:rsidRDefault="00401227" w:rsidP="008D1861">
            <w:pPr>
              <w:spacing w:after="0" w:line="240" w:lineRule="auto"/>
              <w:jc w:val="center"/>
              <w:rPr>
                <w:rFonts w:eastAsia="Times New Roman" w:cs="Times New Roman"/>
                <w:sz w:val="28"/>
                <w:szCs w:val="28"/>
              </w:rPr>
            </w:pPr>
            <w:r>
              <w:rPr>
                <w:rFonts w:eastAsia="Times New Roman" w:cs="Times New Roman"/>
                <w:sz w:val="28"/>
                <w:szCs w:val="28"/>
              </w:rPr>
              <w:t>Итого в рублях Приднестров</w:t>
            </w:r>
            <w:r w:rsidRPr="009817C8">
              <w:rPr>
                <w:rFonts w:eastAsia="Times New Roman" w:cs="Times New Roman"/>
                <w:sz w:val="28"/>
                <w:szCs w:val="28"/>
              </w:rPr>
              <w:t xml:space="preserve">ской Молдавской Республики </w:t>
            </w:r>
          </w:p>
        </w:tc>
        <w:tc>
          <w:tcPr>
            <w:tcW w:w="2410" w:type="dxa"/>
            <w:tcBorders>
              <w:top w:val="single" w:sz="4" w:space="0" w:color="auto"/>
              <w:left w:val="single" w:sz="4" w:space="0" w:color="auto"/>
              <w:bottom w:val="nil"/>
              <w:right w:val="single" w:sz="4" w:space="0" w:color="auto"/>
            </w:tcBorders>
            <w:shd w:val="clear" w:color="auto" w:fill="FFFFFF"/>
            <w:vAlign w:val="center"/>
            <w:hideMark/>
          </w:tcPr>
          <w:p w:rsidR="00401227" w:rsidRPr="009817C8" w:rsidRDefault="00401227" w:rsidP="008D1861">
            <w:pPr>
              <w:spacing w:after="0" w:line="240" w:lineRule="auto"/>
              <w:jc w:val="center"/>
              <w:rPr>
                <w:rFonts w:eastAsia="Times New Roman" w:cs="Times New Roman"/>
                <w:sz w:val="28"/>
                <w:szCs w:val="28"/>
              </w:rPr>
            </w:pPr>
            <w:r w:rsidRPr="009817C8">
              <w:rPr>
                <w:rFonts w:eastAsia="Times New Roman" w:cs="Times New Roman"/>
                <w:sz w:val="28"/>
                <w:szCs w:val="28"/>
              </w:rPr>
              <w:t>Источник</w:t>
            </w:r>
          </w:p>
          <w:p w:rsidR="00401227" w:rsidRPr="009817C8" w:rsidRDefault="00401227" w:rsidP="008D1861">
            <w:pPr>
              <w:spacing w:after="0" w:line="240" w:lineRule="auto"/>
              <w:jc w:val="center"/>
              <w:rPr>
                <w:rFonts w:eastAsia="Times New Roman" w:cs="Times New Roman"/>
                <w:sz w:val="28"/>
                <w:szCs w:val="28"/>
              </w:rPr>
            </w:pPr>
            <w:r w:rsidRPr="009817C8">
              <w:rPr>
                <w:rFonts w:eastAsia="Times New Roman" w:cs="Times New Roman"/>
                <w:sz w:val="28"/>
                <w:szCs w:val="28"/>
              </w:rPr>
              <w:t>финансирования</w:t>
            </w:r>
          </w:p>
        </w:tc>
      </w:tr>
      <w:tr w:rsidR="00401227" w:rsidRPr="009817C8" w:rsidTr="008D1861">
        <w:trPr>
          <w:trHeight w:hRule="exact" w:val="737"/>
          <w:jc w:val="center"/>
        </w:trPr>
        <w:tc>
          <w:tcPr>
            <w:tcW w:w="988" w:type="dxa"/>
            <w:tcBorders>
              <w:top w:val="single" w:sz="4" w:space="0" w:color="auto"/>
              <w:left w:val="single" w:sz="4" w:space="0" w:color="auto"/>
              <w:bottom w:val="nil"/>
              <w:right w:val="nil"/>
            </w:tcBorders>
            <w:shd w:val="clear" w:color="auto" w:fill="FFFFFF"/>
            <w:hideMark/>
          </w:tcPr>
          <w:p w:rsidR="00401227" w:rsidRPr="009817C8" w:rsidRDefault="00401227" w:rsidP="008D1861">
            <w:pPr>
              <w:spacing w:after="0" w:line="240" w:lineRule="auto"/>
              <w:jc w:val="center"/>
              <w:rPr>
                <w:rFonts w:eastAsia="Times New Roman" w:cs="Times New Roman"/>
                <w:sz w:val="28"/>
                <w:szCs w:val="28"/>
              </w:rPr>
            </w:pPr>
            <w:r w:rsidRPr="009817C8">
              <w:rPr>
                <w:rFonts w:eastAsia="Times New Roman" w:cs="Times New Roman"/>
                <w:sz w:val="28"/>
                <w:szCs w:val="28"/>
              </w:rPr>
              <w:t>2022</w:t>
            </w:r>
          </w:p>
        </w:tc>
        <w:tc>
          <w:tcPr>
            <w:tcW w:w="1852" w:type="dxa"/>
            <w:tcBorders>
              <w:top w:val="single" w:sz="4" w:space="0" w:color="auto"/>
              <w:left w:val="single" w:sz="4" w:space="0" w:color="auto"/>
              <w:bottom w:val="nil"/>
              <w:right w:val="nil"/>
            </w:tcBorders>
            <w:shd w:val="clear" w:color="auto" w:fill="FFFFFF"/>
            <w:hideMark/>
          </w:tcPr>
          <w:p w:rsidR="00401227" w:rsidRPr="009817C8" w:rsidRDefault="00401227" w:rsidP="008D1861">
            <w:pPr>
              <w:spacing w:after="0" w:line="240" w:lineRule="auto"/>
              <w:jc w:val="center"/>
              <w:rPr>
                <w:rFonts w:eastAsia="Times New Roman" w:cs="Times New Roman"/>
                <w:sz w:val="28"/>
                <w:szCs w:val="28"/>
              </w:rPr>
            </w:pPr>
            <w:r w:rsidRPr="009817C8">
              <w:rPr>
                <w:rFonts w:eastAsia="Times New Roman" w:cs="Times New Roman"/>
                <w:sz w:val="28"/>
                <w:szCs w:val="28"/>
              </w:rPr>
              <w:t>2</w:t>
            </w:r>
          </w:p>
        </w:tc>
        <w:tc>
          <w:tcPr>
            <w:tcW w:w="1526" w:type="dxa"/>
            <w:tcBorders>
              <w:top w:val="single" w:sz="4" w:space="0" w:color="auto"/>
              <w:left w:val="single" w:sz="4" w:space="0" w:color="auto"/>
              <w:bottom w:val="nil"/>
              <w:right w:val="single" w:sz="4" w:space="0" w:color="auto"/>
            </w:tcBorders>
            <w:shd w:val="clear" w:color="auto" w:fill="FFFFFF"/>
            <w:hideMark/>
          </w:tcPr>
          <w:p w:rsidR="00401227" w:rsidRPr="009817C8" w:rsidRDefault="00401227" w:rsidP="008D1861">
            <w:pPr>
              <w:spacing w:after="0" w:line="240" w:lineRule="auto"/>
              <w:jc w:val="center"/>
              <w:rPr>
                <w:rFonts w:eastAsia="Times New Roman" w:cs="Times New Roman"/>
                <w:sz w:val="28"/>
                <w:szCs w:val="28"/>
              </w:rPr>
            </w:pPr>
            <w:r w:rsidRPr="009817C8">
              <w:rPr>
                <w:rFonts w:eastAsia="Times New Roman" w:cs="Times New Roman"/>
                <w:sz w:val="28"/>
                <w:szCs w:val="28"/>
              </w:rPr>
              <w:t>80</w:t>
            </w:r>
          </w:p>
        </w:tc>
        <w:tc>
          <w:tcPr>
            <w:tcW w:w="2150" w:type="dxa"/>
            <w:tcBorders>
              <w:top w:val="single" w:sz="4" w:space="0" w:color="auto"/>
              <w:left w:val="single" w:sz="4" w:space="0" w:color="auto"/>
              <w:bottom w:val="nil"/>
              <w:right w:val="nil"/>
            </w:tcBorders>
            <w:shd w:val="clear" w:color="auto" w:fill="FFFFFF"/>
            <w:hideMark/>
          </w:tcPr>
          <w:p w:rsidR="00401227" w:rsidRPr="009817C8" w:rsidRDefault="00401227" w:rsidP="008D1861">
            <w:pPr>
              <w:spacing w:after="0" w:line="240" w:lineRule="auto"/>
              <w:jc w:val="center"/>
              <w:rPr>
                <w:rFonts w:eastAsia="Times New Roman" w:cs="Times New Roman"/>
                <w:sz w:val="28"/>
                <w:szCs w:val="28"/>
              </w:rPr>
            </w:pPr>
            <w:r w:rsidRPr="009817C8">
              <w:rPr>
                <w:rFonts w:eastAsia="Times New Roman" w:cs="Times New Roman"/>
                <w:sz w:val="28"/>
                <w:szCs w:val="28"/>
              </w:rPr>
              <w:t>36 500,0</w:t>
            </w:r>
          </w:p>
        </w:tc>
        <w:tc>
          <w:tcPr>
            <w:tcW w:w="2410" w:type="dxa"/>
            <w:tcBorders>
              <w:top w:val="single" w:sz="4" w:space="0" w:color="auto"/>
              <w:left w:val="single" w:sz="4" w:space="0" w:color="auto"/>
              <w:bottom w:val="nil"/>
              <w:right w:val="single" w:sz="4" w:space="0" w:color="auto"/>
            </w:tcBorders>
            <w:shd w:val="clear" w:color="auto" w:fill="FFFFFF"/>
            <w:hideMark/>
          </w:tcPr>
          <w:p w:rsidR="00401227" w:rsidRPr="009817C8" w:rsidRDefault="00401227" w:rsidP="008D1861">
            <w:pPr>
              <w:spacing w:after="0" w:line="240" w:lineRule="auto"/>
              <w:jc w:val="center"/>
              <w:rPr>
                <w:rFonts w:eastAsia="Times New Roman" w:cs="Times New Roman"/>
                <w:sz w:val="28"/>
                <w:szCs w:val="28"/>
              </w:rPr>
            </w:pPr>
            <w:r w:rsidRPr="009817C8">
              <w:rPr>
                <w:rFonts w:eastAsia="Times New Roman" w:cs="Times New Roman"/>
                <w:sz w:val="28"/>
                <w:szCs w:val="28"/>
              </w:rPr>
              <w:t>Республиканский</w:t>
            </w:r>
          </w:p>
          <w:p w:rsidR="00401227" w:rsidRPr="009817C8" w:rsidRDefault="00401227" w:rsidP="008D1861">
            <w:pPr>
              <w:spacing w:after="0" w:line="240" w:lineRule="auto"/>
              <w:jc w:val="center"/>
              <w:rPr>
                <w:rFonts w:eastAsia="Times New Roman" w:cs="Times New Roman"/>
                <w:sz w:val="28"/>
                <w:szCs w:val="28"/>
              </w:rPr>
            </w:pPr>
            <w:r w:rsidRPr="009817C8">
              <w:rPr>
                <w:rFonts w:eastAsia="Times New Roman" w:cs="Times New Roman"/>
                <w:sz w:val="28"/>
                <w:szCs w:val="28"/>
              </w:rPr>
              <w:t>бюджет</w:t>
            </w:r>
          </w:p>
        </w:tc>
      </w:tr>
      <w:tr w:rsidR="00401227" w:rsidRPr="009817C8" w:rsidTr="008D1861">
        <w:trPr>
          <w:trHeight w:hRule="exact" w:val="737"/>
          <w:jc w:val="center"/>
        </w:trPr>
        <w:tc>
          <w:tcPr>
            <w:tcW w:w="988" w:type="dxa"/>
            <w:tcBorders>
              <w:top w:val="single" w:sz="4" w:space="0" w:color="auto"/>
              <w:left w:val="single" w:sz="4" w:space="0" w:color="auto"/>
              <w:bottom w:val="nil"/>
              <w:right w:val="nil"/>
            </w:tcBorders>
            <w:shd w:val="clear" w:color="auto" w:fill="FFFFFF"/>
            <w:hideMark/>
          </w:tcPr>
          <w:p w:rsidR="00401227" w:rsidRPr="009817C8" w:rsidRDefault="00401227" w:rsidP="008D1861">
            <w:pPr>
              <w:spacing w:after="0" w:line="240" w:lineRule="auto"/>
              <w:jc w:val="center"/>
              <w:rPr>
                <w:rFonts w:eastAsia="Times New Roman" w:cs="Times New Roman"/>
                <w:sz w:val="28"/>
                <w:szCs w:val="28"/>
              </w:rPr>
            </w:pPr>
            <w:r w:rsidRPr="009817C8">
              <w:rPr>
                <w:rFonts w:eastAsia="Times New Roman" w:cs="Times New Roman"/>
                <w:sz w:val="28"/>
                <w:szCs w:val="28"/>
              </w:rPr>
              <w:t>2023</w:t>
            </w:r>
          </w:p>
        </w:tc>
        <w:tc>
          <w:tcPr>
            <w:tcW w:w="1852" w:type="dxa"/>
            <w:tcBorders>
              <w:top w:val="single" w:sz="4" w:space="0" w:color="auto"/>
              <w:left w:val="single" w:sz="4" w:space="0" w:color="auto"/>
              <w:bottom w:val="nil"/>
              <w:right w:val="nil"/>
            </w:tcBorders>
            <w:shd w:val="clear" w:color="auto" w:fill="FFFFFF"/>
            <w:hideMark/>
          </w:tcPr>
          <w:p w:rsidR="00401227" w:rsidRPr="009817C8" w:rsidRDefault="00401227" w:rsidP="008D1861">
            <w:pPr>
              <w:spacing w:after="0" w:line="240" w:lineRule="auto"/>
              <w:jc w:val="center"/>
              <w:rPr>
                <w:rFonts w:eastAsia="Times New Roman" w:cs="Times New Roman"/>
                <w:sz w:val="28"/>
                <w:szCs w:val="28"/>
              </w:rPr>
            </w:pPr>
            <w:r w:rsidRPr="009817C8">
              <w:rPr>
                <w:rFonts w:eastAsia="Times New Roman" w:cs="Times New Roman"/>
                <w:sz w:val="28"/>
                <w:szCs w:val="28"/>
              </w:rPr>
              <w:t>2</w:t>
            </w:r>
          </w:p>
        </w:tc>
        <w:tc>
          <w:tcPr>
            <w:tcW w:w="1526" w:type="dxa"/>
            <w:tcBorders>
              <w:top w:val="single" w:sz="4" w:space="0" w:color="auto"/>
              <w:left w:val="single" w:sz="4" w:space="0" w:color="auto"/>
              <w:bottom w:val="nil"/>
              <w:right w:val="single" w:sz="4" w:space="0" w:color="auto"/>
            </w:tcBorders>
            <w:shd w:val="clear" w:color="auto" w:fill="FFFFFF"/>
            <w:hideMark/>
          </w:tcPr>
          <w:p w:rsidR="00401227" w:rsidRPr="009817C8" w:rsidRDefault="00401227" w:rsidP="008D1861">
            <w:pPr>
              <w:spacing w:after="0" w:line="240" w:lineRule="auto"/>
              <w:jc w:val="center"/>
              <w:rPr>
                <w:rFonts w:eastAsia="Times New Roman" w:cs="Times New Roman"/>
                <w:sz w:val="28"/>
                <w:szCs w:val="28"/>
              </w:rPr>
            </w:pPr>
            <w:r w:rsidRPr="009817C8">
              <w:rPr>
                <w:rFonts w:eastAsia="Times New Roman" w:cs="Times New Roman"/>
                <w:sz w:val="28"/>
                <w:szCs w:val="28"/>
              </w:rPr>
              <w:t>80</w:t>
            </w:r>
          </w:p>
        </w:tc>
        <w:tc>
          <w:tcPr>
            <w:tcW w:w="2150" w:type="dxa"/>
            <w:tcBorders>
              <w:top w:val="single" w:sz="4" w:space="0" w:color="auto"/>
              <w:left w:val="single" w:sz="4" w:space="0" w:color="auto"/>
              <w:bottom w:val="nil"/>
              <w:right w:val="nil"/>
            </w:tcBorders>
            <w:shd w:val="clear" w:color="auto" w:fill="FFFFFF"/>
            <w:hideMark/>
          </w:tcPr>
          <w:p w:rsidR="00401227" w:rsidRPr="009817C8" w:rsidRDefault="00401227" w:rsidP="008D1861">
            <w:pPr>
              <w:spacing w:after="0" w:line="240" w:lineRule="auto"/>
              <w:jc w:val="center"/>
              <w:rPr>
                <w:rFonts w:eastAsia="Times New Roman" w:cs="Times New Roman"/>
                <w:sz w:val="28"/>
                <w:szCs w:val="28"/>
              </w:rPr>
            </w:pPr>
            <w:r w:rsidRPr="009817C8">
              <w:rPr>
                <w:rFonts w:eastAsia="Times New Roman" w:cs="Times New Roman"/>
                <w:sz w:val="28"/>
                <w:szCs w:val="28"/>
              </w:rPr>
              <w:t>21</w:t>
            </w:r>
            <w:r w:rsidRPr="009817C8">
              <w:rPr>
                <w:rFonts w:eastAsia="Times New Roman" w:cs="Times New Roman"/>
                <w:sz w:val="28"/>
                <w:szCs w:val="28"/>
                <w:lang w:val="en-US"/>
              </w:rPr>
              <w:t xml:space="preserve"> </w:t>
            </w:r>
            <w:r w:rsidRPr="009817C8">
              <w:rPr>
                <w:rFonts w:eastAsia="Times New Roman" w:cs="Times New Roman"/>
                <w:sz w:val="28"/>
                <w:szCs w:val="28"/>
              </w:rPr>
              <w:t>000,0</w:t>
            </w:r>
          </w:p>
        </w:tc>
        <w:tc>
          <w:tcPr>
            <w:tcW w:w="2410" w:type="dxa"/>
            <w:tcBorders>
              <w:top w:val="single" w:sz="4" w:space="0" w:color="auto"/>
              <w:left w:val="single" w:sz="4" w:space="0" w:color="auto"/>
              <w:bottom w:val="nil"/>
              <w:right w:val="single" w:sz="4" w:space="0" w:color="auto"/>
            </w:tcBorders>
            <w:shd w:val="clear" w:color="auto" w:fill="FFFFFF"/>
            <w:hideMark/>
          </w:tcPr>
          <w:p w:rsidR="00401227" w:rsidRPr="009817C8" w:rsidRDefault="00401227" w:rsidP="008D1861">
            <w:pPr>
              <w:spacing w:after="0" w:line="240" w:lineRule="auto"/>
              <w:jc w:val="center"/>
              <w:rPr>
                <w:rFonts w:eastAsia="Times New Roman" w:cs="Times New Roman"/>
                <w:sz w:val="28"/>
                <w:szCs w:val="28"/>
              </w:rPr>
            </w:pPr>
            <w:r w:rsidRPr="009817C8">
              <w:rPr>
                <w:rFonts w:eastAsia="Times New Roman" w:cs="Times New Roman"/>
                <w:sz w:val="28"/>
                <w:szCs w:val="28"/>
              </w:rPr>
              <w:t>Республиканский</w:t>
            </w:r>
          </w:p>
          <w:p w:rsidR="00401227" w:rsidRPr="009817C8" w:rsidRDefault="00401227" w:rsidP="008D1861">
            <w:pPr>
              <w:spacing w:after="0" w:line="240" w:lineRule="auto"/>
              <w:jc w:val="center"/>
              <w:rPr>
                <w:rFonts w:eastAsia="Times New Roman" w:cs="Times New Roman"/>
                <w:sz w:val="28"/>
                <w:szCs w:val="28"/>
              </w:rPr>
            </w:pPr>
            <w:r w:rsidRPr="009817C8">
              <w:rPr>
                <w:rFonts w:eastAsia="Times New Roman" w:cs="Times New Roman"/>
                <w:sz w:val="28"/>
                <w:szCs w:val="28"/>
              </w:rPr>
              <w:t>бюджет</w:t>
            </w:r>
          </w:p>
        </w:tc>
      </w:tr>
      <w:tr w:rsidR="00401227" w:rsidRPr="009817C8" w:rsidTr="008D1861">
        <w:trPr>
          <w:trHeight w:hRule="exact" w:val="737"/>
          <w:jc w:val="center"/>
        </w:trPr>
        <w:tc>
          <w:tcPr>
            <w:tcW w:w="988" w:type="dxa"/>
            <w:tcBorders>
              <w:top w:val="single" w:sz="4" w:space="0" w:color="auto"/>
              <w:left w:val="single" w:sz="4" w:space="0" w:color="auto"/>
              <w:bottom w:val="nil"/>
              <w:right w:val="nil"/>
            </w:tcBorders>
            <w:shd w:val="clear" w:color="auto" w:fill="FFFFFF"/>
            <w:hideMark/>
          </w:tcPr>
          <w:p w:rsidR="00401227" w:rsidRPr="009817C8" w:rsidRDefault="00401227" w:rsidP="008D1861">
            <w:pPr>
              <w:spacing w:after="0" w:line="240" w:lineRule="auto"/>
              <w:jc w:val="center"/>
              <w:rPr>
                <w:rFonts w:eastAsia="Times New Roman" w:cs="Times New Roman"/>
                <w:sz w:val="28"/>
                <w:szCs w:val="28"/>
              </w:rPr>
            </w:pPr>
            <w:r w:rsidRPr="009817C8">
              <w:rPr>
                <w:rFonts w:eastAsia="Times New Roman" w:cs="Times New Roman"/>
                <w:sz w:val="28"/>
                <w:szCs w:val="28"/>
              </w:rPr>
              <w:t>2024</w:t>
            </w:r>
          </w:p>
        </w:tc>
        <w:tc>
          <w:tcPr>
            <w:tcW w:w="1852" w:type="dxa"/>
            <w:tcBorders>
              <w:top w:val="single" w:sz="4" w:space="0" w:color="auto"/>
              <w:left w:val="single" w:sz="4" w:space="0" w:color="auto"/>
              <w:bottom w:val="nil"/>
              <w:right w:val="nil"/>
            </w:tcBorders>
            <w:shd w:val="clear" w:color="auto" w:fill="FFFFFF"/>
            <w:hideMark/>
          </w:tcPr>
          <w:p w:rsidR="00401227" w:rsidRPr="009817C8" w:rsidRDefault="00401227" w:rsidP="008D1861">
            <w:pPr>
              <w:spacing w:after="0" w:line="240" w:lineRule="auto"/>
              <w:jc w:val="center"/>
              <w:rPr>
                <w:rFonts w:eastAsia="Times New Roman" w:cs="Times New Roman"/>
                <w:sz w:val="28"/>
                <w:szCs w:val="28"/>
              </w:rPr>
            </w:pPr>
            <w:r w:rsidRPr="009817C8">
              <w:rPr>
                <w:rFonts w:eastAsia="Times New Roman" w:cs="Times New Roman"/>
                <w:sz w:val="28"/>
                <w:szCs w:val="28"/>
              </w:rPr>
              <w:t>2</w:t>
            </w:r>
          </w:p>
        </w:tc>
        <w:tc>
          <w:tcPr>
            <w:tcW w:w="1526" w:type="dxa"/>
            <w:tcBorders>
              <w:top w:val="single" w:sz="4" w:space="0" w:color="auto"/>
              <w:left w:val="single" w:sz="4" w:space="0" w:color="auto"/>
              <w:bottom w:val="nil"/>
              <w:right w:val="single" w:sz="4" w:space="0" w:color="auto"/>
            </w:tcBorders>
            <w:shd w:val="clear" w:color="auto" w:fill="FFFFFF"/>
            <w:hideMark/>
          </w:tcPr>
          <w:p w:rsidR="00401227" w:rsidRPr="009817C8" w:rsidRDefault="00401227" w:rsidP="008D1861">
            <w:pPr>
              <w:spacing w:after="0" w:line="240" w:lineRule="auto"/>
              <w:jc w:val="center"/>
              <w:rPr>
                <w:rFonts w:eastAsia="Times New Roman" w:cs="Times New Roman"/>
                <w:sz w:val="28"/>
                <w:szCs w:val="28"/>
              </w:rPr>
            </w:pPr>
            <w:r w:rsidRPr="009817C8">
              <w:rPr>
                <w:rFonts w:eastAsia="Times New Roman" w:cs="Times New Roman"/>
                <w:sz w:val="28"/>
                <w:szCs w:val="28"/>
              </w:rPr>
              <w:t>80</w:t>
            </w:r>
          </w:p>
        </w:tc>
        <w:tc>
          <w:tcPr>
            <w:tcW w:w="2150" w:type="dxa"/>
            <w:tcBorders>
              <w:top w:val="single" w:sz="4" w:space="0" w:color="auto"/>
              <w:left w:val="single" w:sz="4" w:space="0" w:color="auto"/>
              <w:bottom w:val="nil"/>
              <w:right w:val="nil"/>
            </w:tcBorders>
            <w:shd w:val="clear" w:color="auto" w:fill="FFFFFF"/>
            <w:hideMark/>
          </w:tcPr>
          <w:p w:rsidR="00401227" w:rsidRPr="009817C8" w:rsidRDefault="00401227" w:rsidP="008D1861">
            <w:pPr>
              <w:spacing w:after="0" w:line="240" w:lineRule="auto"/>
              <w:jc w:val="center"/>
              <w:rPr>
                <w:rFonts w:eastAsia="Times New Roman" w:cs="Times New Roman"/>
                <w:sz w:val="28"/>
                <w:szCs w:val="28"/>
              </w:rPr>
            </w:pPr>
            <w:r w:rsidRPr="009817C8">
              <w:rPr>
                <w:rFonts w:eastAsia="Times New Roman" w:cs="Times New Roman"/>
                <w:sz w:val="28"/>
                <w:szCs w:val="28"/>
              </w:rPr>
              <w:t>28 000,0</w:t>
            </w:r>
          </w:p>
        </w:tc>
        <w:tc>
          <w:tcPr>
            <w:tcW w:w="2410" w:type="dxa"/>
            <w:tcBorders>
              <w:top w:val="single" w:sz="4" w:space="0" w:color="auto"/>
              <w:left w:val="single" w:sz="4" w:space="0" w:color="auto"/>
              <w:bottom w:val="nil"/>
              <w:right w:val="single" w:sz="4" w:space="0" w:color="auto"/>
            </w:tcBorders>
            <w:shd w:val="clear" w:color="auto" w:fill="FFFFFF"/>
            <w:hideMark/>
          </w:tcPr>
          <w:p w:rsidR="00401227" w:rsidRPr="009817C8" w:rsidRDefault="00401227" w:rsidP="008D1861">
            <w:pPr>
              <w:spacing w:after="0" w:line="240" w:lineRule="auto"/>
              <w:jc w:val="center"/>
              <w:rPr>
                <w:rFonts w:eastAsia="Times New Roman" w:cs="Times New Roman"/>
                <w:sz w:val="28"/>
                <w:szCs w:val="28"/>
              </w:rPr>
            </w:pPr>
            <w:r w:rsidRPr="009817C8">
              <w:rPr>
                <w:rFonts w:eastAsia="Times New Roman" w:cs="Times New Roman"/>
                <w:sz w:val="28"/>
                <w:szCs w:val="28"/>
              </w:rPr>
              <w:t>Республиканский</w:t>
            </w:r>
          </w:p>
          <w:p w:rsidR="00401227" w:rsidRPr="009817C8" w:rsidRDefault="00401227" w:rsidP="008D1861">
            <w:pPr>
              <w:spacing w:after="0" w:line="240" w:lineRule="auto"/>
              <w:jc w:val="center"/>
              <w:rPr>
                <w:rFonts w:eastAsia="Times New Roman" w:cs="Times New Roman"/>
                <w:sz w:val="28"/>
                <w:szCs w:val="28"/>
              </w:rPr>
            </w:pPr>
            <w:r w:rsidRPr="009817C8">
              <w:rPr>
                <w:rFonts w:eastAsia="Times New Roman" w:cs="Times New Roman"/>
                <w:sz w:val="28"/>
                <w:szCs w:val="28"/>
              </w:rPr>
              <w:t>бюджет</w:t>
            </w:r>
          </w:p>
        </w:tc>
      </w:tr>
      <w:tr w:rsidR="00401227" w:rsidRPr="009817C8" w:rsidTr="008D1861">
        <w:trPr>
          <w:trHeight w:hRule="exact" w:val="737"/>
          <w:jc w:val="center"/>
        </w:trPr>
        <w:tc>
          <w:tcPr>
            <w:tcW w:w="988" w:type="dxa"/>
            <w:tcBorders>
              <w:top w:val="single" w:sz="4" w:space="0" w:color="auto"/>
              <w:left w:val="single" w:sz="4" w:space="0" w:color="auto"/>
              <w:bottom w:val="nil"/>
              <w:right w:val="nil"/>
            </w:tcBorders>
            <w:shd w:val="clear" w:color="auto" w:fill="FFFFFF"/>
            <w:hideMark/>
          </w:tcPr>
          <w:p w:rsidR="00401227" w:rsidRPr="009817C8" w:rsidRDefault="00401227" w:rsidP="008D1861">
            <w:pPr>
              <w:spacing w:after="0" w:line="240" w:lineRule="auto"/>
              <w:jc w:val="center"/>
              <w:rPr>
                <w:rFonts w:eastAsia="Times New Roman" w:cs="Times New Roman"/>
                <w:sz w:val="28"/>
                <w:szCs w:val="28"/>
              </w:rPr>
            </w:pPr>
            <w:r w:rsidRPr="009817C8">
              <w:rPr>
                <w:rFonts w:eastAsia="Times New Roman" w:cs="Times New Roman"/>
                <w:sz w:val="28"/>
                <w:szCs w:val="28"/>
              </w:rPr>
              <w:t>2025</w:t>
            </w:r>
          </w:p>
        </w:tc>
        <w:tc>
          <w:tcPr>
            <w:tcW w:w="1852" w:type="dxa"/>
            <w:tcBorders>
              <w:top w:val="single" w:sz="4" w:space="0" w:color="auto"/>
              <w:left w:val="single" w:sz="4" w:space="0" w:color="auto"/>
              <w:bottom w:val="nil"/>
              <w:right w:val="nil"/>
            </w:tcBorders>
            <w:shd w:val="clear" w:color="auto" w:fill="FFFFFF"/>
            <w:hideMark/>
          </w:tcPr>
          <w:p w:rsidR="00401227" w:rsidRPr="009817C8" w:rsidRDefault="00401227" w:rsidP="008D1861">
            <w:pPr>
              <w:spacing w:after="0" w:line="240" w:lineRule="auto"/>
              <w:jc w:val="center"/>
              <w:rPr>
                <w:rFonts w:eastAsia="Times New Roman" w:cs="Times New Roman"/>
                <w:sz w:val="28"/>
                <w:szCs w:val="28"/>
              </w:rPr>
            </w:pPr>
            <w:r w:rsidRPr="009817C8">
              <w:rPr>
                <w:rFonts w:eastAsia="Times New Roman" w:cs="Times New Roman"/>
                <w:sz w:val="28"/>
                <w:szCs w:val="28"/>
              </w:rPr>
              <w:t>2</w:t>
            </w:r>
          </w:p>
        </w:tc>
        <w:tc>
          <w:tcPr>
            <w:tcW w:w="1526" w:type="dxa"/>
            <w:tcBorders>
              <w:top w:val="single" w:sz="4" w:space="0" w:color="auto"/>
              <w:left w:val="single" w:sz="4" w:space="0" w:color="auto"/>
              <w:bottom w:val="nil"/>
              <w:right w:val="single" w:sz="4" w:space="0" w:color="auto"/>
            </w:tcBorders>
            <w:shd w:val="clear" w:color="auto" w:fill="FFFFFF"/>
            <w:hideMark/>
          </w:tcPr>
          <w:p w:rsidR="00401227" w:rsidRPr="009817C8" w:rsidRDefault="00401227" w:rsidP="008D1861">
            <w:pPr>
              <w:spacing w:after="0" w:line="240" w:lineRule="auto"/>
              <w:jc w:val="center"/>
              <w:rPr>
                <w:rFonts w:eastAsia="Times New Roman" w:cs="Times New Roman"/>
                <w:sz w:val="28"/>
                <w:szCs w:val="28"/>
              </w:rPr>
            </w:pPr>
            <w:r w:rsidRPr="009817C8">
              <w:rPr>
                <w:rFonts w:eastAsia="Times New Roman" w:cs="Times New Roman"/>
                <w:sz w:val="28"/>
                <w:szCs w:val="28"/>
              </w:rPr>
              <w:t>80</w:t>
            </w:r>
          </w:p>
        </w:tc>
        <w:tc>
          <w:tcPr>
            <w:tcW w:w="2150" w:type="dxa"/>
            <w:tcBorders>
              <w:top w:val="single" w:sz="4" w:space="0" w:color="auto"/>
              <w:left w:val="single" w:sz="4" w:space="0" w:color="auto"/>
              <w:bottom w:val="nil"/>
              <w:right w:val="nil"/>
            </w:tcBorders>
            <w:shd w:val="clear" w:color="auto" w:fill="FFFFFF"/>
            <w:hideMark/>
          </w:tcPr>
          <w:p w:rsidR="00401227" w:rsidRPr="009817C8" w:rsidRDefault="00401227" w:rsidP="008D1861">
            <w:pPr>
              <w:spacing w:after="0" w:line="240" w:lineRule="auto"/>
              <w:jc w:val="center"/>
              <w:rPr>
                <w:rFonts w:eastAsia="Times New Roman" w:cs="Times New Roman"/>
                <w:sz w:val="28"/>
                <w:szCs w:val="28"/>
              </w:rPr>
            </w:pPr>
            <w:r w:rsidRPr="009817C8">
              <w:rPr>
                <w:rFonts w:eastAsia="Times New Roman" w:cs="Times New Roman"/>
                <w:sz w:val="28"/>
                <w:szCs w:val="28"/>
              </w:rPr>
              <w:t>35 600,0</w:t>
            </w:r>
          </w:p>
        </w:tc>
        <w:tc>
          <w:tcPr>
            <w:tcW w:w="2410" w:type="dxa"/>
            <w:tcBorders>
              <w:top w:val="single" w:sz="4" w:space="0" w:color="auto"/>
              <w:left w:val="single" w:sz="4" w:space="0" w:color="auto"/>
              <w:bottom w:val="nil"/>
              <w:right w:val="single" w:sz="4" w:space="0" w:color="auto"/>
            </w:tcBorders>
            <w:shd w:val="clear" w:color="auto" w:fill="FFFFFF"/>
            <w:hideMark/>
          </w:tcPr>
          <w:p w:rsidR="00401227" w:rsidRPr="009817C8" w:rsidRDefault="00401227" w:rsidP="008D1861">
            <w:pPr>
              <w:spacing w:after="0" w:line="240" w:lineRule="auto"/>
              <w:jc w:val="center"/>
              <w:rPr>
                <w:rFonts w:eastAsia="Times New Roman" w:cs="Times New Roman"/>
                <w:sz w:val="28"/>
                <w:szCs w:val="28"/>
              </w:rPr>
            </w:pPr>
            <w:r w:rsidRPr="009817C8">
              <w:rPr>
                <w:rFonts w:eastAsia="Times New Roman" w:cs="Times New Roman"/>
                <w:sz w:val="28"/>
                <w:szCs w:val="28"/>
              </w:rPr>
              <w:t>Республиканский</w:t>
            </w:r>
          </w:p>
          <w:p w:rsidR="00401227" w:rsidRPr="009817C8" w:rsidRDefault="00401227" w:rsidP="008D1861">
            <w:pPr>
              <w:spacing w:after="0" w:line="240" w:lineRule="auto"/>
              <w:jc w:val="center"/>
              <w:rPr>
                <w:rFonts w:eastAsia="Times New Roman" w:cs="Times New Roman"/>
                <w:sz w:val="28"/>
                <w:szCs w:val="28"/>
              </w:rPr>
            </w:pPr>
            <w:r w:rsidRPr="009817C8">
              <w:rPr>
                <w:rFonts w:eastAsia="Times New Roman" w:cs="Times New Roman"/>
                <w:sz w:val="28"/>
                <w:szCs w:val="28"/>
              </w:rPr>
              <w:t>бюджет</w:t>
            </w:r>
          </w:p>
        </w:tc>
      </w:tr>
      <w:tr w:rsidR="00401227" w:rsidRPr="009817C8" w:rsidTr="008D1861">
        <w:trPr>
          <w:trHeight w:hRule="exact" w:val="737"/>
          <w:jc w:val="center"/>
        </w:trPr>
        <w:tc>
          <w:tcPr>
            <w:tcW w:w="988" w:type="dxa"/>
            <w:tcBorders>
              <w:top w:val="single" w:sz="4" w:space="0" w:color="auto"/>
              <w:left w:val="single" w:sz="4" w:space="0" w:color="auto"/>
              <w:bottom w:val="nil"/>
              <w:right w:val="nil"/>
            </w:tcBorders>
            <w:shd w:val="clear" w:color="auto" w:fill="FFFFFF"/>
            <w:hideMark/>
          </w:tcPr>
          <w:p w:rsidR="00401227" w:rsidRPr="009817C8" w:rsidRDefault="00401227" w:rsidP="008D1861">
            <w:pPr>
              <w:spacing w:after="0" w:line="240" w:lineRule="auto"/>
              <w:jc w:val="center"/>
              <w:rPr>
                <w:rFonts w:eastAsia="Times New Roman" w:cs="Times New Roman"/>
                <w:sz w:val="28"/>
                <w:szCs w:val="28"/>
              </w:rPr>
            </w:pPr>
            <w:r w:rsidRPr="009817C8">
              <w:rPr>
                <w:rFonts w:eastAsia="Times New Roman" w:cs="Times New Roman"/>
                <w:sz w:val="28"/>
                <w:szCs w:val="28"/>
              </w:rPr>
              <w:t>2026</w:t>
            </w:r>
          </w:p>
        </w:tc>
        <w:tc>
          <w:tcPr>
            <w:tcW w:w="1852" w:type="dxa"/>
            <w:tcBorders>
              <w:top w:val="single" w:sz="4" w:space="0" w:color="auto"/>
              <w:left w:val="single" w:sz="4" w:space="0" w:color="auto"/>
              <w:bottom w:val="nil"/>
              <w:right w:val="nil"/>
            </w:tcBorders>
            <w:shd w:val="clear" w:color="auto" w:fill="FFFFFF"/>
            <w:hideMark/>
          </w:tcPr>
          <w:p w:rsidR="00401227" w:rsidRPr="009817C8" w:rsidRDefault="00401227" w:rsidP="008D1861">
            <w:pPr>
              <w:spacing w:after="0" w:line="240" w:lineRule="auto"/>
              <w:jc w:val="center"/>
              <w:rPr>
                <w:rFonts w:eastAsia="Times New Roman" w:cs="Times New Roman"/>
                <w:sz w:val="28"/>
                <w:szCs w:val="28"/>
              </w:rPr>
            </w:pPr>
            <w:r w:rsidRPr="009817C8">
              <w:rPr>
                <w:rFonts w:eastAsia="Times New Roman" w:cs="Times New Roman"/>
                <w:sz w:val="28"/>
                <w:szCs w:val="28"/>
              </w:rPr>
              <w:t>2</w:t>
            </w:r>
          </w:p>
        </w:tc>
        <w:tc>
          <w:tcPr>
            <w:tcW w:w="1526" w:type="dxa"/>
            <w:tcBorders>
              <w:top w:val="single" w:sz="4" w:space="0" w:color="auto"/>
              <w:left w:val="single" w:sz="4" w:space="0" w:color="auto"/>
              <w:bottom w:val="nil"/>
              <w:right w:val="single" w:sz="4" w:space="0" w:color="auto"/>
            </w:tcBorders>
            <w:shd w:val="clear" w:color="auto" w:fill="FFFFFF"/>
            <w:hideMark/>
          </w:tcPr>
          <w:p w:rsidR="00401227" w:rsidRPr="009817C8" w:rsidRDefault="00401227" w:rsidP="008D1861">
            <w:pPr>
              <w:spacing w:after="0" w:line="240" w:lineRule="auto"/>
              <w:jc w:val="center"/>
              <w:rPr>
                <w:rFonts w:eastAsia="Times New Roman" w:cs="Times New Roman"/>
                <w:sz w:val="28"/>
                <w:szCs w:val="28"/>
              </w:rPr>
            </w:pPr>
            <w:r w:rsidRPr="009817C8">
              <w:rPr>
                <w:rFonts w:eastAsia="Times New Roman" w:cs="Times New Roman"/>
                <w:sz w:val="28"/>
                <w:szCs w:val="28"/>
              </w:rPr>
              <w:t>80</w:t>
            </w:r>
          </w:p>
        </w:tc>
        <w:tc>
          <w:tcPr>
            <w:tcW w:w="2150" w:type="dxa"/>
            <w:tcBorders>
              <w:top w:val="single" w:sz="4" w:space="0" w:color="auto"/>
              <w:left w:val="single" w:sz="4" w:space="0" w:color="auto"/>
              <w:bottom w:val="nil"/>
              <w:right w:val="nil"/>
            </w:tcBorders>
            <w:shd w:val="clear" w:color="auto" w:fill="FFFFFF"/>
            <w:hideMark/>
          </w:tcPr>
          <w:p w:rsidR="00401227" w:rsidRPr="009817C8" w:rsidRDefault="00401227" w:rsidP="008D1861">
            <w:pPr>
              <w:spacing w:after="0" w:line="240" w:lineRule="auto"/>
              <w:jc w:val="center"/>
              <w:rPr>
                <w:rFonts w:eastAsia="Times New Roman" w:cs="Times New Roman"/>
                <w:sz w:val="28"/>
                <w:szCs w:val="28"/>
              </w:rPr>
            </w:pPr>
            <w:r w:rsidRPr="009817C8">
              <w:rPr>
                <w:rFonts w:eastAsia="Times New Roman" w:cs="Times New Roman"/>
                <w:sz w:val="28"/>
                <w:szCs w:val="28"/>
              </w:rPr>
              <w:t>36  000,0</w:t>
            </w:r>
          </w:p>
        </w:tc>
        <w:tc>
          <w:tcPr>
            <w:tcW w:w="2410" w:type="dxa"/>
            <w:tcBorders>
              <w:top w:val="single" w:sz="4" w:space="0" w:color="auto"/>
              <w:left w:val="single" w:sz="4" w:space="0" w:color="auto"/>
              <w:bottom w:val="nil"/>
              <w:right w:val="single" w:sz="4" w:space="0" w:color="auto"/>
            </w:tcBorders>
            <w:shd w:val="clear" w:color="auto" w:fill="FFFFFF"/>
            <w:hideMark/>
          </w:tcPr>
          <w:p w:rsidR="00401227" w:rsidRPr="009817C8" w:rsidRDefault="00401227" w:rsidP="008D1861">
            <w:pPr>
              <w:spacing w:after="0" w:line="240" w:lineRule="auto"/>
              <w:jc w:val="center"/>
              <w:rPr>
                <w:rFonts w:eastAsia="Times New Roman" w:cs="Times New Roman"/>
                <w:sz w:val="28"/>
                <w:szCs w:val="28"/>
              </w:rPr>
            </w:pPr>
            <w:r w:rsidRPr="009817C8">
              <w:rPr>
                <w:rFonts w:eastAsia="Times New Roman" w:cs="Times New Roman"/>
                <w:sz w:val="28"/>
                <w:szCs w:val="28"/>
              </w:rPr>
              <w:t>Республиканский</w:t>
            </w:r>
          </w:p>
          <w:p w:rsidR="00401227" w:rsidRPr="009817C8" w:rsidRDefault="00401227" w:rsidP="008D1861">
            <w:pPr>
              <w:spacing w:after="0" w:line="240" w:lineRule="auto"/>
              <w:jc w:val="center"/>
              <w:rPr>
                <w:rFonts w:eastAsia="Times New Roman" w:cs="Times New Roman"/>
                <w:sz w:val="28"/>
                <w:szCs w:val="28"/>
              </w:rPr>
            </w:pPr>
            <w:r w:rsidRPr="009817C8">
              <w:rPr>
                <w:rFonts w:eastAsia="Times New Roman" w:cs="Times New Roman"/>
                <w:sz w:val="28"/>
                <w:szCs w:val="28"/>
              </w:rPr>
              <w:t>бюджет</w:t>
            </w:r>
          </w:p>
        </w:tc>
      </w:tr>
      <w:tr w:rsidR="00401227" w:rsidRPr="009817C8" w:rsidTr="008D1861">
        <w:trPr>
          <w:trHeight w:hRule="exact" w:val="737"/>
          <w:jc w:val="center"/>
        </w:trPr>
        <w:tc>
          <w:tcPr>
            <w:tcW w:w="988" w:type="dxa"/>
            <w:tcBorders>
              <w:top w:val="single" w:sz="4" w:space="0" w:color="auto"/>
              <w:left w:val="single" w:sz="4" w:space="0" w:color="auto"/>
              <w:bottom w:val="single" w:sz="4" w:space="0" w:color="auto"/>
              <w:right w:val="nil"/>
            </w:tcBorders>
            <w:shd w:val="clear" w:color="auto" w:fill="FFFFFF"/>
            <w:hideMark/>
          </w:tcPr>
          <w:p w:rsidR="00401227" w:rsidRPr="009817C8" w:rsidRDefault="00401227" w:rsidP="008D1861">
            <w:pPr>
              <w:spacing w:after="0" w:line="240" w:lineRule="auto"/>
              <w:jc w:val="center"/>
              <w:rPr>
                <w:rFonts w:eastAsia="Times New Roman" w:cs="Times New Roman"/>
                <w:sz w:val="28"/>
                <w:szCs w:val="28"/>
              </w:rPr>
            </w:pPr>
            <w:r w:rsidRPr="009817C8">
              <w:rPr>
                <w:rFonts w:eastAsia="Times New Roman" w:cs="Times New Roman"/>
                <w:sz w:val="28"/>
                <w:szCs w:val="28"/>
              </w:rPr>
              <w:t>Итого</w:t>
            </w:r>
          </w:p>
        </w:tc>
        <w:tc>
          <w:tcPr>
            <w:tcW w:w="1852" w:type="dxa"/>
            <w:tcBorders>
              <w:top w:val="single" w:sz="4" w:space="0" w:color="auto"/>
              <w:left w:val="single" w:sz="4" w:space="0" w:color="auto"/>
              <w:bottom w:val="single" w:sz="4" w:space="0" w:color="auto"/>
              <w:right w:val="nil"/>
            </w:tcBorders>
            <w:shd w:val="clear" w:color="auto" w:fill="FFFFFF"/>
            <w:hideMark/>
          </w:tcPr>
          <w:p w:rsidR="00401227" w:rsidRPr="009817C8" w:rsidRDefault="00401227" w:rsidP="008D1861">
            <w:pPr>
              <w:spacing w:after="0" w:line="240" w:lineRule="auto"/>
              <w:jc w:val="center"/>
              <w:rPr>
                <w:rFonts w:eastAsia="Times New Roman" w:cs="Times New Roman"/>
                <w:sz w:val="28"/>
                <w:szCs w:val="28"/>
              </w:rPr>
            </w:pPr>
            <w:r w:rsidRPr="009817C8">
              <w:rPr>
                <w:rFonts w:eastAsia="Times New Roman" w:cs="Times New Roman"/>
                <w:sz w:val="28"/>
                <w:szCs w:val="28"/>
              </w:rPr>
              <w:t>–</w:t>
            </w:r>
          </w:p>
        </w:tc>
        <w:tc>
          <w:tcPr>
            <w:tcW w:w="1526" w:type="dxa"/>
            <w:tcBorders>
              <w:top w:val="single" w:sz="4" w:space="0" w:color="auto"/>
              <w:left w:val="single" w:sz="4" w:space="0" w:color="auto"/>
              <w:bottom w:val="single" w:sz="4" w:space="0" w:color="auto"/>
              <w:right w:val="single" w:sz="4" w:space="0" w:color="auto"/>
            </w:tcBorders>
            <w:shd w:val="clear" w:color="auto" w:fill="FFFFFF"/>
            <w:hideMark/>
          </w:tcPr>
          <w:p w:rsidR="00401227" w:rsidRPr="009817C8" w:rsidRDefault="00401227" w:rsidP="008D1861">
            <w:pPr>
              <w:spacing w:after="0" w:line="240" w:lineRule="auto"/>
              <w:jc w:val="center"/>
              <w:rPr>
                <w:rFonts w:eastAsia="Times New Roman" w:cs="Times New Roman"/>
                <w:sz w:val="28"/>
                <w:szCs w:val="28"/>
              </w:rPr>
            </w:pPr>
            <w:r w:rsidRPr="009817C8">
              <w:rPr>
                <w:rFonts w:eastAsia="Times New Roman" w:cs="Times New Roman"/>
                <w:sz w:val="28"/>
                <w:szCs w:val="28"/>
              </w:rPr>
              <w:t>400</w:t>
            </w:r>
          </w:p>
        </w:tc>
        <w:tc>
          <w:tcPr>
            <w:tcW w:w="2150" w:type="dxa"/>
            <w:tcBorders>
              <w:top w:val="single" w:sz="4" w:space="0" w:color="auto"/>
              <w:left w:val="single" w:sz="4" w:space="0" w:color="auto"/>
              <w:bottom w:val="single" w:sz="4" w:space="0" w:color="auto"/>
              <w:right w:val="nil"/>
            </w:tcBorders>
            <w:shd w:val="clear" w:color="auto" w:fill="FFFFFF"/>
            <w:hideMark/>
          </w:tcPr>
          <w:p w:rsidR="00401227" w:rsidRPr="009817C8" w:rsidRDefault="00401227" w:rsidP="008D1861">
            <w:pPr>
              <w:spacing w:after="0" w:line="240" w:lineRule="auto"/>
              <w:jc w:val="center"/>
              <w:rPr>
                <w:rFonts w:eastAsia="Times New Roman" w:cs="Times New Roman"/>
                <w:sz w:val="28"/>
                <w:szCs w:val="28"/>
              </w:rPr>
            </w:pPr>
            <w:r w:rsidRPr="009817C8">
              <w:rPr>
                <w:rFonts w:eastAsia="Times New Roman" w:cs="Times New Roman"/>
                <w:sz w:val="28"/>
                <w:szCs w:val="28"/>
              </w:rPr>
              <w:t>157 100,0</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401227" w:rsidRPr="009817C8" w:rsidRDefault="00401227" w:rsidP="008D1861">
            <w:pPr>
              <w:spacing w:after="0" w:line="240" w:lineRule="auto"/>
              <w:jc w:val="center"/>
              <w:rPr>
                <w:rFonts w:eastAsia="Times New Roman" w:cs="Times New Roman"/>
                <w:sz w:val="28"/>
                <w:szCs w:val="28"/>
              </w:rPr>
            </w:pPr>
            <w:r w:rsidRPr="009817C8">
              <w:rPr>
                <w:rFonts w:eastAsia="Times New Roman" w:cs="Times New Roman"/>
                <w:sz w:val="28"/>
                <w:szCs w:val="28"/>
              </w:rPr>
              <w:t>Республиканский</w:t>
            </w:r>
          </w:p>
          <w:p w:rsidR="00401227" w:rsidRPr="009817C8" w:rsidRDefault="00401227" w:rsidP="008D1861">
            <w:pPr>
              <w:spacing w:after="0" w:line="240" w:lineRule="auto"/>
              <w:jc w:val="center"/>
              <w:rPr>
                <w:rFonts w:eastAsia="Times New Roman" w:cs="Times New Roman"/>
                <w:sz w:val="28"/>
                <w:szCs w:val="28"/>
              </w:rPr>
            </w:pPr>
            <w:r w:rsidRPr="009817C8">
              <w:rPr>
                <w:rFonts w:eastAsia="Times New Roman" w:cs="Times New Roman"/>
                <w:sz w:val="28"/>
                <w:szCs w:val="28"/>
              </w:rPr>
              <w:t>бюджет</w:t>
            </w:r>
          </w:p>
        </w:tc>
      </w:tr>
    </w:tbl>
    <w:p w:rsidR="003C14BA" w:rsidRDefault="003C14BA"/>
    <w:sectPr w:rsidR="003C14BA" w:rsidSect="00E318F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293" w:rsidRDefault="00272293" w:rsidP="00E318F0">
      <w:pPr>
        <w:spacing w:after="0" w:line="240" w:lineRule="auto"/>
      </w:pPr>
      <w:r>
        <w:separator/>
      </w:r>
    </w:p>
  </w:endnote>
  <w:endnote w:type="continuationSeparator" w:id="0">
    <w:p w:rsidR="00272293" w:rsidRDefault="00272293" w:rsidP="00E31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293" w:rsidRDefault="00272293" w:rsidP="00E318F0">
      <w:pPr>
        <w:spacing w:after="0" w:line="240" w:lineRule="auto"/>
      </w:pPr>
      <w:r>
        <w:separator/>
      </w:r>
    </w:p>
  </w:footnote>
  <w:footnote w:type="continuationSeparator" w:id="0">
    <w:p w:rsidR="00272293" w:rsidRDefault="00272293" w:rsidP="00E318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8599535"/>
      <w:docPartObj>
        <w:docPartGallery w:val="Page Numbers (Top of Page)"/>
        <w:docPartUnique/>
      </w:docPartObj>
    </w:sdtPr>
    <w:sdtEndPr/>
    <w:sdtContent>
      <w:p w:rsidR="008D1861" w:rsidRDefault="008D1861">
        <w:pPr>
          <w:pStyle w:val="a4"/>
          <w:jc w:val="center"/>
        </w:pPr>
        <w:r>
          <w:fldChar w:fldCharType="begin"/>
        </w:r>
        <w:r>
          <w:instrText>PAGE   \* MERGEFORMAT</w:instrText>
        </w:r>
        <w:r>
          <w:fldChar w:fldCharType="separate"/>
        </w:r>
        <w:r w:rsidR="00AC4E32">
          <w:rPr>
            <w:noProof/>
          </w:rPr>
          <w:t>8</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8055590"/>
      <w:docPartObj>
        <w:docPartGallery w:val="Page Numbers (Top of Page)"/>
        <w:docPartUnique/>
      </w:docPartObj>
    </w:sdtPr>
    <w:sdtEndPr/>
    <w:sdtContent>
      <w:p w:rsidR="008D1861" w:rsidRDefault="008D1861">
        <w:pPr>
          <w:pStyle w:val="a4"/>
          <w:jc w:val="center"/>
        </w:pPr>
        <w:r>
          <w:fldChar w:fldCharType="begin"/>
        </w:r>
        <w:r>
          <w:instrText>PAGE   \* MERGEFORMAT</w:instrText>
        </w:r>
        <w:r>
          <w:fldChar w:fldCharType="separate"/>
        </w:r>
        <w:r w:rsidR="00AC4E32">
          <w:rPr>
            <w:noProof/>
          </w:rPr>
          <w:t>11</w:t>
        </w:r>
        <w:r>
          <w:fldChar w:fldCharType="end"/>
        </w:r>
      </w:p>
    </w:sdtContent>
  </w:sdt>
  <w:p w:rsidR="008D1861" w:rsidRDefault="008D186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555"/>
    <w:rsid w:val="00010C79"/>
    <w:rsid w:val="00021355"/>
    <w:rsid w:val="00057A96"/>
    <w:rsid w:val="0013693A"/>
    <w:rsid w:val="0016159B"/>
    <w:rsid w:val="00161AB5"/>
    <w:rsid w:val="001F0ECC"/>
    <w:rsid w:val="00204F26"/>
    <w:rsid w:val="00213B94"/>
    <w:rsid w:val="0021655F"/>
    <w:rsid w:val="002706E2"/>
    <w:rsid w:val="00272293"/>
    <w:rsid w:val="003364A0"/>
    <w:rsid w:val="00375891"/>
    <w:rsid w:val="003C14BA"/>
    <w:rsid w:val="003F24CA"/>
    <w:rsid w:val="00401227"/>
    <w:rsid w:val="00464A50"/>
    <w:rsid w:val="004F0A95"/>
    <w:rsid w:val="00524418"/>
    <w:rsid w:val="005A517D"/>
    <w:rsid w:val="005A673F"/>
    <w:rsid w:val="005F69D7"/>
    <w:rsid w:val="00631F89"/>
    <w:rsid w:val="00704082"/>
    <w:rsid w:val="00792555"/>
    <w:rsid w:val="007D1198"/>
    <w:rsid w:val="00827644"/>
    <w:rsid w:val="0083644B"/>
    <w:rsid w:val="00846D35"/>
    <w:rsid w:val="008825DE"/>
    <w:rsid w:val="008D1861"/>
    <w:rsid w:val="008F7540"/>
    <w:rsid w:val="009964B2"/>
    <w:rsid w:val="009E6B1D"/>
    <w:rsid w:val="00A304FF"/>
    <w:rsid w:val="00A823F2"/>
    <w:rsid w:val="00AC4E32"/>
    <w:rsid w:val="00B860FE"/>
    <w:rsid w:val="00BE2F12"/>
    <w:rsid w:val="00C324E3"/>
    <w:rsid w:val="00C57176"/>
    <w:rsid w:val="00D32BB6"/>
    <w:rsid w:val="00D55FBD"/>
    <w:rsid w:val="00D72C7D"/>
    <w:rsid w:val="00E318F0"/>
    <w:rsid w:val="00E435DB"/>
    <w:rsid w:val="00EF74B7"/>
    <w:rsid w:val="00F06E33"/>
    <w:rsid w:val="00F56BDF"/>
    <w:rsid w:val="00FA6195"/>
    <w:rsid w:val="00FC5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A41C1"/>
  <w15:chartTrackingRefBased/>
  <w15:docId w15:val="{FE95074E-EEDB-4132-ABDB-C59275F56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55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92555"/>
    <w:pPr>
      <w:spacing w:before="100" w:beforeAutospacing="1" w:after="100" w:afterAutospacing="1" w:line="240" w:lineRule="auto"/>
    </w:pPr>
    <w:rPr>
      <w:rFonts w:eastAsia="Times New Roman" w:cs="Times New Roman"/>
      <w:szCs w:val="24"/>
      <w:lang w:eastAsia="ru-RU"/>
    </w:rPr>
  </w:style>
  <w:style w:type="paragraph" w:styleId="a4">
    <w:name w:val="header"/>
    <w:basedOn w:val="a"/>
    <w:link w:val="a5"/>
    <w:uiPriority w:val="99"/>
    <w:unhideWhenUsed/>
    <w:rsid w:val="00E318F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18F0"/>
  </w:style>
  <w:style w:type="paragraph" w:styleId="a6">
    <w:name w:val="footer"/>
    <w:basedOn w:val="a"/>
    <w:link w:val="a7"/>
    <w:uiPriority w:val="99"/>
    <w:unhideWhenUsed/>
    <w:rsid w:val="00E318F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318F0"/>
  </w:style>
  <w:style w:type="paragraph" w:styleId="a8">
    <w:name w:val="Balloon Text"/>
    <w:basedOn w:val="a"/>
    <w:link w:val="a9"/>
    <w:uiPriority w:val="99"/>
    <w:semiHidden/>
    <w:unhideWhenUsed/>
    <w:rsid w:val="0052441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24418"/>
    <w:rPr>
      <w:rFonts w:ascii="Segoe UI" w:hAnsi="Segoe UI" w:cs="Segoe UI"/>
      <w:sz w:val="18"/>
      <w:szCs w:val="18"/>
    </w:rPr>
  </w:style>
  <w:style w:type="paragraph" w:styleId="aa">
    <w:name w:val="Plain Text"/>
    <w:aliases w:val="Текст Знак1,Текст Знак Знак, Знак Знак Знак, Знак,Знак,Знак Знак 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 З"/>
    <w:basedOn w:val="a"/>
    <w:link w:val="ab"/>
    <w:rsid w:val="00FC5D67"/>
    <w:pPr>
      <w:spacing w:after="0" w:line="240" w:lineRule="auto"/>
    </w:pPr>
    <w:rPr>
      <w:rFonts w:ascii="Courier New" w:eastAsia="Times New Roman" w:hAnsi="Courier New" w:cs="Courier New"/>
      <w:sz w:val="20"/>
      <w:szCs w:val="20"/>
      <w:lang w:eastAsia="ru-RU"/>
    </w:rPr>
  </w:style>
  <w:style w:type="character" w:customStyle="1" w:styleId="ab">
    <w:name w:val="Текст Знак"/>
    <w:aliases w:val="Текст Знак1 Знак,Текст Знак Знак Знак, Знак Знак Знак Знак, Знак Знак,Знак Знак,Знак Знак Знак Знак Знак,Текст Знак2 Знак Знак,Текст Знак1 Знак1 Знак Знак,Текст Знак Знак Знак1 Знак Знак,Текст Знак1 Знак Знак Знак Знак Знак, Знак3 Знак,  Знак"/>
    <w:basedOn w:val="a0"/>
    <w:link w:val="aa"/>
    <w:rsid w:val="00FC5D67"/>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0D706-8DB1-4801-95EE-66A988A15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3062</Words>
  <Characters>17457</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Данко Анастасия Анатольевна</cp:lastModifiedBy>
  <cp:revision>11</cp:revision>
  <cp:lastPrinted>2021-07-15T11:16:00Z</cp:lastPrinted>
  <dcterms:created xsi:type="dcterms:W3CDTF">2022-10-25T13:18:00Z</dcterms:created>
  <dcterms:modified xsi:type="dcterms:W3CDTF">2022-10-25T13:25:00Z</dcterms:modified>
</cp:coreProperties>
</file>