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FD" w:rsidRPr="00645CFD" w:rsidRDefault="00645CFD" w:rsidP="00645CFD">
      <w:pPr>
        <w:ind w:left="8789"/>
        <w:jc w:val="both"/>
        <w:outlineLvl w:val="0"/>
        <w:rPr>
          <w:sz w:val="28"/>
          <w:szCs w:val="28"/>
        </w:rPr>
      </w:pPr>
      <w:r w:rsidRPr="00645CFD">
        <w:rPr>
          <w:sz w:val="28"/>
          <w:szCs w:val="28"/>
        </w:rPr>
        <w:t>Приложение к Постановлению</w:t>
      </w:r>
      <w:r>
        <w:rPr>
          <w:sz w:val="28"/>
          <w:szCs w:val="28"/>
        </w:rPr>
        <w:t xml:space="preserve"> </w:t>
      </w:r>
      <w:r w:rsidRPr="00645CFD">
        <w:rPr>
          <w:sz w:val="28"/>
          <w:szCs w:val="28"/>
        </w:rPr>
        <w:t xml:space="preserve">Верховного Совета Приднестровской Молдавской Республики </w:t>
      </w:r>
      <w:r w:rsidR="009C5975">
        <w:rPr>
          <w:sz w:val="28"/>
          <w:szCs w:val="28"/>
        </w:rPr>
        <w:br/>
      </w:r>
      <w:r w:rsidRPr="00645CFD">
        <w:rPr>
          <w:sz w:val="28"/>
          <w:szCs w:val="28"/>
        </w:rPr>
        <w:t>от 20 января 2010 года № 2938</w:t>
      </w:r>
      <w:r>
        <w:rPr>
          <w:sz w:val="28"/>
          <w:szCs w:val="28"/>
        </w:rPr>
        <w:t xml:space="preserve"> </w:t>
      </w:r>
      <w:r w:rsidRPr="00645CFD">
        <w:rPr>
          <w:sz w:val="28"/>
          <w:szCs w:val="28"/>
        </w:rPr>
        <w:t>«Об утверждении перечня объектов, комплексов и территорий природно-заповедного фонда</w:t>
      </w:r>
      <w:r>
        <w:rPr>
          <w:sz w:val="28"/>
          <w:szCs w:val="28"/>
        </w:rPr>
        <w:t xml:space="preserve"> </w:t>
      </w:r>
      <w:r w:rsidRPr="00645CFD">
        <w:rPr>
          <w:sz w:val="28"/>
          <w:szCs w:val="28"/>
        </w:rPr>
        <w:t>Приднестровской Молдавской Республики</w:t>
      </w:r>
    </w:p>
    <w:p w:rsidR="00645CFD" w:rsidRPr="00645CFD" w:rsidRDefault="00645CFD" w:rsidP="00645CFD">
      <w:pPr>
        <w:jc w:val="right"/>
        <w:outlineLvl w:val="0"/>
        <w:rPr>
          <w:sz w:val="28"/>
          <w:szCs w:val="28"/>
        </w:rPr>
      </w:pPr>
    </w:p>
    <w:p w:rsidR="00645CFD" w:rsidRPr="00645CFD" w:rsidRDefault="00645CFD" w:rsidP="00645CFD">
      <w:pPr>
        <w:jc w:val="center"/>
        <w:outlineLvl w:val="0"/>
        <w:rPr>
          <w:sz w:val="28"/>
          <w:szCs w:val="28"/>
        </w:rPr>
      </w:pPr>
      <w:r w:rsidRPr="00645CFD">
        <w:rPr>
          <w:sz w:val="28"/>
          <w:szCs w:val="28"/>
        </w:rPr>
        <w:t>Перечень объектов, комплексов и территорий природно-заповедного фонда</w:t>
      </w:r>
    </w:p>
    <w:p w:rsidR="00645CFD" w:rsidRPr="00645CFD" w:rsidRDefault="00645CFD" w:rsidP="00645CFD">
      <w:pPr>
        <w:jc w:val="center"/>
        <w:outlineLvl w:val="0"/>
        <w:rPr>
          <w:sz w:val="28"/>
          <w:szCs w:val="28"/>
        </w:rPr>
      </w:pPr>
      <w:r w:rsidRPr="00645CFD">
        <w:rPr>
          <w:sz w:val="28"/>
          <w:szCs w:val="28"/>
        </w:rPr>
        <w:t>Приднестровской Молдавской Республики</w:t>
      </w:r>
    </w:p>
    <w:p w:rsidR="00645CFD" w:rsidRPr="00645CFD" w:rsidRDefault="00645CFD" w:rsidP="00645CFD">
      <w:pPr>
        <w:jc w:val="right"/>
        <w:outlineLvl w:val="0"/>
        <w:rPr>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410"/>
        <w:gridCol w:w="1843"/>
        <w:gridCol w:w="2410"/>
        <w:gridCol w:w="2409"/>
        <w:gridCol w:w="4678"/>
      </w:tblGrid>
      <w:tr w:rsidR="008D1A4A" w:rsidRPr="00645CFD" w:rsidTr="0006723D">
        <w:trPr>
          <w:cantSplit/>
          <w:trHeight w:val="715"/>
        </w:trPr>
        <w:tc>
          <w:tcPr>
            <w:tcW w:w="1129" w:type="dxa"/>
            <w:shd w:val="clear" w:color="auto" w:fill="auto"/>
          </w:tcPr>
          <w:p w:rsidR="00645CFD" w:rsidRPr="00645CFD" w:rsidRDefault="00645CFD" w:rsidP="00CF41EB">
            <w:pPr>
              <w:ind w:left="-113" w:right="-108"/>
              <w:jc w:val="both"/>
              <w:outlineLvl w:val="0"/>
              <w:rPr>
                <w:sz w:val="28"/>
                <w:szCs w:val="28"/>
              </w:rPr>
            </w:pPr>
            <w:r w:rsidRPr="00645CFD">
              <w:rPr>
                <w:sz w:val="28"/>
                <w:szCs w:val="28"/>
              </w:rPr>
              <w:t>Индексы</w:t>
            </w:r>
          </w:p>
        </w:tc>
        <w:tc>
          <w:tcPr>
            <w:tcW w:w="2410" w:type="dxa"/>
            <w:shd w:val="clear" w:color="auto" w:fill="auto"/>
          </w:tcPr>
          <w:p w:rsidR="00645CFD" w:rsidRPr="00645CFD" w:rsidRDefault="00645CFD" w:rsidP="008D1A4A">
            <w:pPr>
              <w:ind w:left="-108"/>
              <w:jc w:val="center"/>
              <w:outlineLvl w:val="0"/>
              <w:rPr>
                <w:sz w:val="28"/>
                <w:szCs w:val="28"/>
              </w:rPr>
            </w:pPr>
            <w:r w:rsidRPr="00645CFD">
              <w:rPr>
                <w:sz w:val="28"/>
                <w:szCs w:val="28"/>
              </w:rPr>
              <w:t>Наименование объекта, комплекса и территории</w:t>
            </w:r>
          </w:p>
        </w:tc>
        <w:tc>
          <w:tcPr>
            <w:tcW w:w="1843" w:type="dxa"/>
            <w:shd w:val="clear" w:color="auto" w:fill="auto"/>
          </w:tcPr>
          <w:p w:rsidR="00645CFD" w:rsidRPr="00645CFD" w:rsidRDefault="00645CFD" w:rsidP="008D1A4A">
            <w:pPr>
              <w:ind w:left="-108" w:right="-108"/>
              <w:jc w:val="center"/>
              <w:outlineLvl w:val="0"/>
              <w:rPr>
                <w:sz w:val="28"/>
                <w:szCs w:val="28"/>
              </w:rPr>
            </w:pPr>
            <w:r w:rsidRPr="00645CFD">
              <w:rPr>
                <w:sz w:val="28"/>
                <w:szCs w:val="28"/>
              </w:rPr>
              <w:t>Площадь,</w:t>
            </w:r>
          </w:p>
          <w:p w:rsidR="00645CFD" w:rsidRPr="00645CFD" w:rsidRDefault="00645CFD" w:rsidP="008D1A4A">
            <w:pPr>
              <w:jc w:val="center"/>
              <w:outlineLvl w:val="0"/>
              <w:rPr>
                <w:sz w:val="28"/>
                <w:szCs w:val="28"/>
              </w:rPr>
            </w:pPr>
            <w:r w:rsidRPr="00645CFD">
              <w:rPr>
                <w:sz w:val="28"/>
                <w:szCs w:val="28"/>
              </w:rPr>
              <w:t>га</w:t>
            </w:r>
          </w:p>
        </w:tc>
        <w:tc>
          <w:tcPr>
            <w:tcW w:w="2410" w:type="dxa"/>
            <w:shd w:val="clear" w:color="auto" w:fill="auto"/>
          </w:tcPr>
          <w:p w:rsidR="00645CFD" w:rsidRPr="00645CFD" w:rsidRDefault="00645CFD" w:rsidP="008D1A4A">
            <w:pPr>
              <w:ind w:left="-108" w:right="-108"/>
              <w:jc w:val="center"/>
              <w:outlineLvl w:val="0"/>
              <w:rPr>
                <w:sz w:val="28"/>
                <w:szCs w:val="28"/>
              </w:rPr>
            </w:pPr>
            <w:r w:rsidRPr="00645CFD">
              <w:rPr>
                <w:sz w:val="28"/>
                <w:szCs w:val="28"/>
              </w:rPr>
              <w:t>Местонахождение</w:t>
            </w:r>
          </w:p>
        </w:tc>
        <w:tc>
          <w:tcPr>
            <w:tcW w:w="2409" w:type="dxa"/>
            <w:shd w:val="clear" w:color="auto" w:fill="auto"/>
          </w:tcPr>
          <w:p w:rsidR="00645CFD" w:rsidRPr="00645CFD" w:rsidRDefault="00645CFD" w:rsidP="00CF41EB">
            <w:pPr>
              <w:ind w:left="-108"/>
              <w:jc w:val="both"/>
              <w:outlineLvl w:val="0"/>
              <w:rPr>
                <w:sz w:val="28"/>
                <w:szCs w:val="28"/>
              </w:rPr>
            </w:pPr>
            <w:r w:rsidRPr="00645CFD">
              <w:rPr>
                <w:sz w:val="28"/>
                <w:szCs w:val="28"/>
              </w:rPr>
              <w:t>В чьем ведении находится</w:t>
            </w:r>
          </w:p>
        </w:tc>
        <w:tc>
          <w:tcPr>
            <w:tcW w:w="4678" w:type="dxa"/>
            <w:shd w:val="clear" w:color="auto" w:fill="auto"/>
          </w:tcPr>
          <w:p w:rsidR="00645CFD" w:rsidRPr="00645CFD" w:rsidRDefault="00645CFD" w:rsidP="00645CFD">
            <w:pPr>
              <w:jc w:val="both"/>
              <w:outlineLvl w:val="0"/>
              <w:rPr>
                <w:sz w:val="28"/>
                <w:szCs w:val="28"/>
              </w:rPr>
            </w:pPr>
            <w:r w:rsidRPr="00645CFD">
              <w:rPr>
                <w:sz w:val="28"/>
                <w:szCs w:val="28"/>
              </w:rPr>
              <w:t>Краткая характеристика объекта,</w:t>
            </w:r>
          </w:p>
          <w:p w:rsidR="00645CFD" w:rsidRPr="00645CFD" w:rsidRDefault="00645CFD" w:rsidP="00645CFD">
            <w:pPr>
              <w:jc w:val="both"/>
              <w:outlineLvl w:val="0"/>
              <w:rPr>
                <w:sz w:val="28"/>
                <w:szCs w:val="28"/>
              </w:rPr>
            </w:pPr>
            <w:r w:rsidRPr="00645CFD">
              <w:rPr>
                <w:sz w:val="28"/>
                <w:szCs w:val="28"/>
              </w:rPr>
              <w:t>комплекса и территории</w:t>
            </w:r>
          </w:p>
        </w:tc>
      </w:tr>
      <w:tr w:rsidR="00645CFD" w:rsidRPr="00645CFD" w:rsidTr="008D1A4A">
        <w:tc>
          <w:tcPr>
            <w:tcW w:w="14879" w:type="dxa"/>
            <w:gridSpan w:val="6"/>
            <w:shd w:val="clear" w:color="auto" w:fill="auto"/>
          </w:tcPr>
          <w:p w:rsidR="00645CFD" w:rsidRPr="00645CFD" w:rsidRDefault="00645CFD" w:rsidP="00645CFD">
            <w:pPr>
              <w:jc w:val="center"/>
              <w:outlineLvl w:val="0"/>
              <w:rPr>
                <w:sz w:val="28"/>
                <w:szCs w:val="28"/>
              </w:rPr>
            </w:pPr>
            <w:r w:rsidRPr="00645CFD">
              <w:rPr>
                <w:sz w:val="28"/>
                <w:szCs w:val="28"/>
              </w:rPr>
              <w:t>1. ГОСУДАРСТВЕННЫЕ ЗАПОВЕДНИКИ</w:t>
            </w:r>
          </w:p>
          <w:p w:rsidR="00645CFD" w:rsidRPr="00645CFD" w:rsidRDefault="00645CFD" w:rsidP="00645CFD">
            <w:pPr>
              <w:jc w:val="center"/>
              <w:outlineLvl w:val="0"/>
              <w:rPr>
                <w:b/>
                <w:sz w:val="28"/>
                <w:szCs w:val="28"/>
                <w:lang w:val="en-US"/>
              </w:rPr>
            </w:pPr>
            <w:r w:rsidRPr="00645CFD">
              <w:rPr>
                <w:sz w:val="28"/>
                <w:szCs w:val="28"/>
              </w:rPr>
              <w:t>1.3. Природные заповедники</w:t>
            </w:r>
          </w:p>
        </w:tc>
      </w:tr>
      <w:tr w:rsidR="008D1A4A" w:rsidRPr="00645CFD" w:rsidTr="0006723D">
        <w:tc>
          <w:tcPr>
            <w:tcW w:w="1129" w:type="dxa"/>
            <w:shd w:val="clear" w:color="auto" w:fill="auto"/>
          </w:tcPr>
          <w:p w:rsidR="00645CFD" w:rsidRPr="00645CFD" w:rsidRDefault="00645CFD" w:rsidP="00645CFD">
            <w:pPr>
              <w:jc w:val="both"/>
              <w:outlineLvl w:val="0"/>
              <w:rPr>
                <w:sz w:val="28"/>
                <w:szCs w:val="28"/>
              </w:rPr>
            </w:pPr>
            <w:r w:rsidRPr="00645CFD">
              <w:rPr>
                <w:sz w:val="28"/>
                <w:szCs w:val="28"/>
              </w:rPr>
              <w:t>1.3.1.</w:t>
            </w: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lastRenderedPageBreak/>
              <w:t>Государственный заповедник «Ягорлык»</w:t>
            </w: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tc>
        <w:tc>
          <w:tcPr>
            <w:tcW w:w="1843" w:type="dxa"/>
            <w:shd w:val="clear" w:color="auto" w:fill="auto"/>
          </w:tcPr>
          <w:p w:rsidR="00645CFD" w:rsidRPr="00645CFD" w:rsidRDefault="00645CFD" w:rsidP="00645CFD">
            <w:pPr>
              <w:jc w:val="both"/>
              <w:outlineLvl w:val="0"/>
              <w:rPr>
                <w:sz w:val="28"/>
                <w:szCs w:val="28"/>
              </w:rPr>
            </w:pPr>
            <w:r w:rsidRPr="00645CFD">
              <w:rPr>
                <w:sz w:val="28"/>
                <w:szCs w:val="28"/>
              </w:rPr>
              <w:lastRenderedPageBreak/>
              <w:t>1135,3</w:t>
            </w: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lastRenderedPageBreak/>
              <w:t>Дубоссарский район</w:t>
            </w: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tc>
        <w:tc>
          <w:tcPr>
            <w:tcW w:w="2409" w:type="dxa"/>
            <w:shd w:val="clear" w:color="auto" w:fill="auto"/>
          </w:tcPr>
          <w:p w:rsidR="00645CFD" w:rsidRPr="00645CFD" w:rsidRDefault="00645CFD" w:rsidP="00645CFD">
            <w:pPr>
              <w:jc w:val="both"/>
              <w:outlineLvl w:val="0"/>
              <w:rPr>
                <w:sz w:val="28"/>
                <w:szCs w:val="28"/>
              </w:rPr>
            </w:pPr>
            <w:r w:rsidRPr="00645CFD">
              <w:rPr>
                <w:sz w:val="28"/>
                <w:szCs w:val="28"/>
              </w:rPr>
              <w:lastRenderedPageBreak/>
              <w:t>Государственная служба экологического контроля и охраны окружающей среды Приднестровской Молдавской Республики</w:t>
            </w: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p w:rsidR="00645CFD" w:rsidRPr="00645CFD" w:rsidRDefault="00645CFD" w:rsidP="00645CFD">
            <w:pPr>
              <w:jc w:val="both"/>
              <w:outlineLvl w:val="0"/>
              <w:rPr>
                <w:sz w:val="28"/>
                <w:szCs w:val="28"/>
              </w:rPr>
            </w:pPr>
          </w:p>
        </w:tc>
        <w:tc>
          <w:tcPr>
            <w:tcW w:w="4678" w:type="dxa"/>
            <w:tcBorders>
              <w:right w:val="single" w:sz="4" w:space="0" w:color="auto"/>
            </w:tcBorders>
            <w:shd w:val="clear" w:color="auto" w:fill="auto"/>
          </w:tcPr>
          <w:p w:rsidR="00645CFD" w:rsidRPr="00645CFD" w:rsidRDefault="00645CFD" w:rsidP="00645CFD">
            <w:pPr>
              <w:jc w:val="both"/>
              <w:outlineLvl w:val="0"/>
              <w:rPr>
                <w:sz w:val="28"/>
                <w:szCs w:val="28"/>
              </w:rPr>
            </w:pPr>
            <w:r w:rsidRPr="00645CFD">
              <w:rPr>
                <w:sz w:val="28"/>
                <w:szCs w:val="28"/>
              </w:rPr>
              <w:lastRenderedPageBreak/>
              <w:t xml:space="preserve">Создан по рекомендации АН СССР </w:t>
            </w:r>
            <w:r w:rsidRPr="00645CFD">
              <w:rPr>
                <w:sz w:val="28"/>
                <w:szCs w:val="28"/>
              </w:rPr>
              <w:br/>
              <w:t>и АН МССР</w:t>
            </w:r>
            <w:r w:rsidR="001E1859">
              <w:rPr>
                <w:sz w:val="28"/>
                <w:szCs w:val="28"/>
              </w:rPr>
              <w:t xml:space="preserve"> </w:t>
            </w:r>
            <w:r w:rsidRPr="00645CFD">
              <w:rPr>
                <w:sz w:val="28"/>
                <w:szCs w:val="28"/>
              </w:rPr>
              <w:t xml:space="preserve">в 1988 году на базе Республиканского ихтиологического заказника «Гоянский залив». Заповедник создан с целью сохранения генофонда и восстановления популяций как промыслово-ценных видов рыб реки </w:t>
            </w:r>
            <w:r w:rsidRPr="00645CFD">
              <w:rPr>
                <w:sz w:val="28"/>
                <w:szCs w:val="28"/>
              </w:rPr>
              <w:br/>
              <w:t>Днестр и Дубоссарского водохранилища, так и флоры и фауны прибрежных зон.</w:t>
            </w:r>
          </w:p>
          <w:p w:rsidR="00645CFD" w:rsidRPr="00645CFD" w:rsidRDefault="00645CFD" w:rsidP="00645CFD">
            <w:pPr>
              <w:jc w:val="both"/>
              <w:outlineLvl w:val="0"/>
              <w:rPr>
                <w:sz w:val="28"/>
                <w:szCs w:val="28"/>
              </w:rPr>
            </w:pPr>
            <w:r w:rsidRPr="00645CFD">
              <w:rPr>
                <w:sz w:val="28"/>
                <w:szCs w:val="28"/>
              </w:rPr>
              <w:t>Является уникальным научно-</w:t>
            </w:r>
          </w:p>
          <w:p w:rsidR="00645CFD" w:rsidRPr="00645CFD" w:rsidRDefault="00645CFD" w:rsidP="00645CFD">
            <w:pPr>
              <w:jc w:val="both"/>
              <w:outlineLvl w:val="0"/>
              <w:rPr>
                <w:sz w:val="28"/>
                <w:szCs w:val="28"/>
              </w:rPr>
            </w:pPr>
            <w:r w:rsidRPr="00645CFD">
              <w:rPr>
                <w:sz w:val="28"/>
                <w:szCs w:val="28"/>
              </w:rPr>
              <w:lastRenderedPageBreak/>
              <w:t xml:space="preserve">исследовательским подразделением. Уникальность заповедника заключается в том, что в Гоянском заливе, находящемся в зоне заповедника, выявлено 180 видов зоопланктона, 29 видов редких рыб. </w:t>
            </w:r>
            <w:r w:rsidRPr="00645CFD">
              <w:rPr>
                <w:sz w:val="28"/>
                <w:szCs w:val="28"/>
              </w:rPr>
              <w:br/>
              <w:t xml:space="preserve">За годы исследований учеными </w:t>
            </w:r>
            <w:r w:rsidR="001E1859">
              <w:rPr>
                <w:sz w:val="28"/>
                <w:szCs w:val="28"/>
              </w:rPr>
              <w:br/>
            </w:r>
            <w:r w:rsidRPr="00645CFD">
              <w:rPr>
                <w:sz w:val="28"/>
                <w:szCs w:val="28"/>
              </w:rPr>
              <w:t>АН МССР и Республиканской лесной опытной станции</w:t>
            </w:r>
            <w:r w:rsidR="001E1859">
              <w:rPr>
                <w:sz w:val="28"/>
                <w:szCs w:val="28"/>
              </w:rPr>
              <w:t xml:space="preserve"> </w:t>
            </w:r>
            <w:r w:rsidRPr="00645CFD">
              <w:rPr>
                <w:sz w:val="28"/>
                <w:szCs w:val="28"/>
              </w:rPr>
              <w:t>выявлено: 714 видов сосудистых растений,</w:t>
            </w:r>
            <w:r w:rsidR="001E1859" w:rsidRPr="00645CFD">
              <w:rPr>
                <w:sz w:val="28"/>
                <w:szCs w:val="28"/>
              </w:rPr>
              <w:t xml:space="preserve"> </w:t>
            </w:r>
            <w:r w:rsidRPr="00645CFD">
              <w:rPr>
                <w:sz w:val="28"/>
                <w:szCs w:val="28"/>
              </w:rPr>
              <w:t xml:space="preserve">из них 49 видов редких и исчезающих; </w:t>
            </w:r>
            <w:r w:rsidRPr="00645CFD">
              <w:rPr>
                <w:sz w:val="28"/>
                <w:szCs w:val="28"/>
              </w:rPr>
              <w:br/>
              <w:t>23 вида млекопитающих, из них 1 вид (горностай) исчезающий; 86 видов птиц, из них 3 вида редких; 95 таксонов беспозвоночных животных и так далее;</w:t>
            </w:r>
          </w:p>
          <w:p w:rsidR="00645CFD" w:rsidRPr="00645CFD" w:rsidRDefault="00645CFD" w:rsidP="00645CFD">
            <w:pPr>
              <w:jc w:val="both"/>
              <w:outlineLvl w:val="0"/>
              <w:rPr>
                <w:sz w:val="28"/>
                <w:szCs w:val="28"/>
              </w:rPr>
            </w:pPr>
            <w:r w:rsidRPr="00645CFD">
              <w:rPr>
                <w:sz w:val="28"/>
                <w:szCs w:val="28"/>
              </w:rPr>
              <w:t>из степной растительности здесь произрастает целый ряд растений,</w:t>
            </w:r>
          </w:p>
          <w:p w:rsidR="00645CFD" w:rsidRPr="00645CFD" w:rsidRDefault="00645CFD" w:rsidP="00645CFD">
            <w:pPr>
              <w:jc w:val="both"/>
              <w:outlineLvl w:val="0"/>
              <w:rPr>
                <w:sz w:val="28"/>
                <w:szCs w:val="28"/>
              </w:rPr>
            </w:pPr>
            <w:r w:rsidRPr="00645CFD">
              <w:rPr>
                <w:sz w:val="28"/>
                <w:szCs w:val="28"/>
              </w:rPr>
              <w:t xml:space="preserve">являющихся молдавско-крымско-кавказскими эндемиками (лен линейнолистный, малочай хрящевой </w:t>
            </w:r>
            <w:r w:rsidRPr="00645CFD">
              <w:rPr>
                <w:sz w:val="28"/>
                <w:szCs w:val="28"/>
              </w:rPr>
              <w:br/>
              <w:t>и другие). Только на этом участке произрастает тонконог молдавский, дрок четырехгранный и другие растения, взятые под государственную охрану</w:t>
            </w:r>
          </w:p>
        </w:tc>
      </w:tr>
      <w:tr w:rsidR="00645CFD" w:rsidRPr="00645CFD" w:rsidTr="008D1A4A">
        <w:tc>
          <w:tcPr>
            <w:tcW w:w="14879" w:type="dxa"/>
            <w:gridSpan w:val="6"/>
            <w:shd w:val="clear" w:color="auto" w:fill="auto"/>
          </w:tcPr>
          <w:p w:rsidR="00645CFD" w:rsidRPr="00645CFD" w:rsidRDefault="00645CFD" w:rsidP="00645CFD">
            <w:pPr>
              <w:jc w:val="center"/>
              <w:outlineLvl w:val="0"/>
              <w:rPr>
                <w:sz w:val="28"/>
                <w:szCs w:val="28"/>
              </w:rPr>
            </w:pPr>
            <w:r w:rsidRPr="00645CFD">
              <w:rPr>
                <w:sz w:val="28"/>
                <w:szCs w:val="28"/>
              </w:rPr>
              <w:lastRenderedPageBreak/>
              <w:t>1.4. Ландшафтные заповедники</w:t>
            </w:r>
          </w:p>
        </w:tc>
      </w:tr>
      <w:tr w:rsidR="008D1A4A" w:rsidRPr="00645CFD" w:rsidTr="0006723D">
        <w:tc>
          <w:tcPr>
            <w:tcW w:w="1129" w:type="dxa"/>
            <w:shd w:val="clear" w:color="auto" w:fill="auto"/>
          </w:tcPr>
          <w:p w:rsidR="00645CFD" w:rsidRPr="00645CFD" w:rsidRDefault="00645CFD" w:rsidP="00645CFD">
            <w:pPr>
              <w:jc w:val="both"/>
              <w:outlineLvl w:val="0"/>
              <w:rPr>
                <w:sz w:val="28"/>
                <w:szCs w:val="28"/>
              </w:rPr>
            </w:pPr>
            <w:r w:rsidRPr="00645CFD">
              <w:rPr>
                <w:sz w:val="28"/>
                <w:szCs w:val="28"/>
              </w:rPr>
              <w:lastRenderedPageBreak/>
              <w:t>1.4.1.</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Сухая долина Тамашлык</w:t>
            </w:r>
          </w:p>
        </w:tc>
        <w:tc>
          <w:tcPr>
            <w:tcW w:w="1843" w:type="dxa"/>
            <w:shd w:val="clear" w:color="auto" w:fill="auto"/>
          </w:tcPr>
          <w:p w:rsidR="00645CFD" w:rsidRPr="00645CFD" w:rsidRDefault="00645CFD" w:rsidP="00645CFD">
            <w:pPr>
              <w:jc w:val="both"/>
              <w:outlineLvl w:val="0"/>
              <w:rPr>
                <w:sz w:val="28"/>
                <w:szCs w:val="28"/>
              </w:rPr>
            </w:pPr>
            <w:r w:rsidRPr="00645CFD">
              <w:rPr>
                <w:sz w:val="28"/>
                <w:szCs w:val="28"/>
              </w:rPr>
              <w:t>394</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Дубоссарский район</w:t>
            </w:r>
          </w:p>
        </w:tc>
        <w:tc>
          <w:tcPr>
            <w:tcW w:w="2409" w:type="dxa"/>
            <w:shd w:val="clear" w:color="auto" w:fill="auto"/>
          </w:tcPr>
          <w:p w:rsidR="00645CFD" w:rsidRPr="00645CFD" w:rsidRDefault="00645CFD" w:rsidP="00645CFD">
            <w:pPr>
              <w:jc w:val="both"/>
              <w:outlineLvl w:val="0"/>
              <w:rPr>
                <w:sz w:val="28"/>
                <w:szCs w:val="28"/>
              </w:rPr>
            </w:pPr>
            <w:r w:rsidRPr="00645CFD">
              <w:rPr>
                <w:sz w:val="28"/>
                <w:szCs w:val="28"/>
              </w:rPr>
              <w:t>Государственное унитарное предприятие «Приднестровье-лес»</w:t>
            </w:r>
          </w:p>
          <w:p w:rsidR="00645CFD" w:rsidRPr="00645CFD" w:rsidRDefault="00645CFD" w:rsidP="00645CFD">
            <w:pPr>
              <w:jc w:val="both"/>
              <w:outlineLvl w:val="0"/>
              <w:rPr>
                <w:sz w:val="28"/>
                <w:szCs w:val="28"/>
              </w:rPr>
            </w:pPr>
            <w:r w:rsidRPr="00645CFD">
              <w:rPr>
                <w:sz w:val="28"/>
                <w:szCs w:val="28"/>
              </w:rPr>
              <w:t>Григориопольское</w:t>
            </w:r>
          </w:p>
          <w:p w:rsidR="00645CFD" w:rsidRPr="00645CFD" w:rsidRDefault="00645CFD" w:rsidP="00645CFD">
            <w:pPr>
              <w:jc w:val="both"/>
              <w:outlineLvl w:val="0"/>
              <w:rPr>
                <w:sz w:val="28"/>
                <w:szCs w:val="28"/>
              </w:rPr>
            </w:pPr>
            <w:r w:rsidRPr="00645CFD">
              <w:rPr>
                <w:sz w:val="28"/>
                <w:szCs w:val="28"/>
              </w:rPr>
              <w:t>лесничество,</w:t>
            </w:r>
          </w:p>
          <w:p w:rsidR="00645CFD" w:rsidRPr="00645CFD" w:rsidRDefault="00645CFD" w:rsidP="00645CFD">
            <w:pPr>
              <w:jc w:val="both"/>
              <w:outlineLvl w:val="0"/>
              <w:rPr>
                <w:sz w:val="28"/>
                <w:szCs w:val="28"/>
              </w:rPr>
            </w:pPr>
            <w:r w:rsidRPr="00645CFD">
              <w:rPr>
                <w:sz w:val="28"/>
                <w:szCs w:val="28"/>
              </w:rPr>
              <w:t>урочище Джаманат,</w:t>
            </w:r>
          </w:p>
          <w:p w:rsidR="00645CFD" w:rsidRPr="00645CFD" w:rsidRDefault="00645CFD" w:rsidP="00645CFD">
            <w:pPr>
              <w:jc w:val="both"/>
              <w:outlineLvl w:val="0"/>
              <w:rPr>
                <w:sz w:val="28"/>
                <w:szCs w:val="28"/>
              </w:rPr>
            </w:pPr>
            <w:r w:rsidRPr="00645CFD">
              <w:rPr>
                <w:sz w:val="28"/>
                <w:szCs w:val="28"/>
              </w:rPr>
              <w:t>кварталы 18-19, урочище Попово, квартал 17</w:t>
            </w:r>
          </w:p>
          <w:p w:rsidR="00645CFD" w:rsidRPr="00645CFD" w:rsidRDefault="00645CFD" w:rsidP="00645CFD">
            <w:pPr>
              <w:jc w:val="both"/>
              <w:outlineLvl w:val="0"/>
              <w:rPr>
                <w:sz w:val="28"/>
                <w:szCs w:val="28"/>
              </w:rPr>
            </w:pPr>
          </w:p>
        </w:tc>
        <w:tc>
          <w:tcPr>
            <w:tcW w:w="4678" w:type="dxa"/>
            <w:shd w:val="clear" w:color="auto" w:fill="auto"/>
          </w:tcPr>
          <w:p w:rsidR="00645CFD" w:rsidRPr="00645CFD" w:rsidRDefault="00645CFD" w:rsidP="00645CFD">
            <w:pPr>
              <w:jc w:val="both"/>
              <w:outlineLvl w:val="0"/>
              <w:rPr>
                <w:sz w:val="28"/>
                <w:szCs w:val="28"/>
              </w:rPr>
            </w:pPr>
            <w:r w:rsidRPr="00645CFD">
              <w:rPr>
                <w:sz w:val="28"/>
                <w:szCs w:val="28"/>
              </w:rPr>
              <w:t>Древняя долина с несколькими террасами.</w:t>
            </w:r>
          </w:p>
          <w:p w:rsidR="00645CFD" w:rsidRPr="00645CFD" w:rsidRDefault="00645CFD" w:rsidP="00645CFD">
            <w:pPr>
              <w:jc w:val="both"/>
              <w:outlineLvl w:val="0"/>
              <w:rPr>
                <w:sz w:val="28"/>
                <w:szCs w:val="28"/>
              </w:rPr>
            </w:pPr>
            <w:r w:rsidRPr="00645CFD">
              <w:rPr>
                <w:sz w:val="28"/>
                <w:szCs w:val="28"/>
              </w:rPr>
              <w:t>Появление карста (суходол). Много редких</w:t>
            </w:r>
          </w:p>
          <w:p w:rsidR="00645CFD" w:rsidRPr="00645CFD" w:rsidRDefault="00645CFD" w:rsidP="00645CFD">
            <w:pPr>
              <w:jc w:val="both"/>
              <w:outlineLvl w:val="0"/>
              <w:rPr>
                <w:sz w:val="28"/>
                <w:szCs w:val="28"/>
              </w:rPr>
            </w:pPr>
            <w:r w:rsidRPr="00645CFD">
              <w:rPr>
                <w:sz w:val="28"/>
                <w:szCs w:val="28"/>
              </w:rPr>
              <w:t>видов травянистых растений: зверобой</w:t>
            </w:r>
          </w:p>
          <w:p w:rsidR="00645CFD" w:rsidRPr="00645CFD" w:rsidRDefault="00645CFD" w:rsidP="00645CFD">
            <w:pPr>
              <w:jc w:val="both"/>
              <w:outlineLvl w:val="0"/>
              <w:rPr>
                <w:sz w:val="28"/>
                <w:szCs w:val="28"/>
              </w:rPr>
            </w:pPr>
            <w:r w:rsidRPr="00645CFD">
              <w:rPr>
                <w:sz w:val="28"/>
                <w:szCs w:val="28"/>
              </w:rPr>
              <w:t>горный, астрагал понтийский, ракитник,</w:t>
            </w:r>
          </w:p>
          <w:p w:rsidR="00645CFD" w:rsidRPr="00645CFD" w:rsidRDefault="00645CFD" w:rsidP="00645CFD">
            <w:pPr>
              <w:jc w:val="both"/>
              <w:outlineLvl w:val="0"/>
              <w:rPr>
                <w:sz w:val="28"/>
                <w:szCs w:val="28"/>
              </w:rPr>
            </w:pPr>
            <w:r w:rsidRPr="00645CFD">
              <w:rPr>
                <w:sz w:val="28"/>
                <w:szCs w:val="28"/>
              </w:rPr>
              <w:t xml:space="preserve">василек тиркей, девясил, цмин и другие. </w:t>
            </w:r>
            <w:r w:rsidRPr="00645CFD">
              <w:rPr>
                <w:sz w:val="28"/>
                <w:szCs w:val="28"/>
              </w:rPr>
              <w:br/>
              <w:t>На крутых склонах – дубрава из дуба</w:t>
            </w:r>
          </w:p>
          <w:p w:rsidR="00645CFD" w:rsidRPr="00645CFD" w:rsidRDefault="00645CFD" w:rsidP="00645CFD">
            <w:pPr>
              <w:jc w:val="both"/>
              <w:outlineLvl w:val="0"/>
              <w:rPr>
                <w:sz w:val="28"/>
                <w:szCs w:val="28"/>
              </w:rPr>
            </w:pPr>
            <w:r w:rsidRPr="00645CFD">
              <w:rPr>
                <w:sz w:val="28"/>
                <w:szCs w:val="28"/>
              </w:rPr>
              <w:t>черешчатого и пушистого с вишней</w:t>
            </w:r>
          </w:p>
          <w:p w:rsidR="00645CFD" w:rsidRPr="00645CFD" w:rsidRDefault="00645CFD" w:rsidP="00645CFD">
            <w:pPr>
              <w:jc w:val="both"/>
              <w:outlineLvl w:val="0"/>
              <w:rPr>
                <w:sz w:val="28"/>
                <w:szCs w:val="28"/>
              </w:rPr>
            </w:pPr>
            <w:r w:rsidRPr="00645CFD">
              <w:rPr>
                <w:sz w:val="28"/>
                <w:szCs w:val="28"/>
              </w:rPr>
              <w:t>магалепской, кленами и многочисленными</w:t>
            </w:r>
          </w:p>
          <w:p w:rsidR="00645CFD" w:rsidRPr="00645CFD" w:rsidRDefault="00645CFD" w:rsidP="00645CFD">
            <w:pPr>
              <w:jc w:val="both"/>
              <w:outlineLvl w:val="0"/>
              <w:rPr>
                <w:sz w:val="28"/>
                <w:szCs w:val="28"/>
              </w:rPr>
            </w:pPr>
            <w:r w:rsidRPr="00645CFD">
              <w:rPr>
                <w:sz w:val="28"/>
                <w:szCs w:val="28"/>
              </w:rPr>
              <w:t>видами кустарников</w:t>
            </w:r>
          </w:p>
        </w:tc>
      </w:tr>
      <w:tr w:rsidR="008D1A4A" w:rsidRPr="00645CFD" w:rsidTr="0006723D">
        <w:tc>
          <w:tcPr>
            <w:tcW w:w="1129" w:type="dxa"/>
            <w:shd w:val="clear" w:color="auto" w:fill="auto"/>
          </w:tcPr>
          <w:p w:rsidR="00645CFD" w:rsidRPr="00645CFD" w:rsidRDefault="00645CFD" w:rsidP="00645CFD">
            <w:pPr>
              <w:jc w:val="both"/>
              <w:outlineLvl w:val="0"/>
              <w:rPr>
                <w:sz w:val="28"/>
                <w:szCs w:val="28"/>
              </w:rPr>
            </w:pPr>
            <w:r w:rsidRPr="00645CFD">
              <w:rPr>
                <w:sz w:val="28"/>
                <w:szCs w:val="28"/>
              </w:rPr>
              <w:t>1.4.2.</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Валя-Адынкэ</w:t>
            </w:r>
          </w:p>
        </w:tc>
        <w:tc>
          <w:tcPr>
            <w:tcW w:w="1843" w:type="dxa"/>
            <w:shd w:val="clear" w:color="auto" w:fill="auto"/>
          </w:tcPr>
          <w:p w:rsidR="00645CFD" w:rsidRPr="00645CFD" w:rsidRDefault="00645CFD" w:rsidP="00645CFD">
            <w:pPr>
              <w:jc w:val="both"/>
              <w:outlineLvl w:val="0"/>
              <w:rPr>
                <w:sz w:val="28"/>
                <w:szCs w:val="28"/>
              </w:rPr>
            </w:pPr>
            <w:r w:rsidRPr="00645CFD">
              <w:rPr>
                <w:sz w:val="28"/>
                <w:szCs w:val="28"/>
              </w:rPr>
              <w:t>290</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Каменский район</w:t>
            </w:r>
          </w:p>
        </w:tc>
        <w:tc>
          <w:tcPr>
            <w:tcW w:w="2409" w:type="dxa"/>
            <w:shd w:val="clear" w:color="auto" w:fill="auto"/>
          </w:tcPr>
          <w:p w:rsidR="00645CFD" w:rsidRPr="00645CFD" w:rsidRDefault="00645CFD" w:rsidP="00645CFD">
            <w:pPr>
              <w:jc w:val="both"/>
              <w:outlineLvl w:val="0"/>
              <w:rPr>
                <w:sz w:val="28"/>
                <w:szCs w:val="28"/>
              </w:rPr>
            </w:pPr>
            <w:r w:rsidRPr="00645CFD">
              <w:rPr>
                <w:sz w:val="28"/>
                <w:szCs w:val="28"/>
              </w:rPr>
              <w:t>Государственное унитарное предприятие  «Приднестровье-лес»,</w:t>
            </w:r>
          </w:p>
          <w:p w:rsidR="00645CFD" w:rsidRPr="00645CFD" w:rsidRDefault="00645CFD" w:rsidP="00645CFD">
            <w:pPr>
              <w:jc w:val="both"/>
              <w:outlineLvl w:val="0"/>
              <w:rPr>
                <w:sz w:val="28"/>
                <w:szCs w:val="28"/>
              </w:rPr>
            </w:pPr>
            <w:r w:rsidRPr="00645CFD">
              <w:rPr>
                <w:sz w:val="28"/>
                <w:szCs w:val="28"/>
              </w:rPr>
              <w:t>Рашковское</w:t>
            </w:r>
          </w:p>
          <w:p w:rsidR="00645CFD" w:rsidRPr="00645CFD" w:rsidRDefault="00645CFD" w:rsidP="00645CFD">
            <w:pPr>
              <w:jc w:val="both"/>
              <w:outlineLvl w:val="0"/>
              <w:rPr>
                <w:sz w:val="28"/>
                <w:szCs w:val="28"/>
              </w:rPr>
            </w:pPr>
            <w:r w:rsidRPr="00645CFD">
              <w:rPr>
                <w:sz w:val="28"/>
                <w:szCs w:val="28"/>
              </w:rPr>
              <w:t>лесничество,</w:t>
            </w:r>
          </w:p>
          <w:p w:rsidR="00645CFD" w:rsidRPr="00645CFD" w:rsidRDefault="00645CFD" w:rsidP="00645CFD">
            <w:pPr>
              <w:jc w:val="both"/>
              <w:outlineLvl w:val="0"/>
              <w:rPr>
                <w:sz w:val="28"/>
                <w:szCs w:val="28"/>
              </w:rPr>
            </w:pPr>
            <w:r w:rsidRPr="00645CFD">
              <w:rPr>
                <w:sz w:val="28"/>
                <w:szCs w:val="28"/>
              </w:rPr>
              <w:t>урочище Валя-</w:t>
            </w:r>
          </w:p>
          <w:p w:rsidR="00645CFD" w:rsidRPr="00645CFD" w:rsidRDefault="00645CFD" w:rsidP="00645CFD">
            <w:pPr>
              <w:jc w:val="both"/>
              <w:outlineLvl w:val="0"/>
              <w:rPr>
                <w:sz w:val="28"/>
                <w:szCs w:val="28"/>
              </w:rPr>
            </w:pPr>
            <w:r w:rsidRPr="00645CFD">
              <w:rPr>
                <w:sz w:val="28"/>
                <w:szCs w:val="28"/>
              </w:rPr>
              <w:t>Адынкэ, квартал 32</w:t>
            </w:r>
          </w:p>
          <w:p w:rsidR="00645CFD" w:rsidRPr="00645CFD" w:rsidRDefault="00645CFD" w:rsidP="00645CFD">
            <w:pPr>
              <w:jc w:val="both"/>
              <w:outlineLvl w:val="0"/>
              <w:rPr>
                <w:sz w:val="28"/>
                <w:szCs w:val="28"/>
              </w:rPr>
            </w:pPr>
            <w:r w:rsidRPr="00645CFD">
              <w:rPr>
                <w:sz w:val="28"/>
                <w:szCs w:val="28"/>
              </w:rPr>
              <w:t>(</w:t>
            </w:r>
            <w:smartTag w:uri="urn:schemas-microsoft-com:office:smarttags" w:element="metricconverter">
              <w:smartTagPr>
                <w:attr w:name="ProductID" w:val="107 га"/>
              </w:smartTagPr>
              <w:r w:rsidRPr="00645CFD">
                <w:rPr>
                  <w:sz w:val="28"/>
                  <w:szCs w:val="28"/>
                </w:rPr>
                <w:t>107 га</w:t>
              </w:r>
            </w:smartTag>
            <w:r w:rsidRPr="00645CFD">
              <w:rPr>
                <w:sz w:val="28"/>
                <w:szCs w:val="28"/>
              </w:rPr>
              <w:t>),</w:t>
            </w:r>
          </w:p>
          <w:p w:rsidR="00645CFD" w:rsidRPr="00645CFD" w:rsidRDefault="001E1859" w:rsidP="00645CFD">
            <w:pPr>
              <w:jc w:val="both"/>
              <w:outlineLvl w:val="0"/>
              <w:rPr>
                <w:sz w:val="28"/>
                <w:szCs w:val="28"/>
              </w:rPr>
            </w:pPr>
            <w:r>
              <w:rPr>
                <w:sz w:val="28"/>
                <w:szCs w:val="28"/>
              </w:rPr>
              <w:t>г</w:t>
            </w:r>
            <w:r w:rsidR="00645CFD" w:rsidRPr="00645CFD">
              <w:rPr>
                <w:sz w:val="28"/>
                <w:szCs w:val="28"/>
              </w:rPr>
              <w:t>осударственная</w:t>
            </w:r>
          </w:p>
          <w:p w:rsidR="00645CFD" w:rsidRPr="00645CFD" w:rsidRDefault="00645CFD" w:rsidP="00645CFD">
            <w:pPr>
              <w:jc w:val="both"/>
              <w:outlineLvl w:val="0"/>
              <w:rPr>
                <w:sz w:val="28"/>
                <w:szCs w:val="28"/>
              </w:rPr>
            </w:pPr>
            <w:r w:rsidRPr="00645CFD">
              <w:rPr>
                <w:sz w:val="28"/>
                <w:szCs w:val="28"/>
              </w:rPr>
              <w:t>администрация</w:t>
            </w:r>
          </w:p>
          <w:p w:rsidR="00645CFD" w:rsidRPr="00645CFD" w:rsidRDefault="00645CFD" w:rsidP="00645CFD">
            <w:pPr>
              <w:jc w:val="both"/>
              <w:outlineLvl w:val="0"/>
              <w:rPr>
                <w:sz w:val="28"/>
                <w:szCs w:val="28"/>
              </w:rPr>
            </w:pPr>
            <w:r w:rsidRPr="00645CFD">
              <w:rPr>
                <w:sz w:val="28"/>
                <w:szCs w:val="28"/>
              </w:rPr>
              <w:lastRenderedPageBreak/>
              <w:t>Каменского района</w:t>
            </w:r>
          </w:p>
          <w:p w:rsidR="00645CFD" w:rsidRPr="00645CFD" w:rsidRDefault="001E1859" w:rsidP="00645CFD">
            <w:pPr>
              <w:jc w:val="both"/>
              <w:outlineLvl w:val="0"/>
              <w:rPr>
                <w:sz w:val="28"/>
                <w:szCs w:val="28"/>
              </w:rPr>
            </w:pPr>
            <w:r>
              <w:rPr>
                <w:sz w:val="28"/>
                <w:szCs w:val="28"/>
              </w:rPr>
              <w:t>и города Каменки</w:t>
            </w:r>
            <w:r w:rsidR="00645CFD" w:rsidRPr="00645CFD">
              <w:rPr>
                <w:sz w:val="28"/>
                <w:szCs w:val="28"/>
              </w:rPr>
              <w:t>, квартал 2 (</w:t>
            </w:r>
            <w:smartTag w:uri="urn:schemas-microsoft-com:office:smarttags" w:element="metricconverter">
              <w:smartTagPr>
                <w:attr w:name="ProductID" w:val="183 га"/>
              </w:smartTagPr>
              <w:r w:rsidR="00645CFD" w:rsidRPr="00645CFD">
                <w:rPr>
                  <w:sz w:val="28"/>
                  <w:szCs w:val="28"/>
                </w:rPr>
                <w:t>183 га</w:t>
              </w:r>
            </w:smartTag>
            <w:r w:rsidR="00645CFD" w:rsidRPr="00645CFD">
              <w:rPr>
                <w:sz w:val="28"/>
                <w:szCs w:val="28"/>
              </w:rPr>
              <w:t>)</w:t>
            </w:r>
          </w:p>
        </w:tc>
        <w:tc>
          <w:tcPr>
            <w:tcW w:w="4678" w:type="dxa"/>
            <w:shd w:val="clear" w:color="auto" w:fill="auto"/>
          </w:tcPr>
          <w:p w:rsidR="00645CFD" w:rsidRPr="00645CFD" w:rsidRDefault="00645CFD" w:rsidP="00645CFD">
            <w:pPr>
              <w:jc w:val="both"/>
              <w:outlineLvl w:val="0"/>
              <w:rPr>
                <w:sz w:val="28"/>
                <w:szCs w:val="28"/>
              </w:rPr>
            </w:pPr>
            <w:r w:rsidRPr="00645CFD">
              <w:rPr>
                <w:sz w:val="28"/>
                <w:szCs w:val="28"/>
              </w:rPr>
              <w:lastRenderedPageBreak/>
              <w:t>Глубокая долина, разрезающая мощные</w:t>
            </w:r>
          </w:p>
          <w:p w:rsidR="00645CFD" w:rsidRPr="00645CFD" w:rsidRDefault="00645CFD" w:rsidP="00645CFD">
            <w:pPr>
              <w:jc w:val="both"/>
              <w:outlineLvl w:val="0"/>
              <w:rPr>
                <w:sz w:val="28"/>
                <w:szCs w:val="28"/>
              </w:rPr>
            </w:pPr>
            <w:r w:rsidRPr="00645CFD">
              <w:rPr>
                <w:sz w:val="28"/>
                <w:szCs w:val="28"/>
              </w:rPr>
              <w:t>пласты известняков, пещеры и другие</w:t>
            </w:r>
          </w:p>
          <w:p w:rsidR="00645CFD" w:rsidRPr="00645CFD" w:rsidRDefault="00645CFD" w:rsidP="00645CFD">
            <w:pPr>
              <w:jc w:val="both"/>
              <w:outlineLvl w:val="0"/>
              <w:rPr>
                <w:sz w:val="28"/>
                <w:szCs w:val="28"/>
              </w:rPr>
            </w:pPr>
            <w:r w:rsidRPr="00645CFD">
              <w:rPr>
                <w:sz w:val="28"/>
                <w:szCs w:val="28"/>
              </w:rPr>
              <w:t>открытые проявления карстовых процессов.</w:t>
            </w:r>
          </w:p>
          <w:p w:rsidR="00645CFD" w:rsidRPr="00645CFD" w:rsidRDefault="00645CFD" w:rsidP="00645CFD">
            <w:pPr>
              <w:jc w:val="both"/>
              <w:outlineLvl w:val="0"/>
              <w:rPr>
                <w:sz w:val="28"/>
                <w:szCs w:val="28"/>
              </w:rPr>
            </w:pPr>
            <w:r w:rsidRPr="00645CFD">
              <w:rPr>
                <w:sz w:val="28"/>
                <w:szCs w:val="28"/>
              </w:rPr>
              <w:t>По крутым склонам дубрава из дуба</w:t>
            </w:r>
          </w:p>
          <w:p w:rsidR="00645CFD" w:rsidRPr="00645CFD" w:rsidRDefault="00645CFD" w:rsidP="00645CFD">
            <w:pPr>
              <w:jc w:val="both"/>
              <w:outlineLvl w:val="0"/>
              <w:rPr>
                <w:sz w:val="28"/>
                <w:szCs w:val="28"/>
              </w:rPr>
            </w:pPr>
            <w:r w:rsidRPr="00645CFD">
              <w:rPr>
                <w:sz w:val="28"/>
                <w:szCs w:val="28"/>
              </w:rPr>
              <w:t>скального и черешчатого с примесью ясеня,</w:t>
            </w:r>
          </w:p>
          <w:p w:rsidR="00645CFD" w:rsidRPr="00645CFD" w:rsidRDefault="00645CFD" w:rsidP="00645CFD">
            <w:pPr>
              <w:jc w:val="both"/>
              <w:outlineLvl w:val="0"/>
              <w:rPr>
                <w:sz w:val="28"/>
                <w:szCs w:val="28"/>
              </w:rPr>
            </w:pPr>
            <w:r w:rsidRPr="00645CFD">
              <w:rPr>
                <w:sz w:val="28"/>
                <w:szCs w:val="28"/>
              </w:rPr>
              <w:t>липы, клена, граба с разнообразным</w:t>
            </w:r>
          </w:p>
          <w:p w:rsidR="00645CFD" w:rsidRPr="00645CFD" w:rsidRDefault="00645CFD" w:rsidP="00645CFD">
            <w:pPr>
              <w:jc w:val="both"/>
              <w:outlineLvl w:val="0"/>
              <w:rPr>
                <w:sz w:val="28"/>
                <w:szCs w:val="28"/>
              </w:rPr>
            </w:pPr>
            <w:r w:rsidRPr="00645CFD">
              <w:rPr>
                <w:sz w:val="28"/>
                <w:szCs w:val="28"/>
              </w:rPr>
              <w:t>подлеском. Редкие виды травянистых</w:t>
            </w:r>
          </w:p>
          <w:p w:rsidR="00645CFD" w:rsidRPr="00645CFD" w:rsidRDefault="00645CFD" w:rsidP="00645CFD">
            <w:pPr>
              <w:jc w:val="both"/>
              <w:outlineLvl w:val="0"/>
              <w:rPr>
                <w:sz w:val="28"/>
                <w:szCs w:val="28"/>
              </w:rPr>
            </w:pPr>
            <w:r w:rsidRPr="00645CFD">
              <w:rPr>
                <w:sz w:val="28"/>
                <w:szCs w:val="28"/>
              </w:rPr>
              <w:lastRenderedPageBreak/>
              <w:t>растений: астрагалы, переступень белый,</w:t>
            </w:r>
          </w:p>
          <w:p w:rsidR="00645CFD" w:rsidRPr="00645CFD" w:rsidRDefault="00645CFD" w:rsidP="00645CFD">
            <w:pPr>
              <w:jc w:val="both"/>
              <w:outlineLvl w:val="0"/>
              <w:rPr>
                <w:sz w:val="28"/>
                <w:szCs w:val="28"/>
              </w:rPr>
            </w:pPr>
            <w:r w:rsidRPr="00645CFD">
              <w:rPr>
                <w:sz w:val="28"/>
                <w:szCs w:val="28"/>
              </w:rPr>
              <w:t xml:space="preserve">цмин, дрок, золотобородник, гипсолюбка. </w:t>
            </w:r>
            <w:r w:rsidRPr="00645CFD">
              <w:rPr>
                <w:sz w:val="28"/>
                <w:szCs w:val="28"/>
              </w:rPr>
              <w:br/>
              <w:t>В нижней части склона – многочисленные</w:t>
            </w:r>
          </w:p>
          <w:p w:rsidR="00645CFD" w:rsidRPr="00645CFD" w:rsidRDefault="00645CFD" w:rsidP="00645CFD">
            <w:pPr>
              <w:jc w:val="both"/>
              <w:outlineLvl w:val="0"/>
              <w:rPr>
                <w:sz w:val="28"/>
                <w:szCs w:val="28"/>
              </w:rPr>
            </w:pPr>
            <w:r w:rsidRPr="00645CFD">
              <w:rPr>
                <w:sz w:val="28"/>
                <w:szCs w:val="28"/>
              </w:rPr>
              <w:t xml:space="preserve">многоводные родники, выходящие </w:t>
            </w:r>
            <w:r w:rsidRPr="00645CFD">
              <w:rPr>
                <w:sz w:val="28"/>
                <w:szCs w:val="28"/>
              </w:rPr>
              <w:br/>
              <w:t>по трещинам</w:t>
            </w:r>
          </w:p>
        </w:tc>
      </w:tr>
      <w:tr w:rsidR="008D1A4A" w:rsidRPr="00645CFD" w:rsidTr="0006723D">
        <w:tc>
          <w:tcPr>
            <w:tcW w:w="1129" w:type="dxa"/>
            <w:shd w:val="clear" w:color="auto" w:fill="auto"/>
          </w:tcPr>
          <w:p w:rsidR="00645CFD" w:rsidRPr="00645CFD" w:rsidRDefault="00645CFD" w:rsidP="00645CFD">
            <w:pPr>
              <w:jc w:val="both"/>
              <w:outlineLvl w:val="0"/>
              <w:rPr>
                <w:sz w:val="28"/>
                <w:szCs w:val="28"/>
              </w:rPr>
            </w:pPr>
            <w:r w:rsidRPr="00645CFD">
              <w:rPr>
                <w:sz w:val="28"/>
                <w:szCs w:val="28"/>
              </w:rPr>
              <w:lastRenderedPageBreak/>
              <w:t>1.4.3.</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Глубокая долина</w:t>
            </w:r>
          </w:p>
        </w:tc>
        <w:tc>
          <w:tcPr>
            <w:tcW w:w="1843" w:type="dxa"/>
            <w:shd w:val="clear" w:color="auto" w:fill="auto"/>
          </w:tcPr>
          <w:p w:rsidR="00645CFD" w:rsidRPr="00645CFD" w:rsidRDefault="00645CFD" w:rsidP="00645CFD">
            <w:pPr>
              <w:jc w:val="both"/>
              <w:outlineLvl w:val="0"/>
              <w:rPr>
                <w:sz w:val="28"/>
                <w:szCs w:val="28"/>
              </w:rPr>
            </w:pPr>
            <w:r w:rsidRPr="00645CFD">
              <w:rPr>
                <w:sz w:val="28"/>
                <w:szCs w:val="28"/>
              </w:rPr>
              <w:t>286</w:t>
            </w:r>
          </w:p>
        </w:tc>
        <w:tc>
          <w:tcPr>
            <w:tcW w:w="2410" w:type="dxa"/>
            <w:shd w:val="clear" w:color="auto" w:fill="auto"/>
          </w:tcPr>
          <w:p w:rsidR="00645CFD" w:rsidRPr="00645CFD" w:rsidRDefault="00645CFD" w:rsidP="00645CFD">
            <w:pPr>
              <w:jc w:val="both"/>
              <w:outlineLvl w:val="0"/>
              <w:rPr>
                <w:sz w:val="28"/>
                <w:szCs w:val="28"/>
              </w:rPr>
            </w:pPr>
            <w:r w:rsidRPr="00645CFD">
              <w:rPr>
                <w:sz w:val="28"/>
                <w:szCs w:val="28"/>
              </w:rPr>
              <w:t>Каменский район</w:t>
            </w:r>
          </w:p>
        </w:tc>
        <w:tc>
          <w:tcPr>
            <w:tcW w:w="2409" w:type="dxa"/>
            <w:shd w:val="clear" w:color="auto" w:fill="auto"/>
          </w:tcPr>
          <w:p w:rsidR="00645CFD" w:rsidRPr="00645CFD" w:rsidRDefault="00645CFD" w:rsidP="00645CFD">
            <w:pPr>
              <w:jc w:val="both"/>
              <w:outlineLvl w:val="0"/>
              <w:rPr>
                <w:sz w:val="28"/>
                <w:szCs w:val="28"/>
              </w:rPr>
            </w:pPr>
            <w:r w:rsidRPr="00645CFD">
              <w:rPr>
                <w:sz w:val="28"/>
                <w:szCs w:val="28"/>
              </w:rPr>
              <w:t>Государственное унитарное предприятие «Приднестровье-лес», Рашковское лесничество, урочище Глубокая долина, квартал</w:t>
            </w:r>
            <w:r w:rsidR="00FB4D77">
              <w:rPr>
                <w:sz w:val="28"/>
                <w:szCs w:val="28"/>
              </w:rPr>
              <w:t>ы</w:t>
            </w:r>
            <w:r w:rsidRPr="00645CFD">
              <w:rPr>
                <w:sz w:val="28"/>
                <w:szCs w:val="28"/>
              </w:rPr>
              <w:t xml:space="preserve"> 17, 19, 20</w:t>
            </w:r>
          </w:p>
        </w:tc>
        <w:tc>
          <w:tcPr>
            <w:tcW w:w="4678" w:type="dxa"/>
            <w:shd w:val="clear" w:color="auto" w:fill="auto"/>
          </w:tcPr>
          <w:p w:rsidR="00645CFD" w:rsidRPr="00645CFD" w:rsidRDefault="00645CFD" w:rsidP="00645CFD">
            <w:pPr>
              <w:jc w:val="both"/>
              <w:outlineLvl w:val="0"/>
              <w:rPr>
                <w:sz w:val="28"/>
                <w:szCs w:val="28"/>
              </w:rPr>
            </w:pPr>
            <w:r w:rsidRPr="00645CFD">
              <w:rPr>
                <w:sz w:val="28"/>
                <w:szCs w:val="28"/>
              </w:rPr>
              <w:t xml:space="preserve">Дубрава из дуба черешчатого и скального </w:t>
            </w:r>
            <w:r w:rsidRPr="00645CFD">
              <w:rPr>
                <w:sz w:val="28"/>
                <w:szCs w:val="28"/>
              </w:rPr>
              <w:br/>
              <w:t>с примесью ясеня, липы, граба, кленов, дикой груши, вишни магалепской с богатым</w:t>
            </w:r>
          </w:p>
          <w:p w:rsidR="00645CFD" w:rsidRPr="00645CFD" w:rsidRDefault="00645CFD" w:rsidP="00645CFD">
            <w:pPr>
              <w:jc w:val="both"/>
              <w:outlineLvl w:val="0"/>
              <w:rPr>
                <w:sz w:val="28"/>
                <w:szCs w:val="28"/>
              </w:rPr>
            </w:pPr>
            <w:r w:rsidRPr="00645CFD">
              <w:rPr>
                <w:sz w:val="28"/>
                <w:szCs w:val="28"/>
              </w:rPr>
              <w:t>подлеском и многими редкими видами</w:t>
            </w:r>
          </w:p>
          <w:p w:rsidR="00645CFD" w:rsidRPr="00645CFD" w:rsidRDefault="00645CFD" w:rsidP="00645CFD">
            <w:pPr>
              <w:jc w:val="both"/>
              <w:outlineLvl w:val="0"/>
              <w:rPr>
                <w:sz w:val="28"/>
                <w:szCs w:val="28"/>
              </w:rPr>
            </w:pPr>
            <w:r w:rsidRPr="00645CFD">
              <w:rPr>
                <w:sz w:val="28"/>
                <w:szCs w:val="28"/>
              </w:rPr>
              <w:t>травянистых растений. Возраст отдельных</w:t>
            </w:r>
          </w:p>
          <w:p w:rsidR="00645CFD" w:rsidRPr="00645CFD" w:rsidRDefault="00645CFD" w:rsidP="00645CFD">
            <w:pPr>
              <w:jc w:val="both"/>
              <w:outlineLvl w:val="0"/>
              <w:rPr>
                <w:sz w:val="28"/>
                <w:szCs w:val="28"/>
              </w:rPr>
            </w:pPr>
            <w:r w:rsidRPr="00645CFD">
              <w:rPr>
                <w:sz w:val="28"/>
                <w:szCs w:val="28"/>
              </w:rPr>
              <w:t>участков – 80-100 лет. Лесорастительные</w:t>
            </w:r>
          </w:p>
          <w:p w:rsidR="00645CFD" w:rsidRPr="00645CFD" w:rsidRDefault="00645CFD" w:rsidP="00645CFD">
            <w:pPr>
              <w:jc w:val="both"/>
              <w:outlineLvl w:val="0"/>
              <w:rPr>
                <w:sz w:val="28"/>
                <w:szCs w:val="28"/>
              </w:rPr>
            </w:pPr>
            <w:r w:rsidRPr="00645CFD">
              <w:rPr>
                <w:sz w:val="28"/>
                <w:szCs w:val="28"/>
              </w:rPr>
              <w:t>условия очень сложные, каменистые склоны</w:t>
            </w:r>
          </w:p>
          <w:p w:rsidR="00645CFD" w:rsidRPr="00645CFD" w:rsidRDefault="00FB4D77" w:rsidP="00645CFD">
            <w:pPr>
              <w:jc w:val="both"/>
              <w:outlineLvl w:val="0"/>
              <w:rPr>
                <w:sz w:val="28"/>
                <w:szCs w:val="28"/>
              </w:rPr>
            </w:pPr>
            <w:r>
              <w:rPr>
                <w:sz w:val="28"/>
                <w:szCs w:val="28"/>
              </w:rPr>
              <w:t>крутизной до 45 градусов</w:t>
            </w:r>
            <w:r w:rsidRPr="00FB4D77">
              <w:rPr>
                <w:sz w:val="28"/>
                <w:szCs w:val="28"/>
              </w:rPr>
              <w:t>,</w:t>
            </w:r>
            <w:r w:rsidR="00645CFD" w:rsidRPr="00645CFD">
              <w:rPr>
                <w:sz w:val="28"/>
                <w:szCs w:val="28"/>
              </w:rPr>
              <w:t xml:space="preserve"> с обнажениями глыб</w:t>
            </w:r>
          </w:p>
          <w:p w:rsidR="00645CFD" w:rsidRPr="00645CFD" w:rsidRDefault="00645CFD" w:rsidP="00645CFD">
            <w:pPr>
              <w:jc w:val="both"/>
              <w:outlineLvl w:val="0"/>
              <w:rPr>
                <w:sz w:val="28"/>
                <w:szCs w:val="28"/>
              </w:rPr>
            </w:pPr>
            <w:r w:rsidRPr="00645CFD">
              <w:rPr>
                <w:sz w:val="28"/>
                <w:szCs w:val="28"/>
              </w:rPr>
              <w:t>известняков Волынского и Бессарабского</w:t>
            </w:r>
          </w:p>
          <w:p w:rsidR="00645CFD" w:rsidRPr="00645CFD" w:rsidRDefault="00645CFD" w:rsidP="00645CFD">
            <w:pPr>
              <w:jc w:val="both"/>
              <w:outlineLvl w:val="0"/>
              <w:rPr>
                <w:sz w:val="28"/>
                <w:szCs w:val="28"/>
              </w:rPr>
            </w:pPr>
            <w:r w:rsidRPr="00645CFD">
              <w:rPr>
                <w:sz w:val="28"/>
                <w:szCs w:val="28"/>
              </w:rPr>
              <w:t>подъярусов. Особый интерес представляет</w:t>
            </w:r>
          </w:p>
          <w:p w:rsidR="00645CFD" w:rsidRPr="00645CFD" w:rsidRDefault="00FB4D77" w:rsidP="00645CFD">
            <w:pPr>
              <w:jc w:val="both"/>
              <w:outlineLvl w:val="0"/>
              <w:rPr>
                <w:sz w:val="28"/>
                <w:szCs w:val="28"/>
              </w:rPr>
            </w:pPr>
            <w:r>
              <w:rPr>
                <w:sz w:val="28"/>
                <w:szCs w:val="28"/>
              </w:rPr>
              <w:lastRenderedPageBreak/>
              <w:t>гидрогеологическая обстановка;</w:t>
            </w:r>
            <w:r w:rsidR="00645CFD" w:rsidRPr="00645CFD">
              <w:rPr>
                <w:sz w:val="28"/>
                <w:szCs w:val="28"/>
              </w:rPr>
              <w:t xml:space="preserve"> в долине</w:t>
            </w:r>
          </w:p>
          <w:p w:rsidR="00645CFD" w:rsidRPr="00645CFD" w:rsidRDefault="00645CFD" w:rsidP="00645CFD">
            <w:pPr>
              <w:jc w:val="both"/>
              <w:outlineLvl w:val="0"/>
              <w:rPr>
                <w:sz w:val="28"/>
                <w:szCs w:val="28"/>
              </w:rPr>
            </w:pPr>
            <w:r w:rsidRPr="00645CFD">
              <w:rPr>
                <w:sz w:val="28"/>
                <w:szCs w:val="28"/>
              </w:rPr>
              <w:t>бьют мощные подземные ключи, питающие</w:t>
            </w:r>
          </w:p>
          <w:p w:rsidR="00645CFD" w:rsidRPr="00645CFD" w:rsidRDefault="00645CFD" w:rsidP="00645CFD">
            <w:pPr>
              <w:jc w:val="both"/>
              <w:outlineLvl w:val="0"/>
              <w:rPr>
                <w:sz w:val="28"/>
                <w:szCs w:val="28"/>
              </w:rPr>
            </w:pPr>
            <w:r w:rsidRPr="00645CFD">
              <w:rPr>
                <w:sz w:val="28"/>
                <w:szCs w:val="28"/>
              </w:rPr>
              <w:t>водой село Рашково и прилегающие села</w:t>
            </w:r>
          </w:p>
        </w:tc>
      </w:tr>
      <w:tr w:rsidR="00645CFD" w:rsidRPr="00645CFD" w:rsidTr="008D1A4A">
        <w:tc>
          <w:tcPr>
            <w:tcW w:w="14879" w:type="dxa"/>
            <w:gridSpan w:val="6"/>
            <w:shd w:val="clear" w:color="auto" w:fill="auto"/>
          </w:tcPr>
          <w:p w:rsidR="00645CFD" w:rsidRDefault="00645CFD" w:rsidP="00645CFD">
            <w:pPr>
              <w:jc w:val="center"/>
              <w:outlineLvl w:val="0"/>
              <w:rPr>
                <w:sz w:val="28"/>
                <w:szCs w:val="28"/>
              </w:rPr>
            </w:pPr>
            <w:r w:rsidRPr="00645CFD">
              <w:rPr>
                <w:sz w:val="28"/>
                <w:szCs w:val="28"/>
              </w:rPr>
              <w:lastRenderedPageBreak/>
              <w:t>2. ГОСУДАРСТВЕННЫЕ ЗАКАЗНИКИ</w:t>
            </w:r>
          </w:p>
          <w:p w:rsidR="00645CFD" w:rsidRPr="00645CFD" w:rsidRDefault="00526DBB" w:rsidP="00D06B79">
            <w:pPr>
              <w:jc w:val="center"/>
              <w:outlineLvl w:val="0"/>
              <w:rPr>
                <w:b/>
                <w:sz w:val="28"/>
                <w:szCs w:val="28"/>
              </w:rPr>
            </w:pPr>
            <w:r w:rsidRPr="00851B0B">
              <w:rPr>
                <w:sz w:val="28"/>
                <w:szCs w:val="28"/>
              </w:rPr>
              <w:t>2.1. Комплексные заказники</w:t>
            </w:r>
          </w:p>
        </w:tc>
      </w:tr>
      <w:tr w:rsidR="00526DBB" w:rsidRPr="00645CFD" w:rsidTr="0006723D">
        <w:trPr>
          <w:trHeight w:val="293"/>
        </w:trPr>
        <w:tc>
          <w:tcPr>
            <w:tcW w:w="1129" w:type="dxa"/>
            <w:shd w:val="clear" w:color="auto" w:fill="auto"/>
          </w:tcPr>
          <w:p w:rsidR="00526DBB" w:rsidRPr="00526DBB" w:rsidRDefault="00526DBB" w:rsidP="00526DBB">
            <w:pPr>
              <w:jc w:val="both"/>
              <w:rPr>
                <w:sz w:val="28"/>
                <w:szCs w:val="28"/>
              </w:rPr>
            </w:pPr>
            <w:r w:rsidRPr="00526DBB">
              <w:rPr>
                <w:sz w:val="28"/>
                <w:szCs w:val="28"/>
              </w:rPr>
              <w:t>2.1.1.</w:t>
            </w:r>
          </w:p>
        </w:tc>
        <w:tc>
          <w:tcPr>
            <w:tcW w:w="2410" w:type="dxa"/>
            <w:shd w:val="clear" w:color="auto" w:fill="auto"/>
          </w:tcPr>
          <w:p w:rsidR="00526DBB" w:rsidRPr="00526DBB" w:rsidRDefault="00526DBB" w:rsidP="00526DBB">
            <w:pPr>
              <w:jc w:val="both"/>
              <w:rPr>
                <w:sz w:val="28"/>
                <w:szCs w:val="28"/>
              </w:rPr>
            </w:pPr>
            <w:r w:rsidRPr="00526DBB">
              <w:rPr>
                <w:sz w:val="28"/>
                <w:szCs w:val="28"/>
              </w:rPr>
              <w:t>Государ-ственный комплексный заказник «Дикуль»</w:t>
            </w:r>
          </w:p>
        </w:tc>
        <w:tc>
          <w:tcPr>
            <w:tcW w:w="1843" w:type="dxa"/>
            <w:shd w:val="clear" w:color="auto" w:fill="auto"/>
          </w:tcPr>
          <w:p w:rsidR="00526DBB" w:rsidRPr="00526DBB" w:rsidRDefault="00526DBB" w:rsidP="00526DBB">
            <w:pPr>
              <w:ind w:left="-110"/>
              <w:jc w:val="both"/>
              <w:rPr>
                <w:sz w:val="28"/>
                <w:szCs w:val="28"/>
              </w:rPr>
            </w:pPr>
            <w:r w:rsidRPr="00526DBB">
              <w:rPr>
                <w:sz w:val="28"/>
                <w:szCs w:val="28"/>
              </w:rPr>
              <w:t>169,6</w:t>
            </w:r>
          </w:p>
        </w:tc>
        <w:tc>
          <w:tcPr>
            <w:tcW w:w="2410" w:type="dxa"/>
            <w:shd w:val="clear" w:color="auto" w:fill="auto"/>
          </w:tcPr>
          <w:p w:rsidR="00526DBB" w:rsidRPr="00526DBB" w:rsidRDefault="00526DBB" w:rsidP="00526DBB">
            <w:pPr>
              <w:jc w:val="both"/>
              <w:rPr>
                <w:sz w:val="28"/>
                <w:szCs w:val="28"/>
              </w:rPr>
            </w:pPr>
            <w:r w:rsidRPr="00526DBB">
              <w:rPr>
                <w:sz w:val="28"/>
                <w:szCs w:val="28"/>
              </w:rPr>
              <w:t>Слободзейский район, у села Незавертай-ловка</w:t>
            </w:r>
          </w:p>
        </w:tc>
        <w:tc>
          <w:tcPr>
            <w:tcW w:w="2409" w:type="dxa"/>
            <w:shd w:val="clear" w:color="auto" w:fill="auto"/>
          </w:tcPr>
          <w:p w:rsidR="00526DBB" w:rsidRPr="009B0FF4" w:rsidRDefault="009B0FF4" w:rsidP="00526DBB">
            <w:pPr>
              <w:jc w:val="both"/>
              <w:rPr>
                <w:sz w:val="28"/>
                <w:szCs w:val="28"/>
              </w:rPr>
            </w:pPr>
            <w:r w:rsidRPr="009B0FF4">
              <w:rPr>
                <w:rFonts w:eastAsia="Calibri"/>
                <w:sz w:val="28"/>
                <w:szCs w:val="28"/>
                <w:lang w:eastAsia="en-US"/>
              </w:rPr>
              <w:t>Государственная служба экологического контроля и охраны окружающей среды Приднестровской Молдавской Республики</w:t>
            </w:r>
          </w:p>
        </w:tc>
        <w:tc>
          <w:tcPr>
            <w:tcW w:w="4678" w:type="dxa"/>
            <w:shd w:val="clear" w:color="auto" w:fill="auto"/>
          </w:tcPr>
          <w:p w:rsidR="00526DBB" w:rsidRPr="00526DBB" w:rsidRDefault="00526DBB" w:rsidP="00526DBB">
            <w:pPr>
              <w:jc w:val="both"/>
              <w:rPr>
                <w:sz w:val="28"/>
                <w:szCs w:val="28"/>
              </w:rPr>
            </w:pPr>
            <w:r w:rsidRPr="00526DBB">
              <w:rPr>
                <w:sz w:val="28"/>
                <w:szCs w:val="28"/>
              </w:rPr>
              <w:t>Территория является особо ценным природным выделом болотно-луговой экосистемы</w:t>
            </w:r>
          </w:p>
        </w:tc>
      </w:tr>
      <w:tr w:rsidR="0010501D" w:rsidRPr="00645CFD" w:rsidTr="0065648A">
        <w:trPr>
          <w:trHeight w:val="293"/>
        </w:trPr>
        <w:tc>
          <w:tcPr>
            <w:tcW w:w="14879" w:type="dxa"/>
            <w:gridSpan w:val="6"/>
            <w:shd w:val="clear" w:color="auto" w:fill="auto"/>
          </w:tcPr>
          <w:p w:rsidR="0010501D" w:rsidRPr="00645CFD" w:rsidRDefault="0010501D" w:rsidP="0010501D">
            <w:pPr>
              <w:jc w:val="center"/>
              <w:outlineLvl w:val="0"/>
              <w:rPr>
                <w:sz w:val="28"/>
                <w:szCs w:val="28"/>
              </w:rPr>
            </w:pPr>
            <w:r w:rsidRPr="00645CFD">
              <w:rPr>
                <w:sz w:val="28"/>
                <w:szCs w:val="28"/>
              </w:rPr>
              <w:t>2.6. Биологические заказники</w:t>
            </w:r>
          </w:p>
          <w:p w:rsidR="0010501D" w:rsidRPr="00526DBB" w:rsidRDefault="0010501D" w:rsidP="0010501D">
            <w:pPr>
              <w:jc w:val="center"/>
              <w:rPr>
                <w:sz w:val="28"/>
                <w:szCs w:val="28"/>
              </w:rPr>
            </w:pPr>
            <w:r w:rsidRPr="00645CFD">
              <w:rPr>
                <w:sz w:val="28"/>
                <w:szCs w:val="28"/>
              </w:rPr>
              <w:t>2.6.2. Ботанические</w:t>
            </w:r>
          </w:p>
        </w:tc>
      </w:tr>
      <w:tr w:rsidR="00526DBB" w:rsidRPr="00645CFD" w:rsidTr="0006723D">
        <w:trPr>
          <w:trHeight w:val="293"/>
        </w:trPr>
        <w:tc>
          <w:tcPr>
            <w:tcW w:w="1129" w:type="dxa"/>
            <w:shd w:val="clear" w:color="auto" w:fill="auto"/>
          </w:tcPr>
          <w:p w:rsidR="00526DBB" w:rsidRPr="00645CFD" w:rsidRDefault="00526DBB" w:rsidP="00526DBB">
            <w:pPr>
              <w:jc w:val="both"/>
              <w:outlineLvl w:val="0"/>
              <w:rPr>
                <w:sz w:val="28"/>
                <w:szCs w:val="28"/>
              </w:rPr>
            </w:pPr>
            <w:r w:rsidRPr="00645CFD">
              <w:rPr>
                <w:sz w:val="28"/>
                <w:szCs w:val="28"/>
              </w:rPr>
              <w:t>2.6.2.1.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Ботанический заказник</w:t>
            </w:r>
          </w:p>
          <w:p w:rsidR="00526DBB" w:rsidRPr="00645CFD" w:rsidRDefault="00526DBB" w:rsidP="00526DBB">
            <w:pPr>
              <w:jc w:val="both"/>
              <w:outlineLvl w:val="0"/>
              <w:rPr>
                <w:sz w:val="28"/>
                <w:szCs w:val="28"/>
              </w:rPr>
            </w:pPr>
            <w:r w:rsidRPr="00645CFD">
              <w:rPr>
                <w:sz w:val="28"/>
                <w:szCs w:val="28"/>
              </w:rPr>
              <w:t>«Ново-Андрияшевка»</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307</w:t>
            </w:r>
          </w:p>
          <w:p w:rsidR="00526DBB" w:rsidRPr="00645CFD" w:rsidRDefault="00526DBB" w:rsidP="00526DBB">
            <w:pPr>
              <w:jc w:val="both"/>
              <w:outlineLvl w:val="0"/>
              <w:rPr>
                <w:sz w:val="28"/>
                <w:szCs w:val="28"/>
              </w:rPr>
            </w:pPr>
            <w:r w:rsidRPr="00645CFD">
              <w:rPr>
                <w:sz w:val="28"/>
                <w:szCs w:val="28"/>
              </w:rPr>
              <w:t>Урочище Ново-Андрияшев</w:t>
            </w:r>
            <w:r>
              <w:rPr>
                <w:sz w:val="28"/>
                <w:szCs w:val="28"/>
              </w:rPr>
              <w:t>-</w:t>
            </w:r>
            <w:r w:rsidRPr="00645CFD">
              <w:rPr>
                <w:sz w:val="28"/>
                <w:szCs w:val="28"/>
              </w:rPr>
              <w:t>ское</w:t>
            </w:r>
          </w:p>
          <w:p w:rsidR="00526DBB" w:rsidRPr="00645CFD" w:rsidRDefault="00526DBB" w:rsidP="00526DBB">
            <w:pPr>
              <w:jc w:val="both"/>
              <w:outlineLvl w:val="0"/>
              <w:rPr>
                <w:sz w:val="28"/>
                <w:szCs w:val="28"/>
              </w:rPr>
            </w:pPr>
            <w:r w:rsidRPr="00645CFD">
              <w:rPr>
                <w:sz w:val="28"/>
                <w:szCs w:val="28"/>
              </w:rPr>
              <w:t>Слободзей</w:t>
            </w:r>
            <w:r>
              <w:rPr>
                <w:sz w:val="28"/>
                <w:szCs w:val="28"/>
              </w:rPr>
              <w:t>-</w:t>
            </w:r>
            <w:r w:rsidRPr="00645CFD">
              <w:rPr>
                <w:sz w:val="28"/>
                <w:szCs w:val="28"/>
              </w:rPr>
              <w:t>ского</w:t>
            </w:r>
          </w:p>
          <w:p w:rsidR="00526DBB" w:rsidRPr="00645CFD" w:rsidRDefault="00526DBB" w:rsidP="00526DBB">
            <w:pPr>
              <w:jc w:val="both"/>
              <w:outlineLvl w:val="0"/>
              <w:rPr>
                <w:sz w:val="28"/>
                <w:szCs w:val="28"/>
              </w:rPr>
            </w:pPr>
            <w:r w:rsidRPr="00645CFD">
              <w:rPr>
                <w:sz w:val="28"/>
                <w:szCs w:val="28"/>
              </w:rPr>
              <w:t>лесничества,</w:t>
            </w:r>
          </w:p>
          <w:p w:rsidR="00526DBB" w:rsidRPr="00645CFD" w:rsidRDefault="00526DBB" w:rsidP="00526DBB">
            <w:pPr>
              <w:jc w:val="both"/>
              <w:outlineLvl w:val="0"/>
              <w:rPr>
                <w:sz w:val="28"/>
                <w:szCs w:val="28"/>
              </w:rPr>
            </w:pPr>
            <w:r w:rsidRPr="00645CFD">
              <w:rPr>
                <w:sz w:val="28"/>
                <w:szCs w:val="28"/>
              </w:rPr>
              <w:lastRenderedPageBreak/>
              <w:t xml:space="preserve">квартал 2, </w:t>
            </w:r>
            <w:r w:rsidRPr="00645CFD">
              <w:rPr>
                <w:sz w:val="28"/>
                <w:szCs w:val="28"/>
              </w:rPr>
              <w:br/>
              <w:t xml:space="preserve">выдел 1-20 – </w:t>
            </w:r>
            <w:smartTag w:uri="urn:schemas-microsoft-com:office:smarttags" w:element="metricconverter">
              <w:smartTagPr>
                <w:attr w:name="ProductID" w:val="77 га"/>
              </w:smartTagPr>
              <w:r w:rsidRPr="00645CFD">
                <w:rPr>
                  <w:sz w:val="28"/>
                  <w:szCs w:val="28"/>
                </w:rPr>
                <w:t>77 га</w:t>
              </w:r>
            </w:smartTag>
            <w:r w:rsidRPr="00645CFD">
              <w:rPr>
                <w:sz w:val="28"/>
                <w:szCs w:val="28"/>
              </w:rPr>
              <w:t>;</w:t>
            </w:r>
          </w:p>
          <w:p w:rsidR="00526DBB" w:rsidRPr="00645CFD" w:rsidRDefault="00526DBB" w:rsidP="00526DBB">
            <w:pPr>
              <w:jc w:val="both"/>
              <w:outlineLvl w:val="0"/>
              <w:rPr>
                <w:sz w:val="28"/>
                <w:szCs w:val="28"/>
              </w:rPr>
            </w:pPr>
            <w:r w:rsidRPr="00645CFD">
              <w:rPr>
                <w:sz w:val="28"/>
                <w:szCs w:val="28"/>
              </w:rPr>
              <w:t>госзаказник «Ново-</w:t>
            </w:r>
          </w:p>
          <w:p w:rsidR="00526DBB" w:rsidRPr="00645CFD" w:rsidRDefault="00526DBB" w:rsidP="00526DBB">
            <w:pPr>
              <w:jc w:val="both"/>
              <w:outlineLvl w:val="0"/>
              <w:rPr>
                <w:sz w:val="28"/>
                <w:szCs w:val="28"/>
              </w:rPr>
            </w:pPr>
            <w:r w:rsidRPr="00645CFD">
              <w:rPr>
                <w:sz w:val="28"/>
                <w:szCs w:val="28"/>
              </w:rPr>
              <w:t>Андрияшев</w:t>
            </w:r>
            <w:r>
              <w:rPr>
                <w:sz w:val="28"/>
                <w:szCs w:val="28"/>
              </w:rPr>
              <w:t>-</w:t>
            </w:r>
            <w:r>
              <w:rPr>
                <w:sz w:val="28"/>
                <w:szCs w:val="28"/>
              </w:rPr>
              <w:br/>
              <w:t>ка»</w:t>
            </w:r>
            <w:r>
              <w:rPr>
                <w:sz w:val="28"/>
                <w:szCs w:val="28"/>
                <w:lang w:val="en-US"/>
              </w:rPr>
              <w:t>,</w:t>
            </w:r>
            <w:r>
              <w:rPr>
                <w:sz w:val="28"/>
                <w:szCs w:val="28"/>
              </w:rPr>
              <w:t xml:space="preserve"> </w:t>
            </w:r>
            <w:smartTag w:uri="urn:schemas-microsoft-com:office:smarttags" w:element="metricconverter">
              <w:smartTagPr>
                <w:attr w:name="ProductID" w:val="230 га"/>
              </w:smartTagPr>
              <w:r w:rsidRPr="00645CFD">
                <w:rPr>
                  <w:sz w:val="28"/>
                  <w:szCs w:val="28"/>
                </w:rPr>
                <w:t>230 га</w:t>
              </w:r>
            </w:smartTag>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lastRenderedPageBreak/>
              <w:t>Слободзейский район, у села</w:t>
            </w:r>
          </w:p>
          <w:p w:rsidR="00526DBB" w:rsidRPr="00645CFD" w:rsidRDefault="00526DBB" w:rsidP="00526DBB">
            <w:pPr>
              <w:jc w:val="both"/>
              <w:outlineLvl w:val="0"/>
              <w:rPr>
                <w:sz w:val="28"/>
                <w:szCs w:val="28"/>
              </w:rPr>
            </w:pPr>
            <w:r w:rsidRPr="00645CFD">
              <w:rPr>
                <w:sz w:val="28"/>
                <w:szCs w:val="28"/>
              </w:rPr>
              <w:t>Ново-</w:t>
            </w:r>
          </w:p>
          <w:p w:rsidR="00526DBB" w:rsidRPr="00645CFD" w:rsidRDefault="00526DBB" w:rsidP="00526DBB">
            <w:pPr>
              <w:jc w:val="both"/>
              <w:outlineLvl w:val="0"/>
              <w:rPr>
                <w:sz w:val="28"/>
                <w:szCs w:val="28"/>
              </w:rPr>
            </w:pPr>
            <w:r w:rsidRPr="00645CFD">
              <w:rPr>
                <w:sz w:val="28"/>
                <w:szCs w:val="28"/>
              </w:rPr>
              <w:t>Андрияшевка, урочище Ново-Андрияшевка</w:t>
            </w:r>
          </w:p>
          <w:p w:rsidR="00526DBB" w:rsidRPr="00645CFD" w:rsidRDefault="00526DBB" w:rsidP="00526DBB">
            <w:pPr>
              <w:jc w:val="both"/>
              <w:outlineLvl w:val="0"/>
              <w:rPr>
                <w:sz w:val="28"/>
                <w:szCs w:val="28"/>
              </w:rPr>
            </w:pPr>
            <w:r w:rsidRPr="00645CFD">
              <w:rPr>
                <w:sz w:val="28"/>
                <w:szCs w:val="28"/>
              </w:rPr>
              <w:lastRenderedPageBreak/>
              <w:t>на землях Государственного лесного фонда</w:t>
            </w:r>
          </w:p>
          <w:p w:rsidR="00526DBB" w:rsidRPr="00645CFD" w:rsidRDefault="00526DBB" w:rsidP="00526DBB">
            <w:pPr>
              <w:jc w:val="both"/>
              <w:outlineLvl w:val="0"/>
              <w:rPr>
                <w:sz w:val="28"/>
                <w:szCs w:val="28"/>
              </w:rPr>
            </w:pPr>
            <w:r w:rsidRPr="00645CFD">
              <w:rPr>
                <w:sz w:val="28"/>
                <w:szCs w:val="28"/>
              </w:rPr>
              <w:t>Приднестров</w:t>
            </w:r>
            <w:r>
              <w:rPr>
                <w:sz w:val="28"/>
                <w:szCs w:val="28"/>
              </w:rPr>
              <w:t>-</w:t>
            </w:r>
            <w:r w:rsidRPr="00645CFD">
              <w:rPr>
                <w:sz w:val="28"/>
                <w:szCs w:val="28"/>
              </w:rPr>
              <w:t>ской Молдавской Республики</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lastRenderedPageBreak/>
              <w:t>Государственное унитарное предприятие «Приднестровье-лес», Кицканское лесничество</w:t>
            </w:r>
          </w:p>
          <w:p w:rsidR="00526DBB" w:rsidRPr="00645CFD" w:rsidRDefault="00526DBB" w:rsidP="00526DBB">
            <w:pPr>
              <w:jc w:val="both"/>
              <w:outlineLvl w:val="0"/>
              <w:rPr>
                <w:sz w:val="28"/>
                <w:szCs w:val="28"/>
              </w:rPr>
            </w:pP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 xml:space="preserve">Степные участки по склонам холмов </w:t>
            </w:r>
            <w:r w:rsidRPr="00645CFD">
              <w:rPr>
                <w:sz w:val="28"/>
                <w:szCs w:val="28"/>
              </w:rPr>
              <w:br/>
              <w:t>и оврагов. Преобладают типчаковые</w:t>
            </w:r>
          </w:p>
          <w:p w:rsidR="00526DBB" w:rsidRPr="00645CFD" w:rsidRDefault="00526DBB" w:rsidP="00526DBB">
            <w:pPr>
              <w:jc w:val="both"/>
              <w:outlineLvl w:val="0"/>
              <w:rPr>
                <w:sz w:val="28"/>
                <w:szCs w:val="28"/>
              </w:rPr>
            </w:pPr>
            <w:r w:rsidRPr="00645CFD">
              <w:rPr>
                <w:sz w:val="28"/>
                <w:szCs w:val="28"/>
              </w:rPr>
              <w:t>ковыльные, бородачевые сообщества.</w:t>
            </w:r>
          </w:p>
          <w:p w:rsidR="00526DBB" w:rsidRPr="00645CFD" w:rsidRDefault="00526DBB" w:rsidP="00526DBB">
            <w:pPr>
              <w:jc w:val="both"/>
              <w:outlineLvl w:val="0"/>
              <w:rPr>
                <w:sz w:val="28"/>
                <w:szCs w:val="28"/>
              </w:rPr>
            </w:pPr>
            <w:r w:rsidRPr="00645CFD">
              <w:rPr>
                <w:sz w:val="28"/>
                <w:szCs w:val="28"/>
              </w:rPr>
              <w:t>Редкие виды: леонтеца одесская, беллевалия</w:t>
            </w:r>
          </w:p>
          <w:p w:rsidR="00526DBB" w:rsidRPr="00645CFD" w:rsidRDefault="00526DBB" w:rsidP="00526DBB">
            <w:pPr>
              <w:jc w:val="both"/>
              <w:outlineLvl w:val="0"/>
              <w:rPr>
                <w:sz w:val="28"/>
                <w:szCs w:val="28"/>
              </w:rPr>
            </w:pPr>
            <w:r w:rsidRPr="00645CFD">
              <w:rPr>
                <w:sz w:val="28"/>
                <w:szCs w:val="28"/>
              </w:rPr>
              <w:t>сарматская, адонис волжский, астрагал</w:t>
            </w:r>
          </w:p>
          <w:p w:rsidR="00526DBB" w:rsidRPr="00645CFD" w:rsidRDefault="00526DBB" w:rsidP="00526DBB">
            <w:pPr>
              <w:jc w:val="both"/>
              <w:outlineLvl w:val="0"/>
              <w:rPr>
                <w:sz w:val="28"/>
                <w:szCs w:val="28"/>
              </w:rPr>
            </w:pPr>
            <w:r w:rsidRPr="00645CFD">
              <w:rPr>
                <w:sz w:val="28"/>
                <w:szCs w:val="28"/>
              </w:rPr>
              <w:lastRenderedPageBreak/>
              <w:t>бледный, тюльпан Биберштейна,</w:t>
            </w:r>
          </w:p>
          <w:p w:rsidR="00526DBB" w:rsidRPr="00645CFD" w:rsidRDefault="00526DBB" w:rsidP="00526DBB">
            <w:pPr>
              <w:jc w:val="both"/>
              <w:outlineLvl w:val="0"/>
              <w:rPr>
                <w:sz w:val="28"/>
                <w:szCs w:val="28"/>
              </w:rPr>
            </w:pPr>
            <w:r w:rsidRPr="00645CFD">
              <w:rPr>
                <w:sz w:val="28"/>
                <w:szCs w:val="28"/>
              </w:rPr>
              <w:t>птицемлечник горный и другие. На склонах</w:t>
            </w:r>
          </w:p>
          <w:p w:rsidR="00526DBB" w:rsidRPr="00645CFD" w:rsidRDefault="00526DBB" w:rsidP="00526DBB">
            <w:pPr>
              <w:jc w:val="both"/>
              <w:outlineLvl w:val="0"/>
              <w:rPr>
                <w:sz w:val="28"/>
                <w:szCs w:val="28"/>
              </w:rPr>
            </w:pPr>
            <w:r w:rsidRPr="00645CFD">
              <w:rPr>
                <w:sz w:val="28"/>
                <w:szCs w:val="28"/>
              </w:rPr>
              <w:t>встречаются густые заросли спиреи,</w:t>
            </w:r>
          </w:p>
          <w:p w:rsidR="00526DBB" w:rsidRPr="00645CFD" w:rsidRDefault="00526DBB" w:rsidP="00526DBB">
            <w:pPr>
              <w:jc w:val="both"/>
              <w:outlineLvl w:val="0"/>
              <w:rPr>
                <w:sz w:val="28"/>
                <w:szCs w:val="28"/>
              </w:rPr>
            </w:pPr>
            <w:r w:rsidRPr="00645CFD">
              <w:rPr>
                <w:sz w:val="28"/>
                <w:szCs w:val="28"/>
              </w:rPr>
              <w:t>караганы мягкой и ракитника Линдемана</w:t>
            </w:r>
          </w:p>
        </w:tc>
      </w:tr>
      <w:tr w:rsidR="00526DBB" w:rsidRPr="00645CFD" w:rsidTr="0006723D">
        <w:trPr>
          <w:trHeight w:val="293"/>
        </w:trPr>
        <w:tc>
          <w:tcPr>
            <w:tcW w:w="1129" w:type="dxa"/>
            <w:shd w:val="clear" w:color="auto" w:fill="auto"/>
          </w:tcPr>
          <w:p w:rsidR="00526DBB" w:rsidRPr="00645CFD" w:rsidRDefault="00526DBB" w:rsidP="00526DBB">
            <w:pPr>
              <w:jc w:val="both"/>
              <w:outlineLvl w:val="0"/>
              <w:rPr>
                <w:sz w:val="28"/>
                <w:szCs w:val="28"/>
              </w:rPr>
            </w:pPr>
            <w:r w:rsidRPr="00645CFD">
              <w:rPr>
                <w:sz w:val="28"/>
                <w:szCs w:val="28"/>
              </w:rPr>
              <w:lastRenderedPageBreak/>
              <w:t>2.6.2.2.</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Грушанский заказник дикорастущих лекарственных растений</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158</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Каменский район</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Государственное унитарное предприятие «Приднестровье-лес», Каменское лесничество, урочище Долина Грушка, кварталы 3, 4, 5</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Дубрава из дуба черешчатого.</w:t>
            </w:r>
          </w:p>
          <w:p w:rsidR="00526DBB" w:rsidRPr="00645CFD" w:rsidRDefault="00526DBB" w:rsidP="00526DBB">
            <w:pPr>
              <w:jc w:val="both"/>
              <w:outlineLvl w:val="0"/>
              <w:rPr>
                <w:sz w:val="28"/>
                <w:szCs w:val="28"/>
              </w:rPr>
            </w:pPr>
            <w:r w:rsidRPr="00645CFD">
              <w:rPr>
                <w:sz w:val="28"/>
                <w:szCs w:val="28"/>
              </w:rPr>
              <w:t>Лекарственные растения: валериана</w:t>
            </w:r>
          </w:p>
          <w:p w:rsidR="00526DBB" w:rsidRPr="00645CFD" w:rsidRDefault="00526DBB" w:rsidP="00526DBB">
            <w:pPr>
              <w:jc w:val="both"/>
              <w:outlineLvl w:val="0"/>
              <w:rPr>
                <w:sz w:val="28"/>
                <w:szCs w:val="28"/>
              </w:rPr>
            </w:pPr>
            <w:r w:rsidRPr="00645CFD">
              <w:rPr>
                <w:sz w:val="28"/>
                <w:szCs w:val="28"/>
              </w:rPr>
              <w:t>холмовая, ландыш майский, первоцвет</w:t>
            </w:r>
          </w:p>
          <w:p w:rsidR="00526DBB" w:rsidRPr="00645CFD" w:rsidRDefault="00526DBB" w:rsidP="00526DBB">
            <w:pPr>
              <w:jc w:val="both"/>
              <w:outlineLvl w:val="0"/>
              <w:rPr>
                <w:sz w:val="28"/>
                <w:szCs w:val="28"/>
              </w:rPr>
            </w:pPr>
            <w:r w:rsidRPr="00645CFD">
              <w:rPr>
                <w:sz w:val="28"/>
                <w:szCs w:val="28"/>
              </w:rPr>
              <w:t>весенний, купена, спаржа лекарственная,</w:t>
            </w:r>
          </w:p>
          <w:p w:rsidR="00526DBB" w:rsidRPr="00645CFD" w:rsidRDefault="00526DBB" w:rsidP="00526DBB">
            <w:pPr>
              <w:jc w:val="both"/>
              <w:outlineLvl w:val="0"/>
              <w:rPr>
                <w:sz w:val="28"/>
                <w:szCs w:val="28"/>
              </w:rPr>
            </w:pPr>
            <w:r w:rsidRPr="00645CFD">
              <w:rPr>
                <w:sz w:val="28"/>
                <w:szCs w:val="28"/>
              </w:rPr>
              <w:t>б</w:t>
            </w:r>
            <w:r>
              <w:rPr>
                <w:sz w:val="28"/>
                <w:szCs w:val="28"/>
              </w:rPr>
              <w:t>арвинок травянистый и так далее</w:t>
            </w:r>
          </w:p>
        </w:tc>
      </w:tr>
      <w:tr w:rsidR="00526DBB" w:rsidRPr="00645CFD" w:rsidTr="008D1A4A">
        <w:trPr>
          <w:trHeight w:val="293"/>
        </w:trPr>
        <w:tc>
          <w:tcPr>
            <w:tcW w:w="14879" w:type="dxa"/>
            <w:gridSpan w:val="6"/>
            <w:shd w:val="clear" w:color="auto" w:fill="auto"/>
          </w:tcPr>
          <w:p w:rsidR="00526DBB" w:rsidRPr="00645CFD" w:rsidRDefault="00526DBB" w:rsidP="00526DBB">
            <w:pPr>
              <w:jc w:val="center"/>
              <w:outlineLvl w:val="0"/>
              <w:rPr>
                <w:sz w:val="28"/>
                <w:szCs w:val="28"/>
              </w:rPr>
            </w:pPr>
            <w:r w:rsidRPr="00645CFD">
              <w:rPr>
                <w:sz w:val="28"/>
                <w:szCs w:val="28"/>
              </w:rPr>
              <w:t>2.6.3. Зоологические (орнитологические, энтомологические, ихтиологические)</w:t>
            </w:r>
          </w:p>
        </w:tc>
      </w:tr>
      <w:tr w:rsidR="00526DBB" w:rsidRPr="00645CFD" w:rsidTr="0006723D">
        <w:trPr>
          <w:trHeight w:val="293"/>
        </w:trPr>
        <w:tc>
          <w:tcPr>
            <w:tcW w:w="1129" w:type="dxa"/>
            <w:shd w:val="clear" w:color="auto" w:fill="auto"/>
          </w:tcPr>
          <w:p w:rsidR="00526DBB" w:rsidRPr="00645CFD" w:rsidRDefault="00526DBB" w:rsidP="00526DBB">
            <w:pPr>
              <w:jc w:val="both"/>
              <w:outlineLvl w:val="0"/>
              <w:rPr>
                <w:sz w:val="28"/>
                <w:szCs w:val="28"/>
              </w:rPr>
            </w:pPr>
            <w:r w:rsidRPr="00645CFD">
              <w:rPr>
                <w:sz w:val="28"/>
                <w:szCs w:val="28"/>
              </w:rPr>
              <w:t>2.6.3.1.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Республиканский ихтиологический заказник Турунчук</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lang w:val="en-US"/>
              </w:rPr>
              <w:t>13</w:t>
            </w:r>
            <w:r w:rsidRPr="00645CFD">
              <w:rPr>
                <w:sz w:val="28"/>
                <w:szCs w:val="28"/>
              </w:rPr>
              <w:t>8,148</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 xml:space="preserve">Слободзейский район, от </w:t>
            </w:r>
            <w:r>
              <w:rPr>
                <w:sz w:val="28"/>
                <w:szCs w:val="28"/>
              </w:rPr>
              <w:t>села Чобручи до моста села Глин</w:t>
            </w:r>
            <w:r w:rsidRPr="00645CFD">
              <w:rPr>
                <w:sz w:val="28"/>
                <w:szCs w:val="28"/>
              </w:rPr>
              <w:t>ое</w:t>
            </w:r>
          </w:p>
        </w:tc>
        <w:tc>
          <w:tcPr>
            <w:tcW w:w="2409" w:type="dxa"/>
            <w:shd w:val="clear" w:color="auto" w:fill="auto"/>
          </w:tcPr>
          <w:p w:rsidR="00526DBB" w:rsidRPr="00645CFD" w:rsidRDefault="009B0FF4" w:rsidP="00526DBB">
            <w:pPr>
              <w:jc w:val="both"/>
              <w:outlineLvl w:val="0"/>
              <w:rPr>
                <w:sz w:val="28"/>
                <w:szCs w:val="28"/>
              </w:rPr>
            </w:pPr>
            <w:r w:rsidRPr="009B0FF4">
              <w:rPr>
                <w:sz w:val="28"/>
                <w:szCs w:val="28"/>
              </w:rPr>
              <w:t>Государственная служба экологического контроля и охраны окружающей среды Приднестровской Молдавской Республики</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Сохранение генофонда с целью воспроизводства пр</w:t>
            </w:r>
            <w:r>
              <w:rPr>
                <w:sz w:val="28"/>
                <w:szCs w:val="28"/>
              </w:rPr>
              <w:t>омыслово-ценных видов ихтиофауны</w:t>
            </w:r>
          </w:p>
        </w:tc>
      </w:tr>
      <w:tr w:rsidR="00526DBB" w:rsidRPr="00645CFD" w:rsidTr="00FB4D77">
        <w:trPr>
          <w:trHeight w:val="772"/>
        </w:trPr>
        <w:tc>
          <w:tcPr>
            <w:tcW w:w="14879" w:type="dxa"/>
            <w:gridSpan w:val="6"/>
            <w:shd w:val="clear" w:color="auto" w:fill="auto"/>
          </w:tcPr>
          <w:p w:rsidR="00526DBB" w:rsidRPr="00645CFD" w:rsidRDefault="00526DBB" w:rsidP="00526DBB">
            <w:pPr>
              <w:jc w:val="center"/>
              <w:outlineLvl w:val="0"/>
              <w:rPr>
                <w:sz w:val="28"/>
                <w:szCs w:val="28"/>
              </w:rPr>
            </w:pPr>
            <w:r w:rsidRPr="00645CFD">
              <w:rPr>
                <w:sz w:val="28"/>
                <w:szCs w:val="28"/>
              </w:rPr>
              <w:lastRenderedPageBreak/>
              <w:t>5. ПАМЯТНИКИ ПРИРОДЫ</w:t>
            </w:r>
          </w:p>
          <w:p w:rsidR="00526DBB" w:rsidRPr="00645CFD" w:rsidRDefault="00526DBB" w:rsidP="00526DBB">
            <w:pPr>
              <w:jc w:val="center"/>
              <w:outlineLvl w:val="0"/>
              <w:rPr>
                <w:b/>
                <w:sz w:val="28"/>
                <w:szCs w:val="28"/>
              </w:rPr>
            </w:pPr>
            <w:r w:rsidRPr="00645CFD">
              <w:rPr>
                <w:sz w:val="28"/>
                <w:szCs w:val="28"/>
              </w:rPr>
              <w:t>5.4. Геологические памятники природы</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5.4.1.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Геологический Рашковский комплекс</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100</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Каменский район, село Рашково</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Администрация</w:t>
            </w:r>
          </w:p>
          <w:p w:rsidR="00526DBB" w:rsidRPr="00645CFD" w:rsidRDefault="00526DBB" w:rsidP="00526DBB">
            <w:pPr>
              <w:jc w:val="both"/>
              <w:outlineLvl w:val="0"/>
              <w:rPr>
                <w:sz w:val="28"/>
                <w:szCs w:val="28"/>
              </w:rPr>
            </w:pPr>
            <w:r w:rsidRPr="00645CFD">
              <w:rPr>
                <w:sz w:val="28"/>
                <w:szCs w:val="28"/>
              </w:rPr>
              <w:t>села Рашково</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Разлом</w:t>
            </w:r>
            <w:r w:rsidRPr="00FB4D77">
              <w:rPr>
                <w:sz w:val="28"/>
                <w:szCs w:val="28"/>
              </w:rPr>
              <w:t>,</w:t>
            </w:r>
            <w:r w:rsidRPr="00645CFD">
              <w:rPr>
                <w:sz w:val="28"/>
                <w:szCs w:val="28"/>
              </w:rPr>
              <w:t xml:space="preserve"> видимый на </w:t>
            </w:r>
            <w:smartTag w:uri="urn:schemas-microsoft-com:office:smarttags" w:element="metricconverter">
              <w:smartTagPr>
                <w:attr w:name="ProductID" w:val="750 м"/>
              </w:smartTagPr>
              <w:r w:rsidRPr="00645CFD">
                <w:rPr>
                  <w:sz w:val="28"/>
                  <w:szCs w:val="28"/>
                </w:rPr>
                <w:t>750 м</w:t>
              </w:r>
            </w:smartTag>
            <w:r w:rsidRPr="00645CFD">
              <w:rPr>
                <w:sz w:val="28"/>
                <w:szCs w:val="28"/>
              </w:rPr>
              <w:t>, оперяющий</w:t>
            </w:r>
          </w:p>
          <w:p w:rsidR="00526DBB" w:rsidRPr="00645CFD" w:rsidRDefault="00526DBB" w:rsidP="00526DBB">
            <w:pPr>
              <w:jc w:val="both"/>
              <w:outlineLvl w:val="0"/>
              <w:rPr>
                <w:sz w:val="28"/>
                <w:szCs w:val="28"/>
              </w:rPr>
            </w:pPr>
            <w:r w:rsidRPr="00645CFD">
              <w:rPr>
                <w:sz w:val="28"/>
                <w:szCs w:val="28"/>
              </w:rPr>
              <w:t>Ямпольскую дислокацию вдоль</w:t>
            </w:r>
            <w:r w:rsidRPr="00FB4D77">
              <w:rPr>
                <w:sz w:val="28"/>
                <w:szCs w:val="28"/>
              </w:rPr>
              <w:t xml:space="preserve"> </w:t>
            </w:r>
            <w:r>
              <w:rPr>
                <w:sz w:val="28"/>
                <w:szCs w:val="28"/>
              </w:rPr>
              <w:br/>
              <w:t>р. Днестр</w:t>
            </w:r>
            <w:r w:rsidRPr="00645CFD">
              <w:rPr>
                <w:sz w:val="28"/>
                <w:szCs w:val="28"/>
              </w:rPr>
              <w:t xml:space="preserve">, блок бессарабских шлейфовых известняков, сброшенный на </w:t>
            </w:r>
            <w:smartTag w:uri="urn:schemas-microsoft-com:office:smarttags" w:element="metricconverter">
              <w:smartTagPr>
                <w:attr w:name="ProductID" w:val="50 м"/>
              </w:smartTagPr>
              <w:r w:rsidRPr="00645CFD">
                <w:rPr>
                  <w:sz w:val="28"/>
                  <w:szCs w:val="28"/>
                </w:rPr>
                <w:t>50 м</w:t>
              </w:r>
            </w:smartTag>
            <w:r w:rsidRPr="00645CFD">
              <w:rPr>
                <w:sz w:val="28"/>
                <w:szCs w:val="28"/>
              </w:rPr>
              <w:t xml:space="preserve"> и распавшийся на</w:t>
            </w:r>
            <w:r w:rsidRPr="0006723D">
              <w:rPr>
                <w:sz w:val="28"/>
                <w:szCs w:val="28"/>
              </w:rPr>
              <w:t xml:space="preserve"> </w:t>
            </w:r>
            <w:r w:rsidRPr="00645CFD">
              <w:rPr>
                <w:sz w:val="28"/>
                <w:szCs w:val="28"/>
              </w:rPr>
              <w:t>микроблоки, с причудливыми формами</w:t>
            </w:r>
            <w:r w:rsidRPr="0006723D">
              <w:rPr>
                <w:sz w:val="28"/>
                <w:szCs w:val="28"/>
              </w:rPr>
              <w:t xml:space="preserve"> </w:t>
            </w:r>
            <w:r w:rsidRPr="00645CFD">
              <w:rPr>
                <w:sz w:val="28"/>
                <w:szCs w:val="28"/>
              </w:rPr>
              <w:t>выветривания; висячая долина с</w:t>
            </w:r>
            <w:r>
              <w:rPr>
                <w:sz w:val="28"/>
                <w:szCs w:val="28"/>
              </w:rPr>
              <w:t xml:space="preserve"> </w:t>
            </w:r>
            <w:r w:rsidRPr="00645CFD">
              <w:rPr>
                <w:sz w:val="28"/>
                <w:szCs w:val="28"/>
              </w:rPr>
              <w:t>этулийскими глинами и обвал в 350-</w:t>
            </w:r>
            <w:smartTag w:uri="urn:schemas-microsoft-com:office:smarttags" w:element="metricconverter">
              <w:smartTagPr>
                <w:attr w:name="ProductID" w:val="400 м"/>
              </w:smartTagPr>
              <w:r w:rsidRPr="00645CFD">
                <w:rPr>
                  <w:sz w:val="28"/>
                  <w:szCs w:val="28"/>
                </w:rPr>
                <w:t>400 м</w:t>
              </w:r>
              <w:r>
                <w:rPr>
                  <w:sz w:val="28"/>
                  <w:szCs w:val="28"/>
                </w:rPr>
                <w:t xml:space="preserve"> </w:t>
              </w:r>
            </w:smartTag>
            <w:r w:rsidRPr="00645CFD">
              <w:rPr>
                <w:sz w:val="28"/>
                <w:szCs w:val="28"/>
              </w:rPr>
              <w:t>южнее польского костела 17 века</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5.4.2.</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Карстовые воронки</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80</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Окрестности</w:t>
            </w:r>
          </w:p>
          <w:p w:rsidR="00526DBB" w:rsidRPr="00645CFD" w:rsidRDefault="00526DBB" w:rsidP="00526DBB">
            <w:pPr>
              <w:jc w:val="both"/>
              <w:outlineLvl w:val="0"/>
              <w:rPr>
                <w:sz w:val="28"/>
                <w:szCs w:val="28"/>
              </w:rPr>
            </w:pPr>
            <w:r w:rsidRPr="00645CFD">
              <w:rPr>
                <w:sz w:val="28"/>
                <w:szCs w:val="28"/>
              </w:rPr>
              <w:t>села Грушка</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Администрация</w:t>
            </w:r>
          </w:p>
          <w:p w:rsidR="00526DBB" w:rsidRPr="00645CFD" w:rsidRDefault="00526DBB" w:rsidP="00526DBB">
            <w:pPr>
              <w:jc w:val="both"/>
              <w:outlineLvl w:val="0"/>
              <w:rPr>
                <w:sz w:val="28"/>
                <w:szCs w:val="28"/>
              </w:rPr>
            </w:pPr>
            <w:r w:rsidRPr="00645CFD">
              <w:rPr>
                <w:sz w:val="28"/>
                <w:szCs w:val="28"/>
              </w:rPr>
              <w:t>села Грушка</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Карстовые воронки на древних террасах</w:t>
            </w:r>
            <w:r>
              <w:rPr>
                <w:sz w:val="28"/>
                <w:szCs w:val="28"/>
              </w:rPr>
              <w:t xml:space="preserve"> р. Днестр</w:t>
            </w:r>
            <w:r w:rsidRPr="00645CFD">
              <w:rPr>
                <w:sz w:val="28"/>
                <w:szCs w:val="28"/>
              </w:rPr>
              <w:t xml:space="preserve"> – редкие геологические</w:t>
            </w:r>
          </w:p>
          <w:p w:rsidR="00526DBB" w:rsidRPr="00645CFD" w:rsidRDefault="00526DBB" w:rsidP="00526DBB">
            <w:pPr>
              <w:jc w:val="both"/>
              <w:outlineLvl w:val="0"/>
              <w:rPr>
                <w:sz w:val="28"/>
                <w:szCs w:val="28"/>
              </w:rPr>
            </w:pPr>
            <w:r w:rsidRPr="00645CFD">
              <w:rPr>
                <w:sz w:val="28"/>
                <w:szCs w:val="28"/>
              </w:rPr>
              <w:t>образования для территории</w:t>
            </w:r>
          </w:p>
          <w:p w:rsidR="00526DBB" w:rsidRPr="00645CFD" w:rsidRDefault="00526DBB" w:rsidP="00526DBB">
            <w:pPr>
              <w:jc w:val="both"/>
              <w:outlineLvl w:val="0"/>
              <w:rPr>
                <w:sz w:val="28"/>
                <w:szCs w:val="28"/>
              </w:rPr>
            </w:pPr>
            <w:r w:rsidRPr="00645CFD">
              <w:rPr>
                <w:sz w:val="28"/>
                <w:szCs w:val="28"/>
              </w:rPr>
              <w:t>Приднестровской Молдавской Республики</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5.4.</w:t>
            </w:r>
            <w:r w:rsidRPr="00FB4D77">
              <w:rPr>
                <w:sz w:val="28"/>
                <w:szCs w:val="28"/>
              </w:rPr>
              <w:t>3</w:t>
            </w:r>
            <w:r w:rsidRPr="00645CFD">
              <w:rPr>
                <w:sz w:val="28"/>
                <w:szCs w:val="28"/>
              </w:rPr>
              <w:t>.</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Колкотовая балка</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14</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С</w:t>
            </w:r>
            <w:r>
              <w:rPr>
                <w:sz w:val="28"/>
                <w:szCs w:val="28"/>
              </w:rPr>
              <w:t>еверная окраина города Тирасполя</w:t>
            </w:r>
          </w:p>
        </w:tc>
        <w:tc>
          <w:tcPr>
            <w:tcW w:w="2409" w:type="dxa"/>
            <w:shd w:val="clear" w:color="auto" w:fill="auto"/>
          </w:tcPr>
          <w:p w:rsidR="00526DBB" w:rsidRPr="00645CFD" w:rsidRDefault="009B0FF4" w:rsidP="00526DBB">
            <w:pPr>
              <w:jc w:val="both"/>
              <w:outlineLvl w:val="0"/>
              <w:rPr>
                <w:sz w:val="28"/>
                <w:szCs w:val="28"/>
              </w:rPr>
            </w:pPr>
            <w:r w:rsidRPr="009B0FF4">
              <w:rPr>
                <w:sz w:val="28"/>
                <w:szCs w:val="28"/>
              </w:rPr>
              <w:t xml:space="preserve">Государственная служба экологического контроля и охраны окружающей среды Приднестровской </w:t>
            </w:r>
            <w:r w:rsidRPr="009B0FF4">
              <w:rPr>
                <w:sz w:val="28"/>
                <w:szCs w:val="28"/>
              </w:rPr>
              <w:lastRenderedPageBreak/>
              <w:t>Молдавской Республики</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lastRenderedPageBreak/>
              <w:t>Опорный геологический разрез, имеющий</w:t>
            </w:r>
            <w:r>
              <w:rPr>
                <w:sz w:val="28"/>
                <w:szCs w:val="28"/>
              </w:rPr>
              <w:t xml:space="preserve"> </w:t>
            </w:r>
            <w:r w:rsidRPr="00645CFD">
              <w:rPr>
                <w:sz w:val="28"/>
                <w:szCs w:val="28"/>
              </w:rPr>
              <w:t>мировое значение. Четвертичные террасы</w:t>
            </w:r>
            <w:r>
              <w:rPr>
                <w:sz w:val="28"/>
                <w:szCs w:val="28"/>
              </w:rPr>
              <w:t xml:space="preserve"> р. Днестр</w:t>
            </w:r>
            <w:r w:rsidRPr="00645CFD">
              <w:rPr>
                <w:sz w:val="28"/>
                <w:szCs w:val="28"/>
              </w:rPr>
              <w:t xml:space="preserve"> от гюнцминдельской до</w:t>
            </w:r>
            <w:r>
              <w:rPr>
                <w:sz w:val="28"/>
                <w:szCs w:val="28"/>
              </w:rPr>
              <w:t xml:space="preserve"> </w:t>
            </w:r>
            <w:r w:rsidRPr="00645CFD">
              <w:rPr>
                <w:sz w:val="28"/>
                <w:szCs w:val="28"/>
              </w:rPr>
              <w:t>голоценовой и остатками Тираспольских</w:t>
            </w:r>
            <w:r>
              <w:rPr>
                <w:sz w:val="28"/>
                <w:szCs w:val="28"/>
              </w:rPr>
              <w:t xml:space="preserve"> </w:t>
            </w:r>
            <w:r w:rsidRPr="00645CFD">
              <w:rPr>
                <w:sz w:val="28"/>
                <w:szCs w:val="28"/>
              </w:rPr>
              <w:t>фаунистических комплексов</w:t>
            </w:r>
          </w:p>
        </w:tc>
      </w:tr>
      <w:tr w:rsidR="00526DBB" w:rsidRPr="00645CFD" w:rsidTr="008D1A4A">
        <w:tc>
          <w:tcPr>
            <w:tcW w:w="14879" w:type="dxa"/>
            <w:gridSpan w:val="6"/>
            <w:shd w:val="clear" w:color="auto" w:fill="auto"/>
          </w:tcPr>
          <w:p w:rsidR="00526DBB" w:rsidRPr="00645CFD" w:rsidRDefault="00526DBB" w:rsidP="00526DBB">
            <w:pPr>
              <w:jc w:val="center"/>
              <w:outlineLvl w:val="0"/>
              <w:rPr>
                <w:sz w:val="28"/>
                <w:szCs w:val="28"/>
              </w:rPr>
            </w:pPr>
            <w:r w:rsidRPr="00645CFD">
              <w:rPr>
                <w:sz w:val="28"/>
                <w:szCs w:val="28"/>
              </w:rPr>
              <w:t>5.5. Гидрологические памятники природы</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5.5.1.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«Большой фонтан»</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Дубоссарский район, южнее города Дубоссары</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Государственная администрация Дубоссарского района  и города Дубоссары</w:t>
            </w:r>
          </w:p>
        </w:tc>
        <w:tc>
          <w:tcPr>
            <w:tcW w:w="4678" w:type="dxa"/>
            <w:shd w:val="clear" w:color="auto" w:fill="auto"/>
          </w:tcPr>
          <w:p w:rsidR="00526DBB" w:rsidRPr="00645CFD" w:rsidRDefault="00526DBB" w:rsidP="00526DBB">
            <w:pPr>
              <w:jc w:val="both"/>
              <w:outlineLvl w:val="0"/>
              <w:rPr>
                <w:sz w:val="28"/>
                <w:szCs w:val="28"/>
              </w:rPr>
            </w:pPr>
            <w:r>
              <w:rPr>
                <w:sz w:val="28"/>
                <w:szCs w:val="28"/>
              </w:rPr>
              <w:t>1. И</w:t>
            </w:r>
            <w:r w:rsidRPr="00645CFD">
              <w:rPr>
                <w:sz w:val="28"/>
                <w:szCs w:val="28"/>
              </w:rPr>
              <w:t>сточник «Большой фонтан» – вода</w:t>
            </w:r>
          </w:p>
          <w:p w:rsidR="00526DBB" w:rsidRPr="00645CFD" w:rsidRDefault="00526DBB" w:rsidP="00526DBB">
            <w:pPr>
              <w:jc w:val="both"/>
              <w:outlineLvl w:val="0"/>
              <w:rPr>
                <w:sz w:val="28"/>
                <w:szCs w:val="28"/>
              </w:rPr>
            </w:pPr>
            <w:r w:rsidRPr="00645CFD">
              <w:rPr>
                <w:sz w:val="28"/>
                <w:szCs w:val="28"/>
              </w:rPr>
              <w:t xml:space="preserve">гидрокарбонатно-кальциево-магниевая, </w:t>
            </w:r>
            <w:r>
              <w:rPr>
                <w:sz w:val="28"/>
                <w:szCs w:val="28"/>
              </w:rPr>
              <w:t>дебит 10 л/с.</w:t>
            </w:r>
          </w:p>
          <w:p w:rsidR="00526DBB" w:rsidRPr="00645CFD" w:rsidRDefault="00526DBB" w:rsidP="00526DBB">
            <w:pPr>
              <w:jc w:val="both"/>
              <w:outlineLvl w:val="0"/>
              <w:rPr>
                <w:sz w:val="28"/>
                <w:szCs w:val="28"/>
              </w:rPr>
            </w:pPr>
            <w:r>
              <w:rPr>
                <w:sz w:val="28"/>
                <w:szCs w:val="28"/>
              </w:rPr>
              <w:t>2. И</w:t>
            </w:r>
            <w:r w:rsidRPr="00645CFD">
              <w:rPr>
                <w:sz w:val="28"/>
                <w:szCs w:val="28"/>
              </w:rPr>
              <w:t>сточники гидросульфидные и</w:t>
            </w:r>
          </w:p>
          <w:p w:rsidR="00526DBB" w:rsidRPr="00645CFD" w:rsidRDefault="00526DBB" w:rsidP="00526DBB">
            <w:pPr>
              <w:jc w:val="both"/>
              <w:outlineLvl w:val="0"/>
              <w:rPr>
                <w:sz w:val="28"/>
                <w:szCs w:val="28"/>
              </w:rPr>
            </w:pPr>
            <w:r w:rsidRPr="00645CFD">
              <w:rPr>
                <w:sz w:val="28"/>
                <w:szCs w:val="28"/>
              </w:rPr>
              <w:t>кремнистые, хлоридно-гидрокарбонатные</w:t>
            </w:r>
          </w:p>
          <w:p w:rsidR="00526DBB" w:rsidRPr="00645CFD" w:rsidRDefault="00526DBB" w:rsidP="00526DBB">
            <w:pPr>
              <w:jc w:val="both"/>
              <w:outlineLvl w:val="0"/>
              <w:rPr>
                <w:sz w:val="28"/>
                <w:szCs w:val="28"/>
              </w:rPr>
            </w:pPr>
            <w:r w:rsidRPr="00645CFD">
              <w:rPr>
                <w:sz w:val="28"/>
                <w:szCs w:val="28"/>
              </w:rPr>
              <w:t>натриевые с минерализацией 2,5 г/л. Дебит</w:t>
            </w:r>
          </w:p>
          <w:p w:rsidR="00526DBB" w:rsidRPr="00645CFD" w:rsidRDefault="00526DBB" w:rsidP="00526DBB">
            <w:pPr>
              <w:jc w:val="both"/>
              <w:outlineLvl w:val="0"/>
              <w:rPr>
                <w:sz w:val="28"/>
                <w:szCs w:val="28"/>
              </w:rPr>
            </w:pPr>
            <w:r>
              <w:rPr>
                <w:sz w:val="28"/>
                <w:szCs w:val="28"/>
              </w:rPr>
              <w:t>0,5 л/с</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5.5.2.</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Источник села Окница</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Каменский район, село Окница</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Администрация</w:t>
            </w:r>
          </w:p>
          <w:p w:rsidR="00526DBB" w:rsidRPr="00645CFD" w:rsidRDefault="00526DBB" w:rsidP="00526DBB">
            <w:pPr>
              <w:jc w:val="both"/>
              <w:outlineLvl w:val="0"/>
              <w:rPr>
                <w:sz w:val="28"/>
                <w:szCs w:val="28"/>
              </w:rPr>
            </w:pPr>
            <w:r w:rsidRPr="00645CFD">
              <w:rPr>
                <w:sz w:val="28"/>
                <w:szCs w:val="28"/>
              </w:rPr>
              <w:t>села Окница</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Каптирован. Выходит по трем трубам. Дебит более 16 л/с. Т=9,5</w:t>
            </w:r>
            <w:r w:rsidRPr="00645CFD">
              <w:rPr>
                <w:sz w:val="28"/>
                <w:szCs w:val="28"/>
                <w:vertAlign w:val="superscript"/>
              </w:rPr>
              <w:t>0</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5.5.3.</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Источник села Большой Малокиш</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Рыбницкий район,</w:t>
            </w:r>
          </w:p>
          <w:p w:rsidR="00526DBB" w:rsidRPr="00645CFD" w:rsidRDefault="00526DBB" w:rsidP="00526DBB">
            <w:pPr>
              <w:jc w:val="both"/>
              <w:outlineLvl w:val="0"/>
              <w:rPr>
                <w:sz w:val="28"/>
                <w:szCs w:val="28"/>
              </w:rPr>
            </w:pPr>
            <w:r w:rsidRPr="00645CFD">
              <w:rPr>
                <w:sz w:val="28"/>
                <w:szCs w:val="28"/>
              </w:rPr>
              <w:t>село Большой</w:t>
            </w:r>
          </w:p>
          <w:p w:rsidR="00526DBB" w:rsidRPr="00645CFD" w:rsidRDefault="00526DBB" w:rsidP="00526DBB">
            <w:pPr>
              <w:jc w:val="both"/>
              <w:outlineLvl w:val="0"/>
              <w:rPr>
                <w:sz w:val="28"/>
                <w:szCs w:val="28"/>
              </w:rPr>
            </w:pPr>
            <w:r w:rsidRPr="00645CFD">
              <w:rPr>
                <w:sz w:val="28"/>
                <w:szCs w:val="28"/>
              </w:rPr>
              <w:t>Молокиш</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Администрация</w:t>
            </w:r>
          </w:p>
          <w:p w:rsidR="00526DBB" w:rsidRPr="00645CFD" w:rsidRDefault="00526DBB" w:rsidP="00526DBB">
            <w:pPr>
              <w:jc w:val="both"/>
              <w:outlineLvl w:val="0"/>
              <w:rPr>
                <w:sz w:val="28"/>
                <w:szCs w:val="28"/>
              </w:rPr>
            </w:pPr>
            <w:r w:rsidRPr="00645CFD">
              <w:rPr>
                <w:sz w:val="28"/>
                <w:szCs w:val="28"/>
              </w:rPr>
              <w:t>села Большой</w:t>
            </w:r>
          </w:p>
          <w:p w:rsidR="00526DBB" w:rsidRPr="00645CFD" w:rsidRDefault="00526DBB" w:rsidP="00526DBB">
            <w:pPr>
              <w:jc w:val="both"/>
              <w:outlineLvl w:val="0"/>
              <w:rPr>
                <w:sz w:val="28"/>
                <w:szCs w:val="28"/>
              </w:rPr>
            </w:pPr>
            <w:r w:rsidRPr="00645CFD">
              <w:rPr>
                <w:sz w:val="28"/>
                <w:szCs w:val="28"/>
              </w:rPr>
              <w:t>Молокиш</w:t>
            </w:r>
          </w:p>
        </w:tc>
        <w:tc>
          <w:tcPr>
            <w:tcW w:w="4678" w:type="dxa"/>
            <w:shd w:val="clear" w:color="auto" w:fill="auto"/>
          </w:tcPr>
          <w:p w:rsidR="00526DBB" w:rsidRPr="00645CFD" w:rsidRDefault="00526DBB" w:rsidP="00526DBB">
            <w:pPr>
              <w:jc w:val="both"/>
              <w:outlineLvl w:val="0"/>
              <w:rPr>
                <w:sz w:val="28"/>
                <w:szCs w:val="28"/>
                <w:vertAlign w:val="superscript"/>
              </w:rPr>
            </w:pPr>
            <w:r>
              <w:rPr>
                <w:sz w:val="28"/>
                <w:szCs w:val="28"/>
              </w:rPr>
              <w:t>1.</w:t>
            </w:r>
            <w:r w:rsidRPr="00645CFD">
              <w:rPr>
                <w:sz w:val="28"/>
                <w:szCs w:val="28"/>
              </w:rPr>
              <w:t xml:space="preserve"> «Извор» – 20 л/с. Т=10</w:t>
            </w:r>
            <w:r w:rsidRPr="00645CFD">
              <w:rPr>
                <w:sz w:val="28"/>
                <w:szCs w:val="28"/>
                <w:vertAlign w:val="superscript"/>
              </w:rPr>
              <w:t>0</w:t>
            </w:r>
          </w:p>
          <w:p w:rsidR="00526DBB" w:rsidRPr="00645CFD" w:rsidRDefault="00526DBB" w:rsidP="00526DBB">
            <w:pPr>
              <w:jc w:val="both"/>
              <w:outlineLvl w:val="0"/>
              <w:rPr>
                <w:sz w:val="28"/>
                <w:szCs w:val="28"/>
              </w:rPr>
            </w:pPr>
            <w:r>
              <w:rPr>
                <w:sz w:val="28"/>
                <w:szCs w:val="28"/>
              </w:rPr>
              <w:t>2. И</w:t>
            </w:r>
            <w:r w:rsidRPr="00645CFD">
              <w:rPr>
                <w:sz w:val="28"/>
                <w:szCs w:val="28"/>
              </w:rPr>
              <w:t>сточник 2-15 л/с. Т=10</w:t>
            </w:r>
            <w:r w:rsidRPr="00645CFD">
              <w:rPr>
                <w:sz w:val="28"/>
                <w:szCs w:val="28"/>
                <w:vertAlign w:val="superscript"/>
              </w:rPr>
              <w:t>0</w:t>
            </w:r>
            <w:r w:rsidRPr="00645CFD">
              <w:rPr>
                <w:sz w:val="28"/>
                <w:szCs w:val="28"/>
              </w:rPr>
              <w:t>. Частично</w:t>
            </w:r>
          </w:p>
          <w:p w:rsidR="00526DBB" w:rsidRPr="00645CFD" w:rsidRDefault="00526DBB" w:rsidP="00526DBB">
            <w:pPr>
              <w:jc w:val="both"/>
              <w:outlineLvl w:val="0"/>
              <w:rPr>
                <w:sz w:val="28"/>
                <w:szCs w:val="28"/>
              </w:rPr>
            </w:pPr>
            <w:r w:rsidRPr="00645CFD">
              <w:rPr>
                <w:sz w:val="28"/>
                <w:szCs w:val="28"/>
              </w:rPr>
              <w:t>каптированы. Вода поступает из</w:t>
            </w:r>
          </w:p>
          <w:p w:rsidR="00526DBB" w:rsidRPr="00645CFD" w:rsidRDefault="00526DBB" w:rsidP="00526DBB">
            <w:pPr>
              <w:jc w:val="both"/>
              <w:outlineLvl w:val="0"/>
              <w:rPr>
                <w:sz w:val="28"/>
                <w:szCs w:val="28"/>
              </w:rPr>
            </w:pPr>
            <w:r w:rsidRPr="00645CFD">
              <w:rPr>
                <w:sz w:val="28"/>
                <w:szCs w:val="28"/>
              </w:rPr>
              <w:t>трещиноватых известняков</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5.5.4.</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Источник села Строенцы</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Рыбницкий район, село Строенцы</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Администрация села Строенцы</w:t>
            </w: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Источники каптированы, вытекают по</w:t>
            </w:r>
          </w:p>
          <w:p w:rsidR="00526DBB" w:rsidRPr="00645CFD" w:rsidRDefault="00526DBB" w:rsidP="00526DBB">
            <w:pPr>
              <w:jc w:val="both"/>
              <w:outlineLvl w:val="0"/>
              <w:rPr>
                <w:sz w:val="28"/>
                <w:szCs w:val="28"/>
              </w:rPr>
            </w:pPr>
            <w:r w:rsidRPr="00645CFD">
              <w:rPr>
                <w:sz w:val="28"/>
                <w:szCs w:val="28"/>
              </w:rPr>
              <w:t>четырем трубам. Общий дебит 13 л/с</w:t>
            </w:r>
          </w:p>
        </w:tc>
      </w:tr>
      <w:tr w:rsidR="00526DBB" w:rsidRPr="00645CFD" w:rsidTr="0006723D">
        <w:tc>
          <w:tcPr>
            <w:tcW w:w="1129" w:type="dxa"/>
            <w:shd w:val="clear" w:color="auto" w:fill="auto"/>
          </w:tcPr>
          <w:p w:rsidR="00526DBB" w:rsidRPr="00645CFD" w:rsidRDefault="00526DBB" w:rsidP="00526DBB">
            <w:pPr>
              <w:jc w:val="both"/>
              <w:outlineLvl w:val="0"/>
              <w:rPr>
                <w:sz w:val="28"/>
                <w:szCs w:val="28"/>
              </w:rPr>
            </w:pPr>
            <w:r w:rsidRPr="00645CFD">
              <w:rPr>
                <w:sz w:val="28"/>
                <w:szCs w:val="28"/>
              </w:rPr>
              <w:t>5.5.5.</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Источник «Фонтан»</w:t>
            </w:r>
          </w:p>
        </w:tc>
        <w:tc>
          <w:tcPr>
            <w:tcW w:w="1843" w:type="dxa"/>
            <w:shd w:val="clear" w:color="auto" w:fill="auto"/>
          </w:tcPr>
          <w:p w:rsidR="00526DBB" w:rsidRPr="00645CFD" w:rsidRDefault="00526DBB" w:rsidP="00526DBB">
            <w:pPr>
              <w:jc w:val="both"/>
              <w:outlineLvl w:val="0"/>
              <w:rPr>
                <w:sz w:val="28"/>
                <w:szCs w:val="28"/>
              </w:rPr>
            </w:pPr>
            <w:r w:rsidRPr="00645CFD">
              <w:rPr>
                <w:sz w:val="28"/>
                <w:szCs w:val="28"/>
              </w:rPr>
              <w:t>1</w:t>
            </w:r>
          </w:p>
        </w:tc>
        <w:tc>
          <w:tcPr>
            <w:tcW w:w="2410" w:type="dxa"/>
            <w:shd w:val="clear" w:color="auto" w:fill="auto"/>
          </w:tcPr>
          <w:p w:rsidR="00526DBB" w:rsidRPr="00645CFD" w:rsidRDefault="00526DBB" w:rsidP="00526DBB">
            <w:pPr>
              <w:jc w:val="both"/>
              <w:outlineLvl w:val="0"/>
              <w:rPr>
                <w:sz w:val="28"/>
                <w:szCs w:val="28"/>
              </w:rPr>
            </w:pPr>
            <w:r w:rsidRPr="00645CFD">
              <w:rPr>
                <w:sz w:val="28"/>
                <w:szCs w:val="28"/>
              </w:rPr>
              <w:t>город Бендеры</w:t>
            </w:r>
          </w:p>
        </w:tc>
        <w:tc>
          <w:tcPr>
            <w:tcW w:w="2409" w:type="dxa"/>
            <w:shd w:val="clear" w:color="auto" w:fill="auto"/>
          </w:tcPr>
          <w:p w:rsidR="00526DBB" w:rsidRPr="00645CFD" w:rsidRDefault="00526DBB" w:rsidP="00526DBB">
            <w:pPr>
              <w:jc w:val="both"/>
              <w:outlineLvl w:val="0"/>
              <w:rPr>
                <w:sz w:val="28"/>
                <w:szCs w:val="28"/>
              </w:rPr>
            </w:pPr>
            <w:r w:rsidRPr="00645CFD">
              <w:rPr>
                <w:sz w:val="28"/>
                <w:szCs w:val="28"/>
              </w:rPr>
              <w:t>Государственная администрация города Бендеры</w:t>
            </w:r>
          </w:p>
          <w:p w:rsidR="00526DBB" w:rsidRPr="00645CFD" w:rsidRDefault="00526DBB" w:rsidP="00526DBB">
            <w:pPr>
              <w:jc w:val="both"/>
              <w:outlineLvl w:val="0"/>
              <w:rPr>
                <w:sz w:val="28"/>
                <w:szCs w:val="28"/>
              </w:rPr>
            </w:pPr>
          </w:p>
          <w:p w:rsidR="00526DBB" w:rsidRPr="00645CFD" w:rsidRDefault="00526DBB" w:rsidP="00526DBB">
            <w:pPr>
              <w:jc w:val="both"/>
              <w:outlineLvl w:val="0"/>
              <w:rPr>
                <w:sz w:val="28"/>
                <w:szCs w:val="28"/>
              </w:rPr>
            </w:pPr>
          </w:p>
        </w:tc>
        <w:tc>
          <w:tcPr>
            <w:tcW w:w="4678" w:type="dxa"/>
            <w:shd w:val="clear" w:color="auto" w:fill="auto"/>
          </w:tcPr>
          <w:p w:rsidR="00526DBB" w:rsidRPr="00645CFD" w:rsidRDefault="00526DBB" w:rsidP="00526DBB">
            <w:pPr>
              <w:jc w:val="both"/>
              <w:outlineLvl w:val="0"/>
              <w:rPr>
                <w:sz w:val="28"/>
                <w:szCs w:val="28"/>
              </w:rPr>
            </w:pPr>
            <w:r w:rsidRPr="00645CFD">
              <w:rPr>
                <w:sz w:val="28"/>
                <w:szCs w:val="28"/>
              </w:rPr>
              <w:t>Вода гидрокарбонатного класса, магниевой</w:t>
            </w:r>
          </w:p>
          <w:p w:rsidR="00526DBB" w:rsidRPr="00645CFD" w:rsidRDefault="00526DBB" w:rsidP="00526DBB">
            <w:pPr>
              <w:jc w:val="both"/>
              <w:outlineLvl w:val="0"/>
              <w:rPr>
                <w:sz w:val="28"/>
                <w:szCs w:val="28"/>
              </w:rPr>
            </w:pPr>
            <w:r w:rsidRPr="00645CFD">
              <w:rPr>
                <w:sz w:val="28"/>
                <w:szCs w:val="28"/>
              </w:rPr>
              <w:t>группы (лечебная), каптирован. Дебит 3 л/с.</w:t>
            </w:r>
          </w:p>
          <w:p w:rsidR="00526DBB" w:rsidRPr="00645CFD" w:rsidRDefault="00526DBB" w:rsidP="00526DBB">
            <w:pPr>
              <w:jc w:val="both"/>
              <w:outlineLvl w:val="0"/>
              <w:rPr>
                <w:sz w:val="28"/>
                <w:szCs w:val="28"/>
                <w:vertAlign w:val="superscript"/>
              </w:rPr>
            </w:pPr>
            <w:r w:rsidRPr="00645CFD">
              <w:rPr>
                <w:sz w:val="28"/>
                <w:szCs w:val="28"/>
              </w:rPr>
              <w:t>Т = 11</w:t>
            </w:r>
            <w:r w:rsidRPr="00645CFD">
              <w:rPr>
                <w:sz w:val="28"/>
                <w:szCs w:val="28"/>
                <w:vertAlign w:val="superscript"/>
              </w:rPr>
              <w:t>0</w:t>
            </w:r>
          </w:p>
        </w:tc>
      </w:tr>
      <w:tr w:rsidR="00526DBB" w:rsidRPr="00645CFD" w:rsidTr="008D1A4A">
        <w:tc>
          <w:tcPr>
            <w:tcW w:w="14879" w:type="dxa"/>
            <w:gridSpan w:val="6"/>
            <w:shd w:val="clear" w:color="auto" w:fill="auto"/>
          </w:tcPr>
          <w:p w:rsidR="00526DBB" w:rsidRPr="00645CFD" w:rsidRDefault="00526DBB" w:rsidP="00526DBB">
            <w:pPr>
              <w:jc w:val="center"/>
              <w:outlineLvl w:val="0"/>
              <w:rPr>
                <w:sz w:val="28"/>
                <w:szCs w:val="28"/>
              </w:rPr>
            </w:pPr>
            <w:r w:rsidRPr="00645CFD">
              <w:rPr>
                <w:sz w:val="28"/>
                <w:szCs w:val="28"/>
              </w:rPr>
              <w:lastRenderedPageBreak/>
              <w:t>10. ГОСУДАРСТВЕННЫЕ БОТАНИЧЕСКИЕ САДЫ</w:t>
            </w:r>
          </w:p>
        </w:tc>
      </w:tr>
      <w:tr w:rsidR="00C7742B" w:rsidRPr="00645CFD" w:rsidTr="0006723D">
        <w:tc>
          <w:tcPr>
            <w:tcW w:w="1129" w:type="dxa"/>
            <w:shd w:val="clear" w:color="auto" w:fill="auto"/>
          </w:tcPr>
          <w:p w:rsidR="00C7742B" w:rsidRPr="00C7742B" w:rsidRDefault="00C7742B" w:rsidP="00C7742B">
            <w:pPr>
              <w:ind w:left="30" w:right="30"/>
              <w:rPr>
                <w:sz w:val="28"/>
                <w:szCs w:val="28"/>
              </w:rPr>
            </w:pPr>
            <w:r w:rsidRPr="00C7742B">
              <w:rPr>
                <w:sz w:val="28"/>
                <w:szCs w:val="28"/>
              </w:rPr>
              <w:t>10.1.</w:t>
            </w:r>
          </w:p>
        </w:tc>
        <w:tc>
          <w:tcPr>
            <w:tcW w:w="2410" w:type="dxa"/>
            <w:shd w:val="clear" w:color="auto" w:fill="auto"/>
          </w:tcPr>
          <w:p w:rsidR="00C7742B" w:rsidRPr="00C7742B" w:rsidRDefault="00C7742B" w:rsidP="00C7742B">
            <w:pPr>
              <w:ind w:left="30" w:right="30"/>
              <w:jc w:val="center"/>
              <w:rPr>
                <w:sz w:val="28"/>
                <w:szCs w:val="28"/>
              </w:rPr>
            </w:pPr>
            <w:r w:rsidRPr="00C7742B">
              <w:rPr>
                <w:sz w:val="28"/>
                <w:szCs w:val="28"/>
              </w:rPr>
              <w:t>Республиканский ботанический сад</w:t>
            </w:r>
          </w:p>
        </w:tc>
        <w:tc>
          <w:tcPr>
            <w:tcW w:w="1843" w:type="dxa"/>
            <w:shd w:val="clear" w:color="auto" w:fill="auto"/>
          </w:tcPr>
          <w:p w:rsidR="00C7742B" w:rsidRPr="00C7742B" w:rsidRDefault="00C7742B" w:rsidP="00C7742B">
            <w:pPr>
              <w:ind w:left="30" w:right="30"/>
              <w:jc w:val="center"/>
              <w:rPr>
                <w:sz w:val="28"/>
                <w:szCs w:val="28"/>
              </w:rPr>
            </w:pPr>
            <w:r w:rsidRPr="00C7742B">
              <w:rPr>
                <w:sz w:val="28"/>
                <w:szCs w:val="28"/>
              </w:rPr>
              <w:t>4,2325</w:t>
            </w:r>
          </w:p>
        </w:tc>
        <w:tc>
          <w:tcPr>
            <w:tcW w:w="2410" w:type="dxa"/>
            <w:shd w:val="clear" w:color="auto" w:fill="auto"/>
          </w:tcPr>
          <w:p w:rsidR="00C7742B" w:rsidRPr="00C7742B" w:rsidRDefault="00C7742B" w:rsidP="00C7742B">
            <w:pPr>
              <w:ind w:left="30" w:right="30"/>
              <w:rPr>
                <w:sz w:val="28"/>
                <w:szCs w:val="28"/>
              </w:rPr>
            </w:pPr>
            <w:r w:rsidRPr="00C7742B">
              <w:rPr>
                <w:sz w:val="28"/>
                <w:szCs w:val="28"/>
              </w:rPr>
              <w:t>город Тирасполь,</w:t>
            </w:r>
          </w:p>
          <w:p w:rsidR="00C7742B" w:rsidRPr="00C7742B" w:rsidRDefault="00C7742B" w:rsidP="00C7742B">
            <w:pPr>
              <w:ind w:left="30" w:right="30"/>
              <w:rPr>
                <w:sz w:val="28"/>
                <w:szCs w:val="28"/>
              </w:rPr>
            </w:pPr>
            <w:r w:rsidRPr="00C7742B">
              <w:rPr>
                <w:sz w:val="28"/>
                <w:szCs w:val="28"/>
              </w:rPr>
              <w:t>улица Мира, 50</w:t>
            </w:r>
          </w:p>
        </w:tc>
        <w:tc>
          <w:tcPr>
            <w:tcW w:w="2409" w:type="dxa"/>
            <w:shd w:val="clear" w:color="auto" w:fill="auto"/>
          </w:tcPr>
          <w:p w:rsidR="00C7742B" w:rsidRPr="00C7742B" w:rsidRDefault="00C7742B" w:rsidP="00C7742B">
            <w:pPr>
              <w:ind w:left="30" w:right="30"/>
              <w:rPr>
                <w:sz w:val="28"/>
                <w:szCs w:val="28"/>
              </w:rPr>
            </w:pPr>
            <w:r w:rsidRPr="00C7742B">
              <w:rPr>
                <w:sz w:val="28"/>
                <w:szCs w:val="28"/>
              </w:rPr>
              <w:t>Министерство сельского хозяйства и природных ресурсов Приднестровской Молдавской Республики</w:t>
            </w:r>
          </w:p>
        </w:tc>
        <w:tc>
          <w:tcPr>
            <w:tcW w:w="4678" w:type="dxa"/>
            <w:shd w:val="clear" w:color="auto" w:fill="auto"/>
          </w:tcPr>
          <w:p w:rsidR="00C7742B" w:rsidRPr="00C7742B" w:rsidRDefault="00C7742B" w:rsidP="00C7742B">
            <w:pPr>
              <w:ind w:left="30" w:right="30"/>
              <w:rPr>
                <w:sz w:val="28"/>
                <w:szCs w:val="28"/>
              </w:rPr>
            </w:pPr>
            <w:r w:rsidRPr="00C7742B">
              <w:rPr>
                <w:sz w:val="28"/>
                <w:szCs w:val="28"/>
              </w:rPr>
              <w:t>Коллекция, состоящая из различных видов древесных, кустарниковых и травянистых растений. Комплекс интродукции и изучения чужеземных растений</w:t>
            </w:r>
          </w:p>
        </w:tc>
      </w:tr>
      <w:tr w:rsidR="00C7742B" w:rsidRPr="00645CFD" w:rsidTr="008D1A4A">
        <w:tc>
          <w:tcPr>
            <w:tcW w:w="14879" w:type="dxa"/>
            <w:gridSpan w:val="6"/>
            <w:shd w:val="clear" w:color="auto" w:fill="auto"/>
          </w:tcPr>
          <w:p w:rsidR="00C7742B" w:rsidRPr="00645CFD" w:rsidRDefault="00C7742B" w:rsidP="00C7742B">
            <w:pPr>
              <w:jc w:val="center"/>
              <w:outlineLvl w:val="0"/>
              <w:rPr>
                <w:sz w:val="28"/>
                <w:szCs w:val="28"/>
              </w:rPr>
            </w:pPr>
            <w:r w:rsidRPr="00645CFD">
              <w:rPr>
                <w:sz w:val="28"/>
                <w:szCs w:val="28"/>
              </w:rPr>
              <w:t>14. ИНЫЕ ОХРАНЯЕМЫЕ ПРИРОДНЫЕ ТЕРРИТОРИИ</w:t>
            </w:r>
          </w:p>
          <w:p w:rsidR="00C7742B" w:rsidRPr="00645CFD" w:rsidRDefault="00C7742B" w:rsidP="00C7742B">
            <w:pPr>
              <w:jc w:val="center"/>
              <w:outlineLvl w:val="0"/>
              <w:rPr>
                <w:sz w:val="28"/>
                <w:szCs w:val="28"/>
              </w:rPr>
            </w:pPr>
            <w:r w:rsidRPr="00645CFD">
              <w:rPr>
                <w:sz w:val="28"/>
                <w:szCs w:val="28"/>
              </w:rPr>
              <w:t>14.2. Особозащитные участки лесов, типичные участки лесов, вековые деревья</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14.2.1.</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Семеновский  лес</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64</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Рыбницкий район</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Государственное унитарное предприятие  «Приднестровье-лес», Плотянское  лесничество</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Естественные дубовые насаждения. </w:t>
            </w:r>
            <w:r w:rsidRPr="00645CFD">
              <w:rPr>
                <w:sz w:val="28"/>
                <w:szCs w:val="28"/>
              </w:rPr>
              <w:br/>
              <w:t>Возраст – 90-100 лет. В состав насаждений входят: граб, черешня, клен татарский, яблоня. В подлеске</w:t>
            </w:r>
            <w:r w:rsidRPr="002119F7">
              <w:rPr>
                <w:sz w:val="28"/>
                <w:szCs w:val="28"/>
              </w:rPr>
              <w:t xml:space="preserve"> </w:t>
            </w:r>
            <w:r>
              <w:rPr>
                <w:sz w:val="28"/>
                <w:szCs w:val="28"/>
              </w:rPr>
              <w:t>–</w:t>
            </w:r>
            <w:r w:rsidRPr="00645CFD">
              <w:rPr>
                <w:sz w:val="28"/>
                <w:szCs w:val="28"/>
              </w:rPr>
              <w:t xml:space="preserve"> бузина черная, лещина, единично бересклет. Средний диаметр деревьев дуба – 35 см, высота – </w:t>
            </w:r>
            <w:r>
              <w:rPr>
                <w:sz w:val="28"/>
                <w:szCs w:val="28"/>
              </w:rPr>
              <w:br/>
            </w:r>
            <w:r w:rsidRPr="00645CFD">
              <w:rPr>
                <w:sz w:val="28"/>
                <w:szCs w:val="28"/>
              </w:rPr>
              <w:t>18-</w:t>
            </w:r>
            <w:smartTag w:uri="urn:schemas-microsoft-com:office:smarttags" w:element="metricconverter">
              <w:smartTagPr>
                <w:attr w:name="ProductID" w:val="20 м"/>
              </w:smartTagPr>
              <w:r w:rsidRPr="00645CFD">
                <w:rPr>
                  <w:sz w:val="28"/>
                  <w:szCs w:val="28"/>
                </w:rPr>
                <w:t>20 м</w:t>
              </w:r>
            </w:smartTag>
          </w:p>
        </w:tc>
      </w:tr>
      <w:tr w:rsidR="00C7742B" w:rsidRPr="00645CFD" w:rsidTr="008D1A4A">
        <w:tc>
          <w:tcPr>
            <w:tcW w:w="14879" w:type="dxa"/>
            <w:gridSpan w:val="6"/>
            <w:shd w:val="clear" w:color="auto" w:fill="auto"/>
          </w:tcPr>
          <w:p w:rsidR="00C7742B" w:rsidRPr="00645CFD" w:rsidRDefault="00C7742B" w:rsidP="00C7742B">
            <w:pPr>
              <w:jc w:val="center"/>
              <w:outlineLvl w:val="0"/>
              <w:rPr>
                <w:sz w:val="28"/>
                <w:szCs w:val="28"/>
              </w:rPr>
            </w:pPr>
            <w:r w:rsidRPr="00645CFD">
              <w:rPr>
                <w:sz w:val="28"/>
                <w:szCs w:val="28"/>
              </w:rPr>
              <w:t>Вековые деревья</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14.2.2.</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p w:rsidR="00C7742B" w:rsidRPr="00645CFD" w:rsidRDefault="00C7742B" w:rsidP="00C7742B">
            <w:pPr>
              <w:jc w:val="both"/>
              <w:outlineLvl w:val="0"/>
              <w:rPr>
                <w:sz w:val="28"/>
                <w:szCs w:val="28"/>
              </w:rPr>
            </w:pP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Дубоссарский район,</w:t>
            </w:r>
          </w:p>
          <w:p w:rsidR="00C7742B" w:rsidRPr="00645CFD" w:rsidRDefault="00C7742B" w:rsidP="00C7742B">
            <w:pPr>
              <w:jc w:val="both"/>
              <w:outlineLvl w:val="0"/>
              <w:rPr>
                <w:sz w:val="28"/>
                <w:szCs w:val="28"/>
              </w:rPr>
            </w:pPr>
            <w:r w:rsidRPr="00645CFD">
              <w:rPr>
                <w:sz w:val="28"/>
                <w:szCs w:val="28"/>
              </w:rPr>
              <w:t>урочище Черница</w:t>
            </w:r>
            <w:r w:rsidRPr="002119F7">
              <w:rPr>
                <w:sz w:val="28"/>
                <w:szCs w:val="28"/>
              </w:rPr>
              <w:t>,</w:t>
            </w:r>
            <w:r w:rsidRPr="00645CFD">
              <w:rPr>
                <w:sz w:val="28"/>
                <w:szCs w:val="28"/>
              </w:rPr>
              <w:t xml:space="preserve"> квартал 12,</w:t>
            </w:r>
          </w:p>
          <w:p w:rsidR="00C7742B" w:rsidRPr="00645CFD" w:rsidRDefault="00C7742B" w:rsidP="00C7742B">
            <w:pPr>
              <w:jc w:val="both"/>
              <w:outlineLvl w:val="0"/>
              <w:rPr>
                <w:sz w:val="28"/>
                <w:szCs w:val="28"/>
              </w:rPr>
            </w:pPr>
            <w:r w:rsidRPr="00645CFD">
              <w:rPr>
                <w:sz w:val="28"/>
                <w:szCs w:val="28"/>
              </w:rPr>
              <w:t>выдел 16</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Государственное унитарное предприятие  «Приднестровье-лес», Григориопольское лесничество</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Диаметр – 124 см, окружность</w:t>
            </w:r>
            <w:r>
              <w:rPr>
                <w:sz w:val="28"/>
                <w:szCs w:val="28"/>
              </w:rPr>
              <w:br/>
            </w:r>
            <w:r w:rsidRPr="00645CFD">
              <w:rPr>
                <w:sz w:val="28"/>
                <w:szCs w:val="28"/>
              </w:rPr>
              <w:t>ствола</w:t>
            </w:r>
            <w:r w:rsidRPr="0006723D">
              <w:rPr>
                <w:sz w:val="28"/>
                <w:szCs w:val="28"/>
              </w:rPr>
              <w:t xml:space="preserve"> – </w:t>
            </w:r>
            <w:smartTag w:uri="urn:schemas-microsoft-com:office:smarttags" w:element="metricconverter">
              <w:smartTagPr>
                <w:attr w:name="ProductID" w:val="391 см"/>
              </w:smartTagPr>
              <w:r w:rsidRPr="00645CFD">
                <w:rPr>
                  <w:sz w:val="28"/>
                  <w:szCs w:val="28"/>
                </w:rPr>
                <w:t>391 см</w:t>
              </w:r>
            </w:smartTag>
            <w:r w:rsidRPr="00645CFD">
              <w:rPr>
                <w:sz w:val="28"/>
                <w:szCs w:val="28"/>
              </w:rPr>
              <w:t xml:space="preserve">, высота – </w:t>
            </w:r>
            <w:smartTag w:uri="urn:schemas-microsoft-com:office:smarttags" w:element="metricconverter">
              <w:smartTagPr>
                <w:attr w:name="ProductID" w:val="17 м"/>
              </w:smartTagPr>
              <w:r w:rsidRPr="00645CFD">
                <w:rPr>
                  <w:sz w:val="28"/>
                  <w:szCs w:val="28"/>
                </w:rPr>
                <w:t>17 м</w:t>
              </w:r>
            </w:smartTag>
            <w:r w:rsidRPr="00645CFD">
              <w:rPr>
                <w:sz w:val="28"/>
                <w:szCs w:val="28"/>
              </w:rPr>
              <w:t>, возраст – 255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lastRenderedPageBreak/>
              <w:t>14.2.3.</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Каменский район,</w:t>
            </w:r>
          </w:p>
          <w:p w:rsidR="00C7742B" w:rsidRPr="00645CFD" w:rsidRDefault="00C7742B" w:rsidP="00C7742B">
            <w:pPr>
              <w:jc w:val="both"/>
              <w:outlineLvl w:val="0"/>
              <w:rPr>
                <w:sz w:val="28"/>
                <w:szCs w:val="28"/>
              </w:rPr>
            </w:pPr>
            <w:r w:rsidRPr="00645CFD">
              <w:rPr>
                <w:sz w:val="28"/>
                <w:szCs w:val="28"/>
              </w:rPr>
              <w:t>урочище Бугорня, квартал 7,</w:t>
            </w:r>
          </w:p>
          <w:p w:rsidR="00C7742B" w:rsidRPr="00645CFD" w:rsidRDefault="00C7742B" w:rsidP="00C7742B">
            <w:pPr>
              <w:jc w:val="both"/>
              <w:outlineLvl w:val="0"/>
              <w:rPr>
                <w:sz w:val="28"/>
                <w:szCs w:val="28"/>
              </w:rPr>
            </w:pPr>
            <w:r w:rsidRPr="00645CFD">
              <w:rPr>
                <w:sz w:val="28"/>
                <w:szCs w:val="28"/>
              </w:rPr>
              <w:t>выдел 5</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Государственное унитарное предприятие  «Приднестровье-лес», Рашковское  лесничество</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 </w:t>
            </w:r>
            <w:smartTag w:uri="urn:schemas-microsoft-com:office:smarttags" w:element="metricconverter">
              <w:smartTagPr>
                <w:attr w:name="ProductID" w:val="141 см"/>
              </w:smartTagPr>
              <w:r w:rsidRPr="00645CFD">
                <w:rPr>
                  <w:sz w:val="28"/>
                  <w:szCs w:val="28"/>
                </w:rPr>
                <w:t>141 см</w:t>
              </w:r>
            </w:smartTag>
            <w:r w:rsidRPr="00645CFD">
              <w:rPr>
                <w:sz w:val="28"/>
                <w:szCs w:val="28"/>
              </w:rPr>
              <w:t xml:space="preserve">, окружность </w:t>
            </w:r>
            <w:r>
              <w:rPr>
                <w:sz w:val="28"/>
                <w:szCs w:val="28"/>
              </w:rPr>
              <w:br/>
            </w:r>
            <w:r w:rsidRPr="00645CFD">
              <w:rPr>
                <w:sz w:val="28"/>
                <w:szCs w:val="28"/>
              </w:rPr>
              <w:t>ствола –</w:t>
            </w:r>
            <w:r w:rsidRPr="0006723D">
              <w:rPr>
                <w:sz w:val="28"/>
                <w:szCs w:val="28"/>
              </w:rPr>
              <w:t xml:space="preserve"> </w:t>
            </w:r>
            <w:smartTag w:uri="urn:schemas-microsoft-com:office:smarttags" w:element="metricconverter">
              <w:smartTagPr>
                <w:attr w:name="ProductID" w:val="443 см"/>
              </w:smartTagPr>
              <w:r w:rsidRPr="00645CFD">
                <w:rPr>
                  <w:sz w:val="28"/>
                  <w:szCs w:val="28"/>
                </w:rPr>
                <w:t>443 см</w:t>
              </w:r>
            </w:smartTag>
            <w:r w:rsidRPr="00645CFD">
              <w:rPr>
                <w:sz w:val="28"/>
                <w:szCs w:val="28"/>
              </w:rPr>
              <w:t xml:space="preserve">, высота – </w:t>
            </w:r>
            <w:smartTag w:uri="urn:schemas-microsoft-com:office:smarttags" w:element="metricconverter">
              <w:smartTagPr>
                <w:attr w:name="ProductID" w:val="24 м"/>
              </w:smartTagPr>
              <w:r w:rsidRPr="00645CFD">
                <w:rPr>
                  <w:sz w:val="28"/>
                  <w:szCs w:val="28"/>
                </w:rPr>
                <w:t>24 м</w:t>
              </w:r>
            </w:smartTag>
            <w:r w:rsidRPr="00645CFD">
              <w:rPr>
                <w:sz w:val="28"/>
                <w:szCs w:val="28"/>
              </w:rPr>
              <w:t>, возраст – 295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14.2.4.</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2 штуки</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Каменский район,</w:t>
            </w:r>
          </w:p>
          <w:p w:rsidR="00C7742B" w:rsidRPr="00645CFD" w:rsidRDefault="00C7742B" w:rsidP="00C7742B">
            <w:pPr>
              <w:jc w:val="both"/>
              <w:outlineLvl w:val="0"/>
              <w:rPr>
                <w:sz w:val="28"/>
                <w:szCs w:val="28"/>
              </w:rPr>
            </w:pPr>
            <w:r w:rsidRPr="00645CFD">
              <w:rPr>
                <w:sz w:val="28"/>
                <w:szCs w:val="28"/>
              </w:rPr>
              <w:t xml:space="preserve">урочище </w:t>
            </w:r>
            <w:r w:rsidRPr="00645CFD">
              <w:rPr>
                <w:sz w:val="28"/>
                <w:szCs w:val="28"/>
              </w:rPr>
              <w:br/>
              <w:t>Глубокая долина,</w:t>
            </w:r>
          </w:p>
          <w:p w:rsidR="00C7742B" w:rsidRPr="00645CFD" w:rsidRDefault="00C7742B" w:rsidP="00C7742B">
            <w:pPr>
              <w:jc w:val="both"/>
              <w:outlineLvl w:val="0"/>
              <w:rPr>
                <w:sz w:val="28"/>
                <w:szCs w:val="28"/>
              </w:rPr>
            </w:pPr>
            <w:r w:rsidRPr="00645CFD">
              <w:rPr>
                <w:sz w:val="28"/>
                <w:szCs w:val="28"/>
              </w:rPr>
              <w:t xml:space="preserve">квартал 18, </w:t>
            </w:r>
            <w:r w:rsidRPr="00645CFD">
              <w:rPr>
                <w:sz w:val="28"/>
                <w:szCs w:val="28"/>
              </w:rPr>
              <w:br/>
              <w:t>выдел 10</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Государственное унитарное предприятие  «Приднестровье-лес», Рашковское</w:t>
            </w:r>
          </w:p>
          <w:p w:rsidR="00C7742B" w:rsidRPr="00645CFD" w:rsidRDefault="00C7742B" w:rsidP="00C7742B">
            <w:pPr>
              <w:jc w:val="both"/>
              <w:outlineLvl w:val="0"/>
              <w:rPr>
                <w:sz w:val="28"/>
                <w:szCs w:val="28"/>
              </w:rPr>
            </w:pPr>
            <w:r w:rsidRPr="00645CFD">
              <w:rPr>
                <w:sz w:val="28"/>
                <w:szCs w:val="28"/>
              </w:rPr>
              <w:t>лесничество</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 98 и </w:t>
            </w:r>
            <w:smartTag w:uri="urn:schemas-microsoft-com:office:smarttags" w:element="metricconverter">
              <w:smartTagPr>
                <w:attr w:name="ProductID" w:val="101 см"/>
              </w:smartTagPr>
              <w:r w:rsidRPr="00645CFD">
                <w:rPr>
                  <w:sz w:val="28"/>
                  <w:szCs w:val="28"/>
                </w:rPr>
                <w:t>101 см</w:t>
              </w:r>
            </w:smartTag>
            <w:r w:rsidRPr="00645CFD">
              <w:rPr>
                <w:sz w:val="28"/>
                <w:szCs w:val="28"/>
              </w:rPr>
              <w:t xml:space="preserve">, окружность </w:t>
            </w:r>
            <w:r w:rsidRPr="00645CFD">
              <w:rPr>
                <w:sz w:val="28"/>
                <w:szCs w:val="28"/>
              </w:rPr>
              <w:br/>
              <w:t xml:space="preserve">стволов – 310 и </w:t>
            </w:r>
            <w:smartTag w:uri="urn:schemas-microsoft-com:office:smarttags" w:element="metricconverter">
              <w:smartTagPr>
                <w:attr w:name="ProductID" w:val="320 см"/>
              </w:smartTagPr>
              <w:r w:rsidRPr="00645CFD">
                <w:rPr>
                  <w:sz w:val="28"/>
                  <w:szCs w:val="28"/>
                </w:rPr>
                <w:t>320 см</w:t>
              </w:r>
            </w:smartTag>
            <w:r w:rsidRPr="00645CFD">
              <w:rPr>
                <w:sz w:val="28"/>
                <w:szCs w:val="28"/>
              </w:rPr>
              <w:t xml:space="preserve">, высота – </w:t>
            </w:r>
            <w:r>
              <w:rPr>
                <w:sz w:val="28"/>
                <w:szCs w:val="28"/>
              </w:rPr>
              <w:br/>
            </w:r>
            <w:r w:rsidRPr="00645CFD">
              <w:rPr>
                <w:sz w:val="28"/>
                <w:szCs w:val="28"/>
              </w:rPr>
              <w:t>20-</w:t>
            </w:r>
            <w:smartTag w:uri="urn:schemas-microsoft-com:office:smarttags" w:element="metricconverter">
              <w:smartTagPr>
                <w:attr w:name="ProductID" w:val="22 м"/>
              </w:smartTagPr>
              <w:r w:rsidRPr="00645CFD">
                <w:rPr>
                  <w:sz w:val="28"/>
                  <w:szCs w:val="28"/>
                </w:rPr>
                <w:t>22 м</w:t>
              </w:r>
            </w:smartTag>
            <w:r w:rsidRPr="00645CFD">
              <w:rPr>
                <w:sz w:val="28"/>
                <w:szCs w:val="28"/>
              </w:rPr>
              <w:t>, возраст – 225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14.2.5.</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 «Два брата»</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Каменский район,</w:t>
            </w:r>
          </w:p>
          <w:p w:rsidR="00C7742B" w:rsidRPr="00645CFD" w:rsidRDefault="00C7742B" w:rsidP="00C7742B">
            <w:pPr>
              <w:jc w:val="both"/>
              <w:outlineLvl w:val="0"/>
              <w:rPr>
                <w:sz w:val="28"/>
                <w:szCs w:val="28"/>
              </w:rPr>
            </w:pPr>
            <w:r w:rsidRPr="00645CFD">
              <w:rPr>
                <w:sz w:val="28"/>
                <w:szCs w:val="28"/>
              </w:rPr>
              <w:t>урочище Бугорня, квартал</w:t>
            </w:r>
            <w:r>
              <w:rPr>
                <w:sz w:val="28"/>
                <w:szCs w:val="28"/>
                <w:lang w:val="en-US"/>
              </w:rPr>
              <w:t> </w:t>
            </w:r>
            <w:r w:rsidRPr="00645CFD">
              <w:rPr>
                <w:sz w:val="28"/>
                <w:szCs w:val="28"/>
              </w:rPr>
              <w:t xml:space="preserve">8, </w:t>
            </w:r>
            <w:r>
              <w:rPr>
                <w:sz w:val="28"/>
                <w:szCs w:val="28"/>
              </w:rPr>
              <w:br/>
            </w:r>
            <w:r w:rsidRPr="00645CFD">
              <w:rPr>
                <w:sz w:val="28"/>
                <w:szCs w:val="28"/>
              </w:rPr>
              <w:t>выдел 27</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Государственное унитарное предприятие  «Приднестровье-лес», Рашковское  лесничество</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основного ствола – </w:t>
            </w:r>
            <w:smartTag w:uri="urn:schemas-microsoft-com:office:smarttags" w:element="metricconverter">
              <w:smartTagPr>
                <w:attr w:name="ProductID" w:val="137 см"/>
              </w:smartTagPr>
              <w:r w:rsidRPr="00645CFD">
                <w:rPr>
                  <w:sz w:val="28"/>
                  <w:szCs w:val="28"/>
                </w:rPr>
                <w:t>137 см</w:t>
              </w:r>
            </w:smartTag>
            <w:r w:rsidRPr="00645CFD">
              <w:rPr>
                <w:sz w:val="28"/>
                <w:szCs w:val="28"/>
              </w:rPr>
              <w:t xml:space="preserve">, окружность – </w:t>
            </w:r>
            <w:smartTag w:uri="urn:schemas-microsoft-com:office:smarttags" w:element="metricconverter">
              <w:smartTagPr>
                <w:attr w:name="ProductID" w:val="431 см"/>
              </w:smartTagPr>
              <w:r w:rsidRPr="00645CFD">
                <w:rPr>
                  <w:sz w:val="28"/>
                  <w:szCs w:val="28"/>
                </w:rPr>
                <w:t>431 см</w:t>
              </w:r>
            </w:smartTag>
            <w:r>
              <w:rPr>
                <w:sz w:val="28"/>
                <w:szCs w:val="28"/>
              </w:rPr>
              <w:t>, на высоте</w:t>
            </w:r>
            <w:r w:rsidRPr="00645CFD">
              <w:rPr>
                <w:sz w:val="28"/>
                <w:szCs w:val="28"/>
              </w:rPr>
              <w:t xml:space="preserve"> </w:t>
            </w:r>
            <w:smartTag w:uri="urn:schemas-microsoft-com:office:smarttags" w:element="metricconverter">
              <w:smartTagPr>
                <w:attr w:name="ProductID" w:val="130 см"/>
              </w:smartTagPr>
              <w:r w:rsidRPr="00645CFD">
                <w:rPr>
                  <w:sz w:val="28"/>
                  <w:szCs w:val="28"/>
                </w:rPr>
                <w:t>130 см</w:t>
              </w:r>
            </w:smartTag>
            <w:r w:rsidRPr="00645CFD">
              <w:rPr>
                <w:sz w:val="28"/>
                <w:szCs w:val="28"/>
              </w:rPr>
              <w:t xml:space="preserve"> основной ствол разветвляется на два ствола диаметром 118 и </w:t>
            </w:r>
            <w:smartTag w:uri="urn:schemas-microsoft-com:office:smarttags" w:element="metricconverter">
              <w:smartTagPr>
                <w:attr w:name="ProductID" w:val="129 см"/>
              </w:smartTagPr>
              <w:r w:rsidRPr="00645CFD">
                <w:rPr>
                  <w:sz w:val="28"/>
                  <w:szCs w:val="28"/>
                </w:rPr>
                <w:t>129 см</w:t>
              </w:r>
            </w:smartTag>
            <w:r w:rsidRPr="00645CFD">
              <w:rPr>
                <w:sz w:val="28"/>
                <w:szCs w:val="28"/>
              </w:rPr>
              <w:t xml:space="preserve">, окружность стволов – 373 и </w:t>
            </w:r>
            <w:smartTag w:uri="urn:schemas-microsoft-com:office:smarttags" w:element="metricconverter">
              <w:smartTagPr>
                <w:attr w:name="ProductID" w:val="405 см"/>
              </w:smartTagPr>
              <w:r w:rsidRPr="00645CFD">
                <w:rPr>
                  <w:sz w:val="28"/>
                  <w:szCs w:val="28"/>
                </w:rPr>
                <w:t>405 см</w:t>
              </w:r>
            </w:smartTag>
            <w:r w:rsidRPr="00645CFD">
              <w:rPr>
                <w:sz w:val="28"/>
                <w:szCs w:val="28"/>
              </w:rPr>
              <w:t xml:space="preserve">, высота – </w:t>
            </w:r>
            <w:smartTag w:uri="urn:schemas-microsoft-com:office:smarttags" w:element="metricconverter">
              <w:smartTagPr>
                <w:attr w:name="ProductID" w:val="26 м"/>
              </w:smartTagPr>
              <w:r w:rsidRPr="00645CFD">
                <w:rPr>
                  <w:sz w:val="28"/>
                  <w:szCs w:val="28"/>
                </w:rPr>
                <w:t>26 м</w:t>
              </w:r>
            </w:smartTag>
            <w:r w:rsidRPr="00645CFD">
              <w:rPr>
                <w:sz w:val="28"/>
                <w:szCs w:val="28"/>
              </w:rPr>
              <w:t>, возраст – 295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14.2.6.</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Слободзейский район,</w:t>
            </w:r>
          </w:p>
          <w:p w:rsidR="00C7742B" w:rsidRPr="00645CFD" w:rsidRDefault="00C7742B" w:rsidP="00C7742B">
            <w:pPr>
              <w:jc w:val="both"/>
              <w:outlineLvl w:val="0"/>
              <w:rPr>
                <w:sz w:val="28"/>
                <w:szCs w:val="28"/>
              </w:rPr>
            </w:pPr>
            <w:r w:rsidRPr="00645CFD">
              <w:rPr>
                <w:sz w:val="28"/>
                <w:szCs w:val="28"/>
              </w:rPr>
              <w:t>село Кицканы</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Администрация села Кицканы</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 </w:t>
            </w:r>
            <w:smartTag w:uri="urn:schemas-microsoft-com:office:smarttags" w:element="metricconverter">
              <w:smartTagPr>
                <w:attr w:name="ProductID" w:val="135 см"/>
              </w:smartTagPr>
              <w:r w:rsidRPr="00645CFD">
                <w:rPr>
                  <w:sz w:val="28"/>
                  <w:szCs w:val="28"/>
                </w:rPr>
                <w:t>135 см</w:t>
              </w:r>
            </w:smartTag>
            <w:r w:rsidRPr="00645CFD">
              <w:rPr>
                <w:sz w:val="28"/>
                <w:szCs w:val="28"/>
              </w:rPr>
              <w:t xml:space="preserve">, высота – </w:t>
            </w:r>
            <w:smartTag w:uri="urn:schemas-microsoft-com:office:smarttags" w:element="metricconverter">
              <w:smartTagPr>
                <w:attr w:name="ProductID" w:val="19 м"/>
              </w:smartTagPr>
              <w:r w:rsidRPr="00645CFD">
                <w:rPr>
                  <w:sz w:val="28"/>
                  <w:szCs w:val="28"/>
                </w:rPr>
                <w:t>19 м</w:t>
              </w:r>
            </w:smartTag>
            <w:r w:rsidRPr="00645CFD">
              <w:rPr>
                <w:sz w:val="28"/>
                <w:szCs w:val="28"/>
              </w:rPr>
              <w:t>, возраст около 315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t>14.2.7.</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город Тирасполь,</w:t>
            </w:r>
          </w:p>
          <w:p w:rsidR="00C7742B" w:rsidRPr="00645CFD" w:rsidRDefault="00C7742B" w:rsidP="00C7742B">
            <w:pPr>
              <w:jc w:val="both"/>
              <w:outlineLvl w:val="0"/>
              <w:rPr>
                <w:sz w:val="28"/>
                <w:szCs w:val="28"/>
              </w:rPr>
            </w:pPr>
            <w:r w:rsidRPr="00645CFD">
              <w:rPr>
                <w:sz w:val="28"/>
                <w:szCs w:val="28"/>
              </w:rPr>
              <w:t>улица Космонавтов</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Государственна</w:t>
            </w:r>
            <w:r>
              <w:rPr>
                <w:sz w:val="28"/>
                <w:szCs w:val="28"/>
              </w:rPr>
              <w:t>я администрация города Тирасполя</w:t>
            </w:r>
            <w:r w:rsidRPr="00645CFD">
              <w:rPr>
                <w:sz w:val="28"/>
                <w:szCs w:val="28"/>
              </w:rPr>
              <w:t xml:space="preserve"> и города Днестровск</w:t>
            </w:r>
            <w:r>
              <w:rPr>
                <w:sz w:val="28"/>
                <w:szCs w:val="28"/>
              </w:rPr>
              <w:t>а</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 </w:t>
            </w:r>
            <w:smartTag w:uri="urn:schemas-microsoft-com:office:smarttags" w:element="metricconverter">
              <w:smartTagPr>
                <w:attr w:name="ProductID" w:val="104 см"/>
              </w:smartTagPr>
              <w:r w:rsidRPr="00645CFD">
                <w:rPr>
                  <w:sz w:val="28"/>
                  <w:szCs w:val="28"/>
                </w:rPr>
                <w:t>104 см</w:t>
              </w:r>
            </w:smartTag>
            <w:r w:rsidRPr="00645CFD">
              <w:rPr>
                <w:sz w:val="28"/>
                <w:szCs w:val="28"/>
              </w:rPr>
              <w:t>, высота – 27 м, возраст – 200 лет</w:t>
            </w:r>
          </w:p>
        </w:tc>
      </w:tr>
      <w:tr w:rsidR="00C7742B" w:rsidRPr="00645CFD" w:rsidTr="0006723D">
        <w:tc>
          <w:tcPr>
            <w:tcW w:w="1129" w:type="dxa"/>
            <w:shd w:val="clear" w:color="auto" w:fill="auto"/>
          </w:tcPr>
          <w:p w:rsidR="00C7742B" w:rsidRPr="00645CFD" w:rsidRDefault="00C7742B" w:rsidP="00C7742B">
            <w:pPr>
              <w:jc w:val="both"/>
              <w:outlineLvl w:val="0"/>
              <w:rPr>
                <w:sz w:val="28"/>
                <w:szCs w:val="28"/>
              </w:rPr>
            </w:pPr>
            <w:r w:rsidRPr="00645CFD">
              <w:rPr>
                <w:sz w:val="28"/>
                <w:szCs w:val="28"/>
              </w:rPr>
              <w:lastRenderedPageBreak/>
              <w:t>14.2.8.</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Дуб черешчатый</w:t>
            </w:r>
          </w:p>
        </w:tc>
        <w:tc>
          <w:tcPr>
            <w:tcW w:w="1843" w:type="dxa"/>
            <w:shd w:val="clear" w:color="auto" w:fill="auto"/>
          </w:tcPr>
          <w:p w:rsidR="00C7742B" w:rsidRPr="00645CFD" w:rsidRDefault="00C7742B" w:rsidP="00C7742B">
            <w:pPr>
              <w:jc w:val="both"/>
              <w:outlineLvl w:val="0"/>
              <w:rPr>
                <w:sz w:val="28"/>
                <w:szCs w:val="28"/>
              </w:rPr>
            </w:pPr>
            <w:r w:rsidRPr="00645CFD">
              <w:rPr>
                <w:sz w:val="28"/>
                <w:szCs w:val="28"/>
              </w:rPr>
              <w:t>1 штука</w:t>
            </w:r>
          </w:p>
        </w:tc>
        <w:tc>
          <w:tcPr>
            <w:tcW w:w="2410" w:type="dxa"/>
            <w:shd w:val="clear" w:color="auto" w:fill="auto"/>
          </w:tcPr>
          <w:p w:rsidR="00C7742B" w:rsidRPr="00645CFD" w:rsidRDefault="00C7742B" w:rsidP="00C7742B">
            <w:pPr>
              <w:jc w:val="both"/>
              <w:outlineLvl w:val="0"/>
              <w:rPr>
                <w:sz w:val="28"/>
                <w:szCs w:val="28"/>
              </w:rPr>
            </w:pPr>
            <w:r w:rsidRPr="00645CFD">
              <w:rPr>
                <w:sz w:val="28"/>
                <w:szCs w:val="28"/>
              </w:rPr>
              <w:t xml:space="preserve">Территория муниципального образовательного учреждения «Бендерская основная общеобразова-тельная школа </w:t>
            </w:r>
            <w:r w:rsidRPr="00645CFD">
              <w:rPr>
                <w:sz w:val="28"/>
                <w:szCs w:val="28"/>
              </w:rPr>
              <w:br/>
              <w:t xml:space="preserve">№ 4 имени </w:t>
            </w:r>
            <w:r>
              <w:rPr>
                <w:sz w:val="28"/>
                <w:szCs w:val="28"/>
              </w:rPr>
              <w:br/>
              <w:t>Д. Е. Кузьмина</w:t>
            </w:r>
            <w:r w:rsidRPr="00645CFD">
              <w:rPr>
                <w:sz w:val="28"/>
                <w:szCs w:val="28"/>
              </w:rPr>
              <w:t>», улица Тимерязева, дом 3</w:t>
            </w:r>
          </w:p>
        </w:tc>
        <w:tc>
          <w:tcPr>
            <w:tcW w:w="2409" w:type="dxa"/>
            <w:shd w:val="clear" w:color="auto" w:fill="auto"/>
          </w:tcPr>
          <w:p w:rsidR="00C7742B" w:rsidRPr="00645CFD" w:rsidRDefault="00C7742B" w:rsidP="00C7742B">
            <w:pPr>
              <w:jc w:val="both"/>
              <w:outlineLvl w:val="0"/>
              <w:rPr>
                <w:sz w:val="28"/>
                <w:szCs w:val="28"/>
              </w:rPr>
            </w:pPr>
            <w:r w:rsidRPr="00645CFD">
              <w:rPr>
                <w:sz w:val="28"/>
                <w:szCs w:val="28"/>
              </w:rPr>
              <w:t>Государственная администрация города Бендеры</w:t>
            </w:r>
          </w:p>
        </w:tc>
        <w:tc>
          <w:tcPr>
            <w:tcW w:w="4678" w:type="dxa"/>
            <w:shd w:val="clear" w:color="auto" w:fill="auto"/>
          </w:tcPr>
          <w:p w:rsidR="00C7742B" w:rsidRPr="00645CFD" w:rsidRDefault="00C7742B" w:rsidP="00C7742B">
            <w:pPr>
              <w:jc w:val="both"/>
              <w:outlineLvl w:val="0"/>
              <w:rPr>
                <w:sz w:val="28"/>
                <w:szCs w:val="28"/>
              </w:rPr>
            </w:pPr>
            <w:r w:rsidRPr="00645CFD">
              <w:rPr>
                <w:sz w:val="28"/>
                <w:szCs w:val="28"/>
              </w:rPr>
              <w:t xml:space="preserve">Диаметр – </w:t>
            </w:r>
            <w:smartTag w:uri="urn:schemas-microsoft-com:office:smarttags" w:element="metricconverter">
              <w:smartTagPr>
                <w:attr w:name="ProductID" w:val="100 см"/>
              </w:smartTagPr>
              <w:r w:rsidRPr="00645CFD">
                <w:rPr>
                  <w:sz w:val="28"/>
                  <w:szCs w:val="28"/>
                </w:rPr>
                <w:t>100 см</w:t>
              </w:r>
            </w:smartTag>
            <w:r w:rsidRPr="00645CFD">
              <w:rPr>
                <w:sz w:val="28"/>
                <w:szCs w:val="28"/>
              </w:rPr>
              <w:t xml:space="preserve">, высота – </w:t>
            </w:r>
            <w:smartTag w:uri="urn:schemas-microsoft-com:office:smarttags" w:element="metricconverter">
              <w:smartTagPr>
                <w:attr w:name="ProductID" w:val="30 м"/>
              </w:smartTagPr>
              <w:r w:rsidRPr="00645CFD">
                <w:rPr>
                  <w:sz w:val="28"/>
                  <w:szCs w:val="28"/>
                </w:rPr>
                <w:t>30 м</w:t>
              </w:r>
            </w:smartTag>
            <w:r w:rsidRPr="00645CFD">
              <w:rPr>
                <w:sz w:val="28"/>
                <w:szCs w:val="28"/>
              </w:rPr>
              <w:t>, возраст – 50 лет</w:t>
            </w:r>
          </w:p>
        </w:tc>
      </w:tr>
      <w:tr w:rsidR="00C7742B" w:rsidRPr="00645CFD" w:rsidTr="0006723D">
        <w:tc>
          <w:tcPr>
            <w:tcW w:w="1129" w:type="dxa"/>
            <w:shd w:val="clear" w:color="auto" w:fill="auto"/>
          </w:tcPr>
          <w:p w:rsidR="00C7742B" w:rsidRPr="00323782" w:rsidRDefault="00C7742B" w:rsidP="00C7742B">
            <w:pPr>
              <w:ind w:left="-105" w:right="-131"/>
              <w:jc w:val="both"/>
              <w:rPr>
                <w:sz w:val="28"/>
                <w:szCs w:val="28"/>
              </w:rPr>
            </w:pPr>
            <w:r w:rsidRPr="00323782">
              <w:rPr>
                <w:sz w:val="28"/>
                <w:szCs w:val="28"/>
              </w:rPr>
              <w:t xml:space="preserve"> 14.2.9.</w:t>
            </w:r>
          </w:p>
        </w:tc>
        <w:tc>
          <w:tcPr>
            <w:tcW w:w="2410" w:type="dxa"/>
            <w:shd w:val="clear" w:color="auto" w:fill="auto"/>
          </w:tcPr>
          <w:p w:rsidR="00C7742B" w:rsidRPr="00323782" w:rsidRDefault="00C7742B" w:rsidP="00C7742B">
            <w:pPr>
              <w:jc w:val="both"/>
              <w:rPr>
                <w:sz w:val="28"/>
                <w:szCs w:val="28"/>
              </w:rPr>
            </w:pPr>
            <w:r w:rsidRPr="00323782">
              <w:rPr>
                <w:sz w:val="28"/>
                <w:szCs w:val="28"/>
              </w:rPr>
              <w:t>Дуб черешчатый</w:t>
            </w:r>
          </w:p>
        </w:tc>
        <w:tc>
          <w:tcPr>
            <w:tcW w:w="1843" w:type="dxa"/>
            <w:shd w:val="clear" w:color="auto" w:fill="auto"/>
          </w:tcPr>
          <w:p w:rsidR="00C7742B" w:rsidRPr="00323782" w:rsidRDefault="00C7742B" w:rsidP="00C7742B">
            <w:pPr>
              <w:jc w:val="both"/>
              <w:rPr>
                <w:sz w:val="28"/>
                <w:szCs w:val="28"/>
              </w:rPr>
            </w:pPr>
            <w:r w:rsidRPr="00323782">
              <w:rPr>
                <w:sz w:val="28"/>
                <w:szCs w:val="28"/>
              </w:rPr>
              <w:t xml:space="preserve">1 штука </w:t>
            </w:r>
          </w:p>
        </w:tc>
        <w:tc>
          <w:tcPr>
            <w:tcW w:w="2410" w:type="dxa"/>
            <w:shd w:val="clear" w:color="auto" w:fill="auto"/>
          </w:tcPr>
          <w:p w:rsidR="00C7742B" w:rsidRPr="00323782" w:rsidRDefault="00C7742B" w:rsidP="00C7742B">
            <w:pPr>
              <w:rPr>
                <w:rFonts w:eastAsia="Calibri"/>
                <w:sz w:val="28"/>
                <w:szCs w:val="28"/>
                <w:lang w:eastAsia="en-US"/>
              </w:rPr>
            </w:pPr>
            <w:r w:rsidRPr="00323782">
              <w:rPr>
                <w:rFonts w:eastAsia="Calibri"/>
                <w:sz w:val="28"/>
                <w:szCs w:val="28"/>
                <w:lang w:eastAsia="en-US"/>
              </w:rPr>
              <w:t>Город Бендеры, улица Шестакова, территория возле дома 73</w:t>
            </w:r>
          </w:p>
        </w:tc>
        <w:tc>
          <w:tcPr>
            <w:tcW w:w="2409" w:type="dxa"/>
            <w:shd w:val="clear" w:color="auto" w:fill="auto"/>
          </w:tcPr>
          <w:p w:rsidR="00C7742B" w:rsidRPr="00323782" w:rsidRDefault="00EF7231" w:rsidP="00C7742B">
            <w:pPr>
              <w:rPr>
                <w:sz w:val="28"/>
                <w:szCs w:val="28"/>
              </w:rPr>
            </w:pPr>
            <w:r w:rsidRPr="00EF7231">
              <w:rPr>
                <w:sz w:val="28"/>
                <w:szCs w:val="28"/>
              </w:rPr>
              <w:t>Государственная администрация города Бендеры</w:t>
            </w:r>
            <w:bookmarkStart w:id="0" w:name="_GoBack"/>
            <w:bookmarkEnd w:id="0"/>
          </w:p>
        </w:tc>
        <w:tc>
          <w:tcPr>
            <w:tcW w:w="4678" w:type="dxa"/>
            <w:shd w:val="clear" w:color="auto" w:fill="auto"/>
          </w:tcPr>
          <w:p w:rsidR="00C7742B" w:rsidRDefault="00C7742B" w:rsidP="00C7742B">
            <w:pPr>
              <w:jc w:val="both"/>
              <w:rPr>
                <w:sz w:val="28"/>
                <w:szCs w:val="28"/>
              </w:rPr>
            </w:pPr>
            <w:r w:rsidRPr="00323782">
              <w:rPr>
                <w:sz w:val="28"/>
                <w:szCs w:val="28"/>
              </w:rPr>
              <w:t xml:space="preserve">Диаметр – 128 см, </w:t>
            </w:r>
          </w:p>
          <w:p w:rsidR="00C7742B" w:rsidRPr="00323782" w:rsidRDefault="00C7742B" w:rsidP="00C7742B">
            <w:pPr>
              <w:jc w:val="both"/>
              <w:rPr>
                <w:sz w:val="28"/>
                <w:szCs w:val="28"/>
              </w:rPr>
            </w:pPr>
            <w:r w:rsidRPr="00323782">
              <w:rPr>
                <w:sz w:val="28"/>
                <w:szCs w:val="28"/>
              </w:rPr>
              <w:t xml:space="preserve">окружность – 404 см, </w:t>
            </w:r>
          </w:p>
          <w:p w:rsidR="00C7742B" w:rsidRPr="00323782" w:rsidRDefault="00C7742B" w:rsidP="00C7742B">
            <w:pPr>
              <w:jc w:val="both"/>
              <w:rPr>
                <w:sz w:val="28"/>
                <w:szCs w:val="28"/>
              </w:rPr>
            </w:pPr>
            <w:r w:rsidRPr="00323782">
              <w:rPr>
                <w:sz w:val="28"/>
                <w:szCs w:val="28"/>
              </w:rPr>
              <w:t xml:space="preserve">высота – 30 м, </w:t>
            </w:r>
          </w:p>
          <w:p w:rsidR="00C7742B" w:rsidRPr="00323782" w:rsidRDefault="00C7742B" w:rsidP="00C7742B">
            <w:pPr>
              <w:jc w:val="both"/>
              <w:rPr>
                <w:sz w:val="28"/>
                <w:szCs w:val="28"/>
              </w:rPr>
            </w:pPr>
            <w:r w:rsidRPr="00323782">
              <w:rPr>
                <w:sz w:val="28"/>
                <w:szCs w:val="28"/>
              </w:rPr>
              <w:t>возраст – 110 лет</w:t>
            </w:r>
            <w:r w:rsidRPr="00323782">
              <w:rPr>
                <w:strike/>
                <w:sz w:val="28"/>
                <w:szCs w:val="28"/>
              </w:rPr>
              <w:t xml:space="preserve"> </w:t>
            </w:r>
          </w:p>
        </w:tc>
      </w:tr>
    </w:tbl>
    <w:p w:rsidR="00645CFD" w:rsidRPr="00645CFD" w:rsidRDefault="00645CFD" w:rsidP="00645CFD">
      <w:pPr>
        <w:jc w:val="both"/>
        <w:outlineLvl w:val="0"/>
        <w:rPr>
          <w:sz w:val="28"/>
          <w:szCs w:val="28"/>
        </w:rPr>
      </w:pPr>
      <w:r w:rsidRPr="00645CFD">
        <w:rPr>
          <w:sz w:val="28"/>
          <w:szCs w:val="28"/>
        </w:rPr>
        <w:t xml:space="preserve">       </w:t>
      </w:r>
      <w:r w:rsidR="00CF41EB">
        <w:rPr>
          <w:sz w:val="28"/>
          <w:szCs w:val="28"/>
        </w:rPr>
        <w:t xml:space="preserve">                                                       </w:t>
      </w:r>
      <w:r w:rsidRPr="00645CFD">
        <w:rPr>
          <w:sz w:val="28"/>
          <w:szCs w:val="28"/>
        </w:rPr>
        <w:t xml:space="preserve">                                                                                                                                                  ».</w:t>
      </w:r>
    </w:p>
    <w:sectPr w:rsidR="00645CFD" w:rsidRPr="00645CFD" w:rsidSect="00323782">
      <w:pgSz w:w="16838" w:h="11906" w:orient="landscape"/>
      <w:pgMar w:top="1701" w:right="899"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F0" w:rsidRDefault="004E0EF0">
      <w:r>
        <w:separator/>
      </w:r>
    </w:p>
  </w:endnote>
  <w:endnote w:type="continuationSeparator" w:id="0">
    <w:p w:rsidR="004E0EF0" w:rsidRDefault="004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F0" w:rsidRDefault="004E0EF0">
      <w:r>
        <w:separator/>
      </w:r>
    </w:p>
  </w:footnote>
  <w:footnote w:type="continuationSeparator" w:id="0">
    <w:p w:rsidR="004E0EF0" w:rsidRDefault="004E0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A296A"/>
    <w:multiLevelType w:val="hybridMultilevel"/>
    <w:tmpl w:val="00FCFE9E"/>
    <w:lvl w:ilvl="0" w:tplc="231A2930">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F153FCE"/>
    <w:multiLevelType w:val="hybridMultilevel"/>
    <w:tmpl w:val="672A2CE2"/>
    <w:lvl w:ilvl="0" w:tplc="684C96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82"/>
    <w:rsid w:val="00053430"/>
    <w:rsid w:val="0006723D"/>
    <w:rsid w:val="000C3F60"/>
    <w:rsid w:val="000F5F14"/>
    <w:rsid w:val="0010501D"/>
    <w:rsid w:val="0012116B"/>
    <w:rsid w:val="001218F7"/>
    <w:rsid w:val="001335F0"/>
    <w:rsid w:val="001D24BF"/>
    <w:rsid w:val="001E1859"/>
    <w:rsid w:val="001F6F93"/>
    <w:rsid w:val="002119F7"/>
    <w:rsid w:val="00282E98"/>
    <w:rsid w:val="002D0D05"/>
    <w:rsid w:val="00323782"/>
    <w:rsid w:val="00364000"/>
    <w:rsid w:val="003A6C06"/>
    <w:rsid w:val="004E0EF0"/>
    <w:rsid w:val="00513413"/>
    <w:rsid w:val="00526DBB"/>
    <w:rsid w:val="00534621"/>
    <w:rsid w:val="005D0963"/>
    <w:rsid w:val="00620972"/>
    <w:rsid w:val="00645CFD"/>
    <w:rsid w:val="0069356E"/>
    <w:rsid w:val="006F3882"/>
    <w:rsid w:val="007C778A"/>
    <w:rsid w:val="00812CC1"/>
    <w:rsid w:val="008B5D1F"/>
    <w:rsid w:val="008D1A4A"/>
    <w:rsid w:val="008D4BE3"/>
    <w:rsid w:val="008D7FE7"/>
    <w:rsid w:val="0097310C"/>
    <w:rsid w:val="00994920"/>
    <w:rsid w:val="009B0FF4"/>
    <w:rsid w:val="009C5975"/>
    <w:rsid w:val="00A078D1"/>
    <w:rsid w:val="00A96031"/>
    <w:rsid w:val="00AC4BA4"/>
    <w:rsid w:val="00B5041F"/>
    <w:rsid w:val="00B6283C"/>
    <w:rsid w:val="00BC72B3"/>
    <w:rsid w:val="00C4639E"/>
    <w:rsid w:val="00C65329"/>
    <w:rsid w:val="00C6743B"/>
    <w:rsid w:val="00C7742B"/>
    <w:rsid w:val="00CF41EB"/>
    <w:rsid w:val="00CF43F1"/>
    <w:rsid w:val="00CF5D9B"/>
    <w:rsid w:val="00CF7D42"/>
    <w:rsid w:val="00D06B79"/>
    <w:rsid w:val="00D12A03"/>
    <w:rsid w:val="00D41E4B"/>
    <w:rsid w:val="00D54CFD"/>
    <w:rsid w:val="00D65061"/>
    <w:rsid w:val="00D7796F"/>
    <w:rsid w:val="00E67914"/>
    <w:rsid w:val="00E70540"/>
    <w:rsid w:val="00E93B31"/>
    <w:rsid w:val="00EA2845"/>
    <w:rsid w:val="00EB5183"/>
    <w:rsid w:val="00EF7231"/>
    <w:rsid w:val="00F055AF"/>
    <w:rsid w:val="00F75951"/>
    <w:rsid w:val="00FB4D77"/>
    <w:rsid w:val="00FB4F70"/>
    <w:rsid w:val="00FC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79B35"/>
  <w15:chartTrackingRefBased/>
  <w15:docId w15:val="{E58EF2C4-618D-493D-846E-8D1750F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 Знак, Знак,Текст Знак1 Знак,Текст Знак Знак Знак, Знак Знак Знак Знак,Текст Знак1,Знак,Текст Знак2,Текст Знак1 Знак Знак,Текст Знак Знак Знак Знак,Знак Знак Знак Знак Знак,Знак Знак Знак Знак1, Знак Знак Знак Знак Знак, Зна, Знак3"/>
    <w:basedOn w:val="a"/>
    <w:link w:val="3"/>
    <w:rsid w:val="00994920"/>
    <w:rPr>
      <w:rFonts w:ascii="Courier New" w:hAnsi="Courier New" w:cs="Courier New"/>
      <w:sz w:val="20"/>
      <w:szCs w:val="20"/>
    </w:rPr>
  </w:style>
  <w:style w:type="character" w:customStyle="1" w:styleId="a4">
    <w:name w:val="Текст Знак"/>
    <w:basedOn w:val="a0"/>
    <w:uiPriority w:val="99"/>
    <w:semiHidden/>
    <w:rsid w:val="00994920"/>
    <w:rPr>
      <w:rFonts w:ascii="Consolas" w:eastAsia="Times New Roman" w:hAnsi="Consolas" w:cs="Times New Roman"/>
      <w:sz w:val="21"/>
      <w:szCs w:val="21"/>
      <w:lang w:eastAsia="ru-RU"/>
    </w:rPr>
  </w:style>
  <w:style w:type="character" w:customStyle="1" w:styleId="3">
    <w:name w:val="Текст Знак3"/>
    <w:aliases w:val=" Знак Знак Знак, Знак Знак1,Текст Знак1 Знак Знак1,Текст Знак Знак Знак Знак1, Знак Знак Знак Знак Знак1,Текст Знак1 Знак1,Знак Знак,Текст Знак2 Знак,Текст Знак1 Знак Знак Знак,Текст Знак Знак Знак Знак Знак,Знак Знак Знак Знак Знак Знак"/>
    <w:link w:val="a3"/>
    <w:rsid w:val="00994920"/>
    <w:rPr>
      <w:rFonts w:ascii="Courier New" w:eastAsia="Times New Roman" w:hAnsi="Courier New" w:cs="Courier New"/>
      <w:sz w:val="20"/>
      <w:szCs w:val="20"/>
      <w:lang w:eastAsia="ru-RU"/>
    </w:rPr>
  </w:style>
  <w:style w:type="paragraph" w:customStyle="1" w:styleId="head">
    <w:name w:val="head"/>
    <w:basedOn w:val="a"/>
    <w:rsid w:val="00994920"/>
    <w:pPr>
      <w:spacing w:before="100" w:beforeAutospacing="1" w:after="100" w:afterAutospacing="1"/>
      <w:jc w:val="center"/>
    </w:pPr>
    <w:rPr>
      <w:sz w:val="28"/>
      <w:szCs w:val="20"/>
    </w:rPr>
  </w:style>
  <w:style w:type="paragraph" w:styleId="a5">
    <w:name w:val="List Paragraph"/>
    <w:basedOn w:val="a"/>
    <w:uiPriority w:val="34"/>
    <w:qFormat/>
    <w:rsid w:val="00A078D1"/>
    <w:pPr>
      <w:ind w:left="720"/>
      <w:contextualSpacing/>
    </w:pPr>
  </w:style>
  <w:style w:type="paragraph" w:styleId="a6">
    <w:name w:val="Balloon Text"/>
    <w:basedOn w:val="a"/>
    <w:link w:val="a7"/>
    <w:uiPriority w:val="99"/>
    <w:semiHidden/>
    <w:unhideWhenUsed/>
    <w:rsid w:val="00CF5D9B"/>
    <w:rPr>
      <w:rFonts w:ascii="Segoe UI" w:hAnsi="Segoe UI" w:cs="Segoe UI"/>
      <w:sz w:val="18"/>
      <w:szCs w:val="18"/>
    </w:rPr>
  </w:style>
  <w:style w:type="character" w:customStyle="1" w:styleId="a7">
    <w:name w:val="Текст выноски Знак"/>
    <w:basedOn w:val="a0"/>
    <w:link w:val="a6"/>
    <w:uiPriority w:val="99"/>
    <w:semiHidden/>
    <w:rsid w:val="00CF5D9B"/>
    <w:rPr>
      <w:rFonts w:ascii="Segoe UI" w:eastAsia="Times New Roman" w:hAnsi="Segoe UI" w:cs="Segoe UI"/>
      <w:sz w:val="18"/>
      <w:szCs w:val="18"/>
      <w:lang w:eastAsia="ru-RU"/>
    </w:rPr>
  </w:style>
  <w:style w:type="paragraph" w:styleId="a8">
    <w:name w:val="No Spacing"/>
    <w:uiPriority w:val="1"/>
    <w:qFormat/>
    <w:rsid w:val="00812CC1"/>
    <w:pPr>
      <w:spacing w:after="0" w:line="240" w:lineRule="auto"/>
    </w:pPr>
    <w:rPr>
      <w:rFonts w:ascii="Calibri" w:eastAsia="Calibri" w:hAnsi="Calibri" w:cs="Times New Roman"/>
    </w:rPr>
  </w:style>
  <w:style w:type="paragraph" w:styleId="a9">
    <w:name w:val="header"/>
    <w:basedOn w:val="a"/>
    <w:link w:val="aa"/>
    <w:uiPriority w:val="99"/>
    <w:unhideWhenUsed/>
    <w:rsid w:val="00812CC1"/>
    <w:pPr>
      <w:tabs>
        <w:tab w:val="center" w:pos="4677"/>
        <w:tab w:val="right" w:pos="9355"/>
      </w:tabs>
    </w:pPr>
  </w:style>
  <w:style w:type="character" w:customStyle="1" w:styleId="aa">
    <w:name w:val="Верхний колонтитул Знак"/>
    <w:basedOn w:val="a0"/>
    <w:link w:val="a9"/>
    <w:uiPriority w:val="99"/>
    <w:rsid w:val="00812CC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12CC1"/>
    <w:pPr>
      <w:tabs>
        <w:tab w:val="center" w:pos="4677"/>
        <w:tab w:val="right" w:pos="9355"/>
      </w:tabs>
    </w:pPr>
  </w:style>
  <w:style w:type="character" w:customStyle="1" w:styleId="ac">
    <w:name w:val="Нижний колонтитул Знак"/>
    <w:basedOn w:val="a0"/>
    <w:link w:val="ab"/>
    <w:uiPriority w:val="99"/>
    <w:rsid w:val="00812C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7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11</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Радулов Иван Дмитриевич</dc:creator>
  <cp:keywords/>
  <dc:description/>
  <cp:lastModifiedBy>Шеремет Наталья Николаевна</cp:lastModifiedBy>
  <cp:revision>26</cp:revision>
  <cp:lastPrinted>2020-07-23T11:20:00Z</cp:lastPrinted>
  <dcterms:created xsi:type="dcterms:W3CDTF">2020-01-21T09:38:00Z</dcterms:created>
  <dcterms:modified xsi:type="dcterms:W3CDTF">2023-06-09T08:02:00Z</dcterms:modified>
</cp:coreProperties>
</file>