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AA1BC" w14:textId="1B37BB92" w:rsidR="00C34A0F" w:rsidRPr="008E14A1" w:rsidRDefault="00C34A0F" w:rsidP="00C34A0F">
      <w:pPr>
        <w:tabs>
          <w:tab w:val="left" w:pos="4144"/>
        </w:tabs>
        <w:jc w:val="center"/>
        <w:rPr>
          <w:b/>
          <w:sz w:val="26"/>
          <w:szCs w:val="26"/>
        </w:rPr>
      </w:pPr>
      <w:r w:rsidRPr="008E14A1">
        <w:rPr>
          <w:b/>
          <w:sz w:val="26"/>
          <w:szCs w:val="26"/>
        </w:rPr>
        <w:t xml:space="preserve">Сравнительная таблица </w:t>
      </w:r>
    </w:p>
    <w:p w14:paraId="2B9BA694" w14:textId="77777777" w:rsidR="00C34A0F" w:rsidRPr="008E14A1" w:rsidRDefault="00C34A0F" w:rsidP="00C34A0F">
      <w:pPr>
        <w:tabs>
          <w:tab w:val="left" w:pos="4144"/>
        </w:tabs>
        <w:jc w:val="center"/>
        <w:rPr>
          <w:b/>
          <w:sz w:val="26"/>
          <w:szCs w:val="26"/>
        </w:rPr>
      </w:pPr>
      <w:r w:rsidRPr="008E14A1">
        <w:rPr>
          <w:b/>
          <w:sz w:val="26"/>
          <w:szCs w:val="26"/>
        </w:rPr>
        <w:t>к проекту закона Приднестровской Молдавской Республики</w:t>
      </w:r>
    </w:p>
    <w:p w14:paraId="37155B30" w14:textId="5952C005" w:rsidR="00C34A0F" w:rsidRPr="008E14A1" w:rsidRDefault="006E281A" w:rsidP="00C34A0F">
      <w:pPr>
        <w:jc w:val="center"/>
        <w:rPr>
          <w:b/>
          <w:bCs/>
          <w:sz w:val="26"/>
          <w:szCs w:val="26"/>
        </w:rPr>
      </w:pPr>
      <w:r w:rsidRPr="008E14A1">
        <w:rPr>
          <w:b/>
          <w:bCs/>
          <w:sz w:val="26"/>
          <w:szCs w:val="26"/>
        </w:rPr>
        <w:t xml:space="preserve">«О внесении </w:t>
      </w:r>
      <w:r w:rsidR="00CE1EF3">
        <w:rPr>
          <w:b/>
          <w:bCs/>
          <w:sz w:val="26"/>
          <w:szCs w:val="26"/>
        </w:rPr>
        <w:t>изме</w:t>
      </w:r>
      <w:r w:rsidR="008B39B1">
        <w:rPr>
          <w:b/>
          <w:bCs/>
          <w:sz w:val="26"/>
          <w:szCs w:val="26"/>
        </w:rPr>
        <w:t>нения</w:t>
      </w:r>
      <w:r w:rsidRPr="008E14A1">
        <w:rPr>
          <w:b/>
          <w:bCs/>
          <w:sz w:val="26"/>
          <w:szCs w:val="26"/>
        </w:rPr>
        <w:t xml:space="preserve">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p w14:paraId="4F497102" w14:textId="77777777" w:rsidR="006E281A" w:rsidRPr="008E14A1" w:rsidRDefault="006E281A" w:rsidP="00C34A0F">
      <w:pPr>
        <w:jc w:val="center"/>
        <w:rPr>
          <w:b/>
          <w:sz w:val="24"/>
          <w:szCs w:val="28"/>
        </w:rPr>
      </w:pPr>
    </w:p>
    <w:tbl>
      <w:tblPr>
        <w:tblStyle w:val="a7"/>
        <w:tblW w:w="0" w:type="auto"/>
        <w:tblLook w:val="04A0" w:firstRow="1" w:lastRow="0" w:firstColumn="1" w:lastColumn="0" w:noHBand="0" w:noVBand="1"/>
      </w:tblPr>
      <w:tblGrid>
        <w:gridCol w:w="4672"/>
        <w:gridCol w:w="4672"/>
      </w:tblGrid>
      <w:tr w:rsidR="008E14A1" w:rsidRPr="008E14A1" w14:paraId="5063E0A8" w14:textId="77777777" w:rsidTr="008E14A1">
        <w:trPr>
          <w:trHeight w:val="296"/>
        </w:trPr>
        <w:tc>
          <w:tcPr>
            <w:tcW w:w="4672" w:type="dxa"/>
          </w:tcPr>
          <w:p w14:paraId="4958091E" w14:textId="77777777" w:rsidR="00C34A0F" w:rsidRPr="008B39B1" w:rsidRDefault="00C34A0F" w:rsidP="002B63EF">
            <w:pPr>
              <w:jc w:val="center"/>
              <w:rPr>
                <w:b/>
                <w:sz w:val="24"/>
                <w:szCs w:val="26"/>
              </w:rPr>
            </w:pPr>
            <w:r w:rsidRPr="008B39B1">
              <w:rPr>
                <w:b/>
                <w:sz w:val="24"/>
                <w:szCs w:val="26"/>
              </w:rPr>
              <w:t>Действующая редакция</w:t>
            </w:r>
          </w:p>
        </w:tc>
        <w:tc>
          <w:tcPr>
            <w:tcW w:w="4672" w:type="dxa"/>
          </w:tcPr>
          <w:p w14:paraId="5162A514" w14:textId="77777777" w:rsidR="00C34A0F" w:rsidRPr="008E14A1" w:rsidRDefault="00C34A0F" w:rsidP="002B63EF">
            <w:pPr>
              <w:jc w:val="center"/>
              <w:rPr>
                <w:b/>
                <w:sz w:val="24"/>
                <w:szCs w:val="26"/>
              </w:rPr>
            </w:pPr>
            <w:r w:rsidRPr="008E14A1">
              <w:rPr>
                <w:b/>
                <w:sz w:val="24"/>
                <w:szCs w:val="26"/>
              </w:rPr>
              <w:t>Предлагаемая редакция</w:t>
            </w:r>
          </w:p>
        </w:tc>
      </w:tr>
      <w:tr w:rsidR="008E14A1" w:rsidRPr="008E14A1" w14:paraId="5CF6984B" w14:textId="77777777" w:rsidTr="008E14A1">
        <w:trPr>
          <w:trHeight w:val="982"/>
        </w:trPr>
        <w:tc>
          <w:tcPr>
            <w:tcW w:w="4672" w:type="dxa"/>
          </w:tcPr>
          <w:p w14:paraId="30131258" w14:textId="77777777" w:rsidR="008B39B1" w:rsidRPr="008B39B1" w:rsidRDefault="008B39B1" w:rsidP="008B39B1">
            <w:pPr>
              <w:pStyle w:val="3"/>
              <w:shd w:val="clear" w:color="auto" w:fill="FFFFFF"/>
              <w:spacing w:before="0" w:beforeAutospacing="0" w:after="0" w:afterAutospacing="0"/>
              <w:ind w:firstLine="480"/>
              <w:jc w:val="both"/>
              <w:outlineLvl w:val="2"/>
              <w:rPr>
                <w:bCs w:val="0"/>
                <w:spacing w:val="-15"/>
                <w:sz w:val="24"/>
                <w:szCs w:val="24"/>
              </w:rPr>
            </w:pPr>
            <w:r w:rsidRPr="008B39B1">
              <w:rPr>
                <w:bCs w:val="0"/>
                <w:spacing w:val="-15"/>
                <w:sz w:val="24"/>
                <w:szCs w:val="24"/>
              </w:rPr>
              <w:t>Статья 28. Взаимодействие постоянных комиссий Совета с другими органами и организациями</w:t>
            </w:r>
          </w:p>
          <w:p w14:paraId="0248B36F" w14:textId="77777777" w:rsidR="008E14A1" w:rsidRPr="008B39B1" w:rsidRDefault="008E14A1" w:rsidP="008E14A1">
            <w:pPr>
              <w:ind w:firstLine="709"/>
              <w:jc w:val="both"/>
              <w:rPr>
                <w:bCs/>
                <w:spacing w:val="-15"/>
                <w:sz w:val="24"/>
                <w:szCs w:val="24"/>
                <w:shd w:val="clear" w:color="auto" w:fill="FFFFFF"/>
              </w:rPr>
            </w:pPr>
          </w:p>
          <w:p w14:paraId="5C69C259" w14:textId="77777777" w:rsidR="008B39B1" w:rsidRPr="008B39B1" w:rsidRDefault="008B39B1" w:rsidP="008B39B1">
            <w:pPr>
              <w:shd w:val="clear" w:color="auto" w:fill="FFFFFF"/>
              <w:ind w:firstLine="480"/>
              <w:jc w:val="both"/>
              <w:rPr>
                <w:bCs/>
                <w:sz w:val="24"/>
                <w:szCs w:val="24"/>
              </w:rPr>
            </w:pPr>
            <w:r w:rsidRPr="008B39B1">
              <w:rPr>
                <w:bCs/>
                <w:sz w:val="24"/>
                <w:szCs w:val="24"/>
              </w:rPr>
              <w:t>Постоянные комиссии Совета народных депутатов при решении вопросов, относящихся к их ведению, взаимодействуют с государственными органами, органами территориального общественного самоуправления, другими общественными объединениями, юридическими лицами, общественными объединениями.</w:t>
            </w:r>
          </w:p>
          <w:p w14:paraId="6051ACA4" w14:textId="77777777" w:rsidR="008B39B1" w:rsidRPr="008B39B1" w:rsidRDefault="008B39B1" w:rsidP="008B39B1">
            <w:pPr>
              <w:shd w:val="clear" w:color="auto" w:fill="FFFFFF"/>
              <w:ind w:firstLine="480"/>
              <w:jc w:val="both"/>
              <w:rPr>
                <w:bCs/>
                <w:sz w:val="24"/>
                <w:szCs w:val="24"/>
              </w:rPr>
            </w:pPr>
            <w:r w:rsidRPr="008B39B1">
              <w:rPr>
                <w:bCs/>
                <w:sz w:val="24"/>
                <w:szCs w:val="24"/>
              </w:rPr>
              <w:t>Постоянные комиссии по вопросам, относящимся к их ведению, вправе получать от руководителей отделов и управлений местной администрации, юридических лиц, общественных объединений, находящихся на территории Совета, необходимые материалы и документы в соответствии с действующим законодательством Приднестровской Молдавской Республики.</w:t>
            </w:r>
          </w:p>
          <w:p w14:paraId="38590764" w14:textId="77777777" w:rsidR="008B39B1" w:rsidRPr="008B39B1" w:rsidRDefault="008B39B1" w:rsidP="008B39B1">
            <w:pPr>
              <w:shd w:val="clear" w:color="auto" w:fill="FFFFFF"/>
              <w:ind w:firstLine="480"/>
              <w:jc w:val="both"/>
              <w:rPr>
                <w:bCs/>
                <w:sz w:val="24"/>
                <w:szCs w:val="24"/>
              </w:rPr>
            </w:pPr>
            <w:r w:rsidRPr="008B39B1">
              <w:rPr>
                <w:bCs/>
                <w:sz w:val="24"/>
                <w:szCs w:val="24"/>
              </w:rPr>
              <w:t>Рекомендации постоянных комиссий подлежат обязательному рассмотрению на сессии Совета.</w:t>
            </w:r>
          </w:p>
          <w:p w14:paraId="0C1A65D0" w14:textId="39C72873" w:rsidR="008E14A1" w:rsidRPr="008B39B1" w:rsidRDefault="008E14A1" w:rsidP="008B39B1">
            <w:pPr>
              <w:shd w:val="clear" w:color="auto" w:fill="FFFFFF"/>
              <w:ind w:firstLine="480"/>
              <w:jc w:val="both"/>
              <w:rPr>
                <w:bCs/>
                <w:sz w:val="24"/>
                <w:szCs w:val="28"/>
              </w:rPr>
            </w:pPr>
          </w:p>
        </w:tc>
        <w:tc>
          <w:tcPr>
            <w:tcW w:w="4672" w:type="dxa"/>
          </w:tcPr>
          <w:p w14:paraId="2D056FA7" w14:textId="77777777" w:rsidR="008B39B1" w:rsidRPr="008B39B1" w:rsidRDefault="008E14A1" w:rsidP="008B39B1">
            <w:pPr>
              <w:pStyle w:val="3"/>
              <w:shd w:val="clear" w:color="auto" w:fill="FFFFFF"/>
              <w:spacing w:before="0" w:beforeAutospacing="0" w:after="0" w:afterAutospacing="0"/>
              <w:ind w:firstLine="480"/>
              <w:jc w:val="both"/>
              <w:outlineLvl w:val="2"/>
              <w:rPr>
                <w:bCs w:val="0"/>
                <w:spacing w:val="-15"/>
                <w:sz w:val="24"/>
                <w:szCs w:val="24"/>
              </w:rPr>
            </w:pPr>
            <w:r w:rsidRPr="008E14A1">
              <w:rPr>
                <w:spacing w:val="-15"/>
                <w:sz w:val="24"/>
                <w:szCs w:val="24"/>
                <w:shd w:val="clear" w:color="auto" w:fill="FFFFFF"/>
              </w:rPr>
              <w:t xml:space="preserve">              </w:t>
            </w:r>
            <w:r w:rsidR="008B39B1" w:rsidRPr="008B39B1">
              <w:rPr>
                <w:bCs w:val="0"/>
                <w:spacing w:val="-15"/>
                <w:sz w:val="24"/>
                <w:szCs w:val="24"/>
              </w:rPr>
              <w:t>Статья 28. Взаимодействие постоянных комиссий Совета с другими органами и организациями</w:t>
            </w:r>
          </w:p>
          <w:p w14:paraId="627F2E94" w14:textId="44992BB7" w:rsidR="008E14A1" w:rsidRPr="008E14A1" w:rsidRDefault="008E14A1" w:rsidP="008E14A1">
            <w:pPr>
              <w:ind w:firstLine="709"/>
              <w:jc w:val="both"/>
              <w:rPr>
                <w:b/>
                <w:bCs/>
                <w:spacing w:val="-15"/>
                <w:sz w:val="24"/>
                <w:szCs w:val="24"/>
                <w:shd w:val="clear" w:color="auto" w:fill="FFFFFF"/>
              </w:rPr>
            </w:pPr>
          </w:p>
          <w:p w14:paraId="75092B74" w14:textId="77777777" w:rsidR="008B39B1" w:rsidRPr="00CE1EF3" w:rsidRDefault="008B39B1" w:rsidP="008B39B1">
            <w:pPr>
              <w:shd w:val="clear" w:color="auto" w:fill="FFFFFF"/>
              <w:ind w:firstLine="480"/>
              <w:jc w:val="both"/>
              <w:rPr>
                <w:bCs/>
                <w:sz w:val="24"/>
                <w:szCs w:val="24"/>
              </w:rPr>
            </w:pPr>
            <w:r w:rsidRPr="00CE1EF3">
              <w:rPr>
                <w:bCs/>
                <w:sz w:val="24"/>
                <w:szCs w:val="24"/>
              </w:rPr>
              <w:t>Постоянные комиссии Совета народных депутатов при решении вопросов, относящихся к их ведению, взаимодействуют с государственными органами, органами территориального общественного самоуправления, другими общественными объединениями, юридическими лицами, общественными объединениями.</w:t>
            </w:r>
          </w:p>
          <w:p w14:paraId="7BD4EE15" w14:textId="3E353F7C" w:rsidR="008B39B1" w:rsidRPr="00CE1EF3" w:rsidRDefault="008B39B1" w:rsidP="008B39B1">
            <w:pPr>
              <w:shd w:val="clear" w:color="auto" w:fill="FFFFFF"/>
              <w:ind w:firstLine="480"/>
              <w:jc w:val="both"/>
              <w:rPr>
                <w:bCs/>
                <w:sz w:val="24"/>
                <w:szCs w:val="24"/>
              </w:rPr>
            </w:pPr>
            <w:r w:rsidRPr="00CE1EF3">
              <w:rPr>
                <w:bCs/>
                <w:sz w:val="24"/>
                <w:szCs w:val="24"/>
              </w:rPr>
              <w:t xml:space="preserve">Постоянные комиссии по вопросам, относящимся к их ведению, вправе получать от </w:t>
            </w:r>
            <w:r w:rsidRPr="00CE1EF3">
              <w:rPr>
                <w:b/>
                <w:sz w:val="24"/>
                <w:szCs w:val="24"/>
              </w:rPr>
              <w:t>главы,</w:t>
            </w:r>
            <w:r w:rsidRPr="00CE1EF3">
              <w:rPr>
                <w:bCs/>
                <w:sz w:val="24"/>
                <w:szCs w:val="24"/>
              </w:rPr>
              <w:t xml:space="preserve"> руководителей отделов и управлений местной администрации, юридических лиц, общественных объединений, находящихся на территории Совета, необходимые материалы и документы в соответствии с действующим законодательством Придне</w:t>
            </w:r>
            <w:r w:rsidR="00CE1EF3" w:rsidRPr="00CE1EF3">
              <w:rPr>
                <w:bCs/>
                <w:sz w:val="24"/>
                <w:szCs w:val="24"/>
              </w:rPr>
              <w:t>стровской Молдавской Республики</w:t>
            </w:r>
            <w:r w:rsidR="00CE1EF3" w:rsidRPr="00CE1EF3">
              <w:rPr>
                <w:b/>
                <w:bCs/>
                <w:sz w:val="24"/>
                <w:szCs w:val="24"/>
              </w:rPr>
              <w:t>, не позднее чем через месяц со дня получения ими соответствующего обращения.</w:t>
            </w:r>
          </w:p>
          <w:p w14:paraId="32BEA007" w14:textId="77777777" w:rsidR="008B39B1" w:rsidRPr="00CE1EF3" w:rsidRDefault="008B39B1" w:rsidP="008B39B1">
            <w:pPr>
              <w:shd w:val="clear" w:color="auto" w:fill="FFFFFF"/>
              <w:ind w:firstLine="480"/>
              <w:jc w:val="both"/>
              <w:rPr>
                <w:bCs/>
                <w:sz w:val="24"/>
                <w:szCs w:val="24"/>
              </w:rPr>
            </w:pPr>
            <w:r w:rsidRPr="00CE1EF3">
              <w:rPr>
                <w:bCs/>
                <w:sz w:val="24"/>
                <w:szCs w:val="24"/>
              </w:rPr>
              <w:t>Рекомендации постоянных комиссий подлежат обязательному рассмотрению на сессии Совета.</w:t>
            </w:r>
          </w:p>
          <w:p w14:paraId="5F6C689F" w14:textId="5DE09AB6" w:rsidR="008E14A1" w:rsidRPr="008B39B1" w:rsidRDefault="008E14A1" w:rsidP="008E14A1">
            <w:pPr>
              <w:jc w:val="both"/>
              <w:rPr>
                <w:b/>
                <w:sz w:val="24"/>
                <w:szCs w:val="28"/>
              </w:rPr>
            </w:pPr>
          </w:p>
        </w:tc>
      </w:tr>
    </w:tbl>
    <w:p w14:paraId="62AD0DEE" w14:textId="327A33EA" w:rsidR="008E14A1" w:rsidRPr="008E14A1" w:rsidRDefault="008E14A1" w:rsidP="00FB4800">
      <w:pPr>
        <w:ind w:firstLine="709"/>
        <w:jc w:val="both"/>
        <w:rPr>
          <w:b/>
          <w:bCs/>
          <w:sz w:val="24"/>
          <w:szCs w:val="24"/>
          <w:shd w:val="clear" w:color="auto" w:fill="FFFFFF"/>
        </w:rPr>
      </w:pPr>
      <w:bookmarkStart w:id="0" w:name="_GoBack"/>
      <w:bookmarkEnd w:id="0"/>
    </w:p>
    <w:sectPr w:rsidR="008E14A1" w:rsidRPr="008E14A1" w:rsidSect="008E14A1">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F9"/>
    <w:rsid w:val="00000A3E"/>
    <w:rsid w:val="00034114"/>
    <w:rsid w:val="00040C5E"/>
    <w:rsid w:val="00053CA2"/>
    <w:rsid w:val="00055FA7"/>
    <w:rsid w:val="00121E24"/>
    <w:rsid w:val="001270C5"/>
    <w:rsid w:val="0014475C"/>
    <w:rsid w:val="00145314"/>
    <w:rsid w:val="00167F16"/>
    <w:rsid w:val="00187F67"/>
    <w:rsid w:val="00211807"/>
    <w:rsid w:val="00227205"/>
    <w:rsid w:val="00242C6F"/>
    <w:rsid w:val="00245D55"/>
    <w:rsid w:val="00247E1D"/>
    <w:rsid w:val="00270DD7"/>
    <w:rsid w:val="002A446B"/>
    <w:rsid w:val="002B0F47"/>
    <w:rsid w:val="002B63EF"/>
    <w:rsid w:val="002C1D5A"/>
    <w:rsid w:val="002C3416"/>
    <w:rsid w:val="00316501"/>
    <w:rsid w:val="00364014"/>
    <w:rsid w:val="00372A76"/>
    <w:rsid w:val="00381562"/>
    <w:rsid w:val="004110FF"/>
    <w:rsid w:val="004401FB"/>
    <w:rsid w:val="004628BC"/>
    <w:rsid w:val="00467CE2"/>
    <w:rsid w:val="004731B8"/>
    <w:rsid w:val="00495E45"/>
    <w:rsid w:val="004B331D"/>
    <w:rsid w:val="004E0931"/>
    <w:rsid w:val="004F6F38"/>
    <w:rsid w:val="004F738B"/>
    <w:rsid w:val="005008F5"/>
    <w:rsid w:val="00501EE8"/>
    <w:rsid w:val="0054299C"/>
    <w:rsid w:val="005453DD"/>
    <w:rsid w:val="005C2E0F"/>
    <w:rsid w:val="005F580C"/>
    <w:rsid w:val="006101FF"/>
    <w:rsid w:val="00612788"/>
    <w:rsid w:val="00636B78"/>
    <w:rsid w:val="006A7BFA"/>
    <w:rsid w:val="006D5792"/>
    <w:rsid w:val="006E0EF2"/>
    <w:rsid w:val="006E281A"/>
    <w:rsid w:val="006E417F"/>
    <w:rsid w:val="006F6810"/>
    <w:rsid w:val="007134E6"/>
    <w:rsid w:val="00715848"/>
    <w:rsid w:val="00745EEF"/>
    <w:rsid w:val="0076795A"/>
    <w:rsid w:val="007F4953"/>
    <w:rsid w:val="007F6594"/>
    <w:rsid w:val="008162F3"/>
    <w:rsid w:val="00816B05"/>
    <w:rsid w:val="00850611"/>
    <w:rsid w:val="00861EB3"/>
    <w:rsid w:val="008840B3"/>
    <w:rsid w:val="008861F9"/>
    <w:rsid w:val="0089732A"/>
    <w:rsid w:val="008B39B1"/>
    <w:rsid w:val="008C29BE"/>
    <w:rsid w:val="008E14A1"/>
    <w:rsid w:val="008E50BF"/>
    <w:rsid w:val="008F44BF"/>
    <w:rsid w:val="009011D4"/>
    <w:rsid w:val="00940783"/>
    <w:rsid w:val="009474E5"/>
    <w:rsid w:val="00953B8A"/>
    <w:rsid w:val="009638E6"/>
    <w:rsid w:val="00974FF2"/>
    <w:rsid w:val="00975777"/>
    <w:rsid w:val="00995507"/>
    <w:rsid w:val="00A46CB0"/>
    <w:rsid w:val="00A5772F"/>
    <w:rsid w:val="00A76037"/>
    <w:rsid w:val="00A94029"/>
    <w:rsid w:val="00AA2E92"/>
    <w:rsid w:val="00AB2B53"/>
    <w:rsid w:val="00AB3266"/>
    <w:rsid w:val="00AC015A"/>
    <w:rsid w:val="00AC62DD"/>
    <w:rsid w:val="00B34A3B"/>
    <w:rsid w:val="00B666A7"/>
    <w:rsid w:val="00B844A9"/>
    <w:rsid w:val="00B95E7E"/>
    <w:rsid w:val="00BB6F39"/>
    <w:rsid w:val="00BD5C15"/>
    <w:rsid w:val="00BE2796"/>
    <w:rsid w:val="00C1105B"/>
    <w:rsid w:val="00C24098"/>
    <w:rsid w:val="00C34A0F"/>
    <w:rsid w:val="00C51C74"/>
    <w:rsid w:val="00C62C7B"/>
    <w:rsid w:val="00C72254"/>
    <w:rsid w:val="00C90CC6"/>
    <w:rsid w:val="00C9274B"/>
    <w:rsid w:val="00CA6BD7"/>
    <w:rsid w:val="00CE1EF3"/>
    <w:rsid w:val="00D10EAA"/>
    <w:rsid w:val="00D56852"/>
    <w:rsid w:val="00D733D1"/>
    <w:rsid w:val="00D77726"/>
    <w:rsid w:val="00D84B7E"/>
    <w:rsid w:val="00DE5023"/>
    <w:rsid w:val="00E329D8"/>
    <w:rsid w:val="00E70C1B"/>
    <w:rsid w:val="00EA678D"/>
    <w:rsid w:val="00EB3293"/>
    <w:rsid w:val="00EC72F1"/>
    <w:rsid w:val="00ED77B0"/>
    <w:rsid w:val="00EE4078"/>
    <w:rsid w:val="00F22669"/>
    <w:rsid w:val="00F2489E"/>
    <w:rsid w:val="00F42986"/>
    <w:rsid w:val="00F463AB"/>
    <w:rsid w:val="00FB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AE3F"/>
  <w15:docId w15:val="{2FF7D4FF-0A6D-404F-A195-7C909DB3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EF3"/>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B95E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C29BE"/>
    <w:rPr>
      <w:color w:val="0000FF"/>
      <w:u w:val="single"/>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к3 Знак"/>
    <w:basedOn w:val="a0"/>
    <w:link w:val="a5"/>
    <w:semiHidden/>
    <w:locked/>
    <w:rsid w:val="008C29BE"/>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Зна, Знак, Знак Знак, Знак Знак Знак Знак Знак, Знак Знак Знак Знак1"/>
    <w:basedOn w:val="a"/>
    <w:link w:val="a4"/>
    <w:unhideWhenUsed/>
    <w:rsid w:val="008C29BE"/>
    <w:rPr>
      <w:rFonts w:ascii="Courier New" w:eastAsiaTheme="minorHAnsi" w:hAnsi="Courier New" w:cs="Courier New"/>
      <w:sz w:val="22"/>
      <w:szCs w:val="22"/>
      <w:lang w:eastAsia="en-US"/>
    </w:rPr>
  </w:style>
  <w:style w:type="character" w:customStyle="1" w:styleId="1">
    <w:name w:val="Текст Знак1"/>
    <w:aliases w:val=" Знак Знак1"/>
    <w:basedOn w:val="a0"/>
    <w:rsid w:val="008C29BE"/>
    <w:rPr>
      <w:rFonts w:ascii="Consolas" w:eastAsia="Times New Roman" w:hAnsi="Consolas" w:cs="Consolas"/>
      <w:sz w:val="21"/>
      <w:szCs w:val="21"/>
      <w:lang w:eastAsia="ru-RU"/>
    </w:rPr>
  </w:style>
  <w:style w:type="character" w:customStyle="1" w:styleId="apple-converted-space">
    <w:name w:val="apple-converted-space"/>
    <w:basedOn w:val="a0"/>
    <w:rsid w:val="008C29BE"/>
  </w:style>
  <w:style w:type="character" w:styleId="a6">
    <w:name w:val="Strong"/>
    <w:basedOn w:val="a0"/>
    <w:uiPriority w:val="22"/>
    <w:qFormat/>
    <w:rsid w:val="008C29BE"/>
    <w:rPr>
      <w:b/>
      <w:bCs/>
    </w:rPr>
  </w:style>
  <w:style w:type="table" w:styleId="a7">
    <w:name w:val="Table Grid"/>
    <w:basedOn w:val="a1"/>
    <w:uiPriority w:val="59"/>
    <w:rsid w:val="00C3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74E5"/>
    <w:pPr>
      <w:ind w:left="720"/>
      <w:contextualSpacing/>
    </w:pPr>
  </w:style>
  <w:style w:type="character" w:customStyle="1" w:styleId="30">
    <w:name w:val="Заголовок 3 Знак"/>
    <w:basedOn w:val="a0"/>
    <w:link w:val="3"/>
    <w:uiPriority w:val="9"/>
    <w:rsid w:val="00B95E7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4802">
      <w:bodyDiv w:val="1"/>
      <w:marLeft w:val="0"/>
      <w:marRight w:val="0"/>
      <w:marTop w:val="0"/>
      <w:marBottom w:val="0"/>
      <w:divBdr>
        <w:top w:val="none" w:sz="0" w:space="0" w:color="auto"/>
        <w:left w:val="none" w:sz="0" w:space="0" w:color="auto"/>
        <w:bottom w:val="none" w:sz="0" w:space="0" w:color="auto"/>
        <w:right w:val="none" w:sz="0" w:space="0" w:color="auto"/>
      </w:divBdr>
      <w:divsChild>
        <w:div w:id="822349953">
          <w:marLeft w:val="0"/>
          <w:marRight w:val="0"/>
          <w:marTop w:val="0"/>
          <w:marBottom w:val="0"/>
          <w:divBdr>
            <w:top w:val="none" w:sz="0" w:space="0" w:color="auto"/>
            <w:left w:val="none" w:sz="0" w:space="0" w:color="auto"/>
            <w:bottom w:val="none" w:sz="0" w:space="0" w:color="auto"/>
            <w:right w:val="none" w:sz="0" w:space="0" w:color="auto"/>
          </w:divBdr>
          <w:divsChild>
            <w:div w:id="2013142606">
              <w:marLeft w:val="0"/>
              <w:marRight w:val="0"/>
              <w:marTop w:val="0"/>
              <w:marBottom w:val="240"/>
              <w:divBdr>
                <w:top w:val="none" w:sz="0" w:space="0" w:color="auto"/>
                <w:left w:val="none" w:sz="0" w:space="0" w:color="auto"/>
                <w:bottom w:val="none" w:sz="0" w:space="0" w:color="auto"/>
                <w:right w:val="none" w:sz="0" w:space="0" w:color="auto"/>
              </w:divBdr>
              <w:divsChild>
                <w:div w:id="8992905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8185128">
          <w:marLeft w:val="0"/>
          <w:marRight w:val="0"/>
          <w:marTop w:val="0"/>
          <w:marBottom w:val="0"/>
          <w:divBdr>
            <w:top w:val="none" w:sz="0" w:space="0" w:color="auto"/>
            <w:left w:val="none" w:sz="0" w:space="0" w:color="auto"/>
            <w:bottom w:val="none" w:sz="0" w:space="0" w:color="auto"/>
            <w:right w:val="none" w:sz="0" w:space="0" w:color="auto"/>
          </w:divBdr>
          <w:divsChild>
            <w:div w:id="1844928248">
              <w:marLeft w:val="0"/>
              <w:marRight w:val="0"/>
              <w:marTop w:val="0"/>
              <w:marBottom w:val="240"/>
              <w:divBdr>
                <w:top w:val="none" w:sz="0" w:space="0" w:color="auto"/>
                <w:left w:val="none" w:sz="0" w:space="0" w:color="auto"/>
                <w:bottom w:val="none" w:sz="0" w:space="0" w:color="auto"/>
                <w:right w:val="none" w:sz="0" w:space="0" w:color="auto"/>
              </w:divBdr>
              <w:divsChild>
                <w:div w:id="691033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3765692">
          <w:marLeft w:val="0"/>
          <w:marRight w:val="0"/>
          <w:marTop w:val="0"/>
          <w:marBottom w:val="0"/>
          <w:divBdr>
            <w:top w:val="none" w:sz="0" w:space="0" w:color="auto"/>
            <w:left w:val="none" w:sz="0" w:space="0" w:color="auto"/>
            <w:bottom w:val="none" w:sz="0" w:space="0" w:color="auto"/>
            <w:right w:val="none" w:sz="0" w:space="0" w:color="auto"/>
          </w:divBdr>
          <w:divsChild>
            <w:div w:id="1423448098">
              <w:marLeft w:val="0"/>
              <w:marRight w:val="0"/>
              <w:marTop w:val="0"/>
              <w:marBottom w:val="240"/>
              <w:divBdr>
                <w:top w:val="none" w:sz="0" w:space="0" w:color="auto"/>
                <w:left w:val="none" w:sz="0" w:space="0" w:color="auto"/>
                <w:bottom w:val="none" w:sz="0" w:space="0" w:color="auto"/>
                <w:right w:val="none" w:sz="0" w:space="0" w:color="auto"/>
              </w:divBdr>
              <w:divsChild>
                <w:div w:id="18262399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348720596">
      <w:bodyDiv w:val="1"/>
      <w:marLeft w:val="0"/>
      <w:marRight w:val="0"/>
      <w:marTop w:val="0"/>
      <w:marBottom w:val="0"/>
      <w:divBdr>
        <w:top w:val="none" w:sz="0" w:space="0" w:color="auto"/>
        <w:left w:val="none" w:sz="0" w:space="0" w:color="auto"/>
        <w:bottom w:val="none" w:sz="0" w:space="0" w:color="auto"/>
        <w:right w:val="none" w:sz="0" w:space="0" w:color="auto"/>
      </w:divBdr>
      <w:divsChild>
        <w:div w:id="1416588973">
          <w:marLeft w:val="0"/>
          <w:marRight w:val="0"/>
          <w:marTop w:val="0"/>
          <w:marBottom w:val="0"/>
          <w:divBdr>
            <w:top w:val="none" w:sz="0" w:space="0" w:color="auto"/>
            <w:left w:val="none" w:sz="0" w:space="0" w:color="auto"/>
            <w:bottom w:val="none" w:sz="0" w:space="0" w:color="auto"/>
            <w:right w:val="none" w:sz="0" w:space="0" w:color="auto"/>
          </w:divBdr>
          <w:divsChild>
            <w:div w:id="566376344">
              <w:marLeft w:val="0"/>
              <w:marRight w:val="0"/>
              <w:marTop w:val="0"/>
              <w:marBottom w:val="240"/>
              <w:divBdr>
                <w:top w:val="none" w:sz="0" w:space="0" w:color="auto"/>
                <w:left w:val="none" w:sz="0" w:space="0" w:color="auto"/>
                <w:bottom w:val="none" w:sz="0" w:space="0" w:color="auto"/>
                <w:right w:val="none" w:sz="0" w:space="0" w:color="auto"/>
              </w:divBdr>
              <w:divsChild>
                <w:div w:id="11093965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8932182">
          <w:marLeft w:val="0"/>
          <w:marRight w:val="0"/>
          <w:marTop w:val="0"/>
          <w:marBottom w:val="0"/>
          <w:divBdr>
            <w:top w:val="none" w:sz="0" w:space="0" w:color="auto"/>
            <w:left w:val="none" w:sz="0" w:space="0" w:color="auto"/>
            <w:bottom w:val="none" w:sz="0" w:space="0" w:color="auto"/>
            <w:right w:val="none" w:sz="0" w:space="0" w:color="auto"/>
          </w:divBdr>
          <w:divsChild>
            <w:div w:id="1337918885">
              <w:marLeft w:val="0"/>
              <w:marRight w:val="0"/>
              <w:marTop w:val="0"/>
              <w:marBottom w:val="240"/>
              <w:divBdr>
                <w:top w:val="none" w:sz="0" w:space="0" w:color="auto"/>
                <w:left w:val="none" w:sz="0" w:space="0" w:color="auto"/>
                <w:bottom w:val="none" w:sz="0" w:space="0" w:color="auto"/>
                <w:right w:val="none" w:sz="0" w:space="0" w:color="auto"/>
              </w:divBdr>
              <w:divsChild>
                <w:div w:id="2051952694">
                  <w:marLeft w:val="-450"/>
                  <w:marRight w:val="0"/>
                  <w:marTop w:val="0"/>
                  <w:marBottom w:val="240"/>
                  <w:divBdr>
                    <w:top w:val="none" w:sz="0" w:space="0" w:color="auto"/>
                    <w:left w:val="none" w:sz="0" w:space="0" w:color="auto"/>
                    <w:bottom w:val="none" w:sz="0" w:space="0" w:color="auto"/>
                    <w:right w:val="none" w:sz="0" w:space="0" w:color="auto"/>
                  </w:divBdr>
                  <w:divsChild>
                    <w:div w:id="303316899">
                      <w:marLeft w:val="0"/>
                      <w:marRight w:val="0"/>
                      <w:marTop w:val="0"/>
                      <w:marBottom w:val="240"/>
                      <w:divBdr>
                        <w:top w:val="none" w:sz="0" w:space="0" w:color="auto"/>
                        <w:left w:val="none" w:sz="0" w:space="0" w:color="auto"/>
                        <w:bottom w:val="none" w:sz="0" w:space="0" w:color="auto"/>
                        <w:right w:val="none" w:sz="0" w:space="0" w:color="auto"/>
                      </w:divBdr>
                    </w:div>
                  </w:divsChild>
                </w:div>
                <w:div w:id="10343803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0775674">
          <w:marLeft w:val="0"/>
          <w:marRight w:val="0"/>
          <w:marTop w:val="0"/>
          <w:marBottom w:val="0"/>
          <w:divBdr>
            <w:top w:val="none" w:sz="0" w:space="0" w:color="auto"/>
            <w:left w:val="none" w:sz="0" w:space="0" w:color="auto"/>
            <w:bottom w:val="none" w:sz="0" w:space="0" w:color="auto"/>
            <w:right w:val="none" w:sz="0" w:space="0" w:color="auto"/>
          </w:divBdr>
          <w:divsChild>
            <w:div w:id="1304432097">
              <w:marLeft w:val="0"/>
              <w:marRight w:val="0"/>
              <w:marTop w:val="0"/>
              <w:marBottom w:val="240"/>
              <w:divBdr>
                <w:top w:val="none" w:sz="0" w:space="0" w:color="auto"/>
                <w:left w:val="none" w:sz="0" w:space="0" w:color="auto"/>
                <w:bottom w:val="none" w:sz="0" w:space="0" w:color="auto"/>
                <w:right w:val="none" w:sz="0" w:space="0" w:color="auto"/>
              </w:divBdr>
              <w:divsChild>
                <w:div w:id="2170113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60660932">
      <w:bodyDiv w:val="1"/>
      <w:marLeft w:val="0"/>
      <w:marRight w:val="0"/>
      <w:marTop w:val="0"/>
      <w:marBottom w:val="0"/>
      <w:divBdr>
        <w:top w:val="none" w:sz="0" w:space="0" w:color="auto"/>
        <w:left w:val="none" w:sz="0" w:space="0" w:color="auto"/>
        <w:bottom w:val="none" w:sz="0" w:space="0" w:color="auto"/>
        <w:right w:val="none" w:sz="0" w:space="0" w:color="auto"/>
      </w:divBdr>
      <w:divsChild>
        <w:div w:id="2009402321">
          <w:marLeft w:val="0"/>
          <w:marRight w:val="0"/>
          <w:marTop w:val="0"/>
          <w:marBottom w:val="0"/>
          <w:divBdr>
            <w:top w:val="none" w:sz="0" w:space="0" w:color="auto"/>
            <w:left w:val="none" w:sz="0" w:space="0" w:color="auto"/>
            <w:bottom w:val="none" w:sz="0" w:space="0" w:color="auto"/>
            <w:right w:val="none" w:sz="0" w:space="0" w:color="auto"/>
          </w:divBdr>
          <w:divsChild>
            <w:div w:id="2097631961">
              <w:marLeft w:val="0"/>
              <w:marRight w:val="0"/>
              <w:marTop w:val="0"/>
              <w:marBottom w:val="240"/>
              <w:divBdr>
                <w:top w:val="none" w:sz="0" w:space="0" w:color="auto"/>
                <w:left w:val="none" w:sz="0" w:space="0" w:color="auto"/>
                <w:bottom w:val="none" w:sz="0" w:space="0" w:color="auto"/>
                <w:right w:val="none" w:sz="0" w:space="0" w:color="auto"/>
              </w:divBdr>
              <w:divsChild>
                <w:div w:id="1950433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7971704">
          <w:marLeft w:val="0"/>
          <w:marRight w:val="0"/>
          <w:marTop w:val="0"/>
          <w:marBottom w:val="0"/>
          <w:divBdr>
            <w:top w:val="none" w:sz="0" w:space="0" w:color="auto"/>
            <w:left w:val="none" w:sz="0" w:space="0" w:color="auto"/>
            <w:bottom w:val="none" w:sz="0" w:space="0" w:color="auto"/>
            <w:right w:val="none" w:sz="0" w:space="0" w:color="auto"/>
          </w:divBdr>
          <w:divsChild>
            <w:div w:id="1780833999">
              <w:marLeft w:val="0"/>
              <w:marRight w:val="0"/>
              <w:marTop w:val="0"/>
              <w:marBottom w:val="240"/>
              <w:divBdr>
                <w:top w:val="none" w:sz="0" w:space="0" w:color="auto"/>
                <w:left w:val="none" w:sz="0" w:space="0" w:color="auto"/>
                <w:bottom w:val="none" w:sz="0" w:space="0" w:color="auto"/>
                <w:right w:val="none" w:sz="0" w:space="0" w:color="auto"/>
              </w:divBdr>
              <w:divsChild>
                <w:div w:id="15097102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4248345">
          <w:marLeft w:val="0"/>
          <w:marRight w:val="0"/>
          <w:marTop w:val="0"/>
          <w:marBottom w:val="0"/>
          <w:divBdr>
            <w:top w:val="none" w:sz="0" w:space="0" w:color="auto"/>
            <w:left w:val="none" w:sz="0" w:space="0" w:color="auto"/>
            <w:bottom w:val="none" w:sz="0" w:space="0" w:color="auto"/>
            <w:right w:val="none" w:sz="0" w:space="0" w:color="auto"/>
          </w:divBdr>
          <w:divsChild>
            <w:div w:id="2049211983">
              <w:marLeft w:val="0"/>
              <w:marRight w:val="0"/>
              <w:marTop w:val="0"/>
              <w:marBottom w:val="240"/>
              <w:divBdr>
                <w:top w:val="none" w:sz="0" w:space="0" w:color="auto"/>
                <w:left w:val="none" w:sz="0" w:space="0" w:color="auto"/>
                <w:bottom w:val="none" w:sz="0" w:space="0" w:color="auto"/>
                <w:right w:val="none" w:sz="0" w:space="0" w:color="auto"/>
              </w:divBdr>
              <w:divsChild>
                <w:div w:id="6938439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6864795">
          <w:marLeft w:val="0"/>
          <w:marRight w:val="0"/>
          <w:marTop w:val="0"/>
          <w:marBottom w:val="0"/>
          <w:divBdr>
            <w:top w:val="none" w:sz="0" w:space="0" w:color="auto"/>
            <w:left w:val="none" w:sz="0" w:space="0" w:color="auto"/>
            <w:bottom w:val="none" w:sz="0" w:space="0" w:color="auto"/>
            <w:right w:val="none" w:sz="0" w:space="0" w:color="auto"/>
          </w:divBdr>
          <w:divsChild>
            <w:div w:id="926887476">
              <w:marLeft w:val="0"/>
              <w:marRight w:val="0"/>
              <w:marTop w:val="0"/>
              <w:marBottom w:val="240"/>
              <w:divBdr>
                <w:top w:val="none" w:sz="0" w:space="0" w:color="auto"/>
                <w:left w:val="none" w:sz="0" w:space="0" w:color="auto"/>
                <w:bottom w:val="none" w:sz="0" w:space="0" w:color="auto"/>
                <w:right w:val="none" w:sz="0" w:space="0" w:color="auto"/>
              </w:divBdr>
              <w:divsChild>
                <w:div w:id="16337520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1153311">
          <w:marLeft w:val="0"/>
          <w:marRight w:val="0"/>
          <w:marTop w:val="0"/>
          <w:marBottom w:val="0"/>
          <w:divBdr>
            <w:top w:val="none" w:sz="0" w:space="0" w:color="auto"/>
            <w:left w:val="none" w:sz="0" w:space="0" w:color="auto"/>
            <w:bottom w:val="none" w:sz="0" w:space="0" w:color="auto"/>
            <w:right w:val="none" w:sz="0" w:space="0" w:color="auto"/>
          </w:divBdr>
          <w:divsChild>
            <w:div w:id="35739509">
              <w:marLeft w:val="0"/>
              <w:marRight w:val="0"/>
              <w:marTop w:val="0"/>
              <w:marBottom w:val="240"/>
              <w:divBdr>
                <w:top w:val="none" w:sz="0" w:space="0" w:color="auto"/>
                <w:left w:val="none" w:sz="0" w:space="0" w:color="auto"/>
                <w:bottom w:val="none" w:sz="0" w:space="0" w:color="auto"/>
                <w:right w:val="none" w:sz="0" w:space="0" w:color="auto"/>
              </w:divBdr>
              <w:divsChild>
                <w:div w:id="3273714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848945">
          <w:marLeft w:val="0"/>
          <w:marRight w:val="0"/>
          <w:marTop w:val="0"/>
          <w:marBottom w:val="0"/>
          <w:divBdr>
            <w:top w:val="none" w:sz="0" w:space="0" w:color="auto"/>
            <w:left w:val="none" w:sz="0" w:space="0" w:color="auto"/>
            <w:bottom w:val="none" w:sz="0" w:space="0" w:color="auto"/>
            <w:right w:val="none" w:sz="0" w:space="0" w:color="auto"/>
          </w:divBdr>
          <w:divsChild>
            <w:div w:id="1996838678">
              <w:marLeft w:val="0"/>
              <w:marRight w:val="0"/>
              <w:marTop w:val="0"/>
              <w:marBottom w:val="240"/>
              <w:divBdr>
                <w:top w:val="none" w:sz="0" w:space="0" w:color="auto"/>
                <w:left w:val="none" w:sz="0" w:space="0" w:color="auto"/>
                <w:bottom w:val="none" w:sz="0" w:space="0" w:color="auto"/>
                <w:right w:val="none" w:sz="0" w:space="0" w:color="auto"/>
              </w:divBdr>
              <w:divsChild>
                <w:div w:id="13272432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3033742">
          <w:marLeft w:val="0"/>
          <w:marRight w:val="0"/>
          <w:marTop w:val="0"/>
          <w:marBottom w:val="0"/>
          <w:divBdr>
            <w:top w:val="none" w:sz="0" w:space="0" w:color="auto"/>
            <w:left w:val="none" w:sz="0" w:space="0" w:color="auto"/>
            <w:bottom w:val="none" w:sz="0" w:space="0" w:color="auto"/>
            <w:right w:val="none" w:sz="0" w:space="0" w:color="auto"/>
          </w:divBdr>
          <w:divsChild>
            <w:div w:id="1268153612">
              <w:marLeft w:val="0"/>
              <w:marRight w:val="0"/>
              <w:marTop w:val="0"/>
              <w:marBottom w:val="240"/>
              <w:divBdr>
                <w:top w:val="none" w:sz="0" w:space="0" w:color="auto"/>
                <w:left w:val="none" w:sz="0" w:space="0" w:color="auto"/>
                <w:bottom w:val="none" w:sz="0" w:space="0" w:color="auto"/>
                <w:right w:val="none" w:sz="0" w:space="0" w:color="auto"/>
              </w:divBdr>
              <w:divsChild>
                <w:div w:id="1921715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96114467">
      <w:bodyDiv w:val="1"/>
      <w:marLeft w:val="0"/>
      <w:marRight w:val="0"/>
      <w:marTop w:val="0"/>
      <w:marBottom w:val="0"/>
      <w:divBdr>
        <w:top w:val="none" w:sz="0" w:space="0" w:color="auto"/>
        <w:left w:val="none" w:sz="0" w:space="0" w:color="auto"/>
        <w:bottom w:val="none" w:sz="0" w:space="0" w:color="auto"/>
        <w:right w:val="none" w:sz="0" w:space="0" w:color="auto"/>
      </w:divBdr>
    </w:div>
    <w:div w:id="734085717">
      <w:bodyDiv w:val="1"/>
      <w:marLeft w:val="0"/>
      <w:marRight w:val="0"/>
      <w:marTop w:val="0"/>
      <w:marBottom w:val="0"/>
      <w:divBdr>
        <w:top w:val="none" w:sz="0" w:space="0" w:color="auto"/>
        <w:left w:val="none" w:sz="0" w:space="0" w:color="auto"/>
        <w:bottom w:val="none" w:sz="0" w:space="0" w:color="auto"/>
        <w:right w:val="none" w:sz="0" w:space="0" w:color="auto"/>
      </w:divBdr>
    </w:div>
    <w:div w:id="871455111">
      <w:bodyDiv w:val="1"/>
      <w:marLeft w:val="0"/>
      <w:marRight w:val="0"/>
      <w:marTop w:val="0"/>
      <w:marBottom w:val="0"/>
      <w:divBdr>
        <w:top w:val="none" w:sz="0" w:space="0" w:color="auto"/>
        <w:left w:val="none" w:sz="0" w:space="0" w:color="auto"/>
        <w:bottom w:val="none" w:sz="0" w:space="0" w:color="auto"/>
        <w:right w:val="none" w:sz="0" w:space="0" w:color="auto"/>
      </w:divBdr>
      <w:divsChild>
        <w:div w:id="1775251564">
          <w:marLeft w:val="0"/>
          <w:marRight w:val="0"/>
          <w:marTop w:val="0"/>
          <w:marBottom w:val="0"/>
          <w:divBdr>
            <w:top w:val="none" w:sz="0" w:space="0" w:color="auto"/>
            <w:left w:val="none" w:sz="0" w:space="0" w:color="auto"/>
            <w:bottom w:val="none" w:sz="0" w:space="0" w:color="auto"/>
            <w:right w:val="none" w:sz="0" w:space="0" w:color="auto"/>
          </w:divBdr>
          <w:divsChild>
            <w:div w:id="125391080">
              <w:marLeft w:val="0"/>
              <w:marRight w:val="0"/>
              <w:marTop w:val="0"/>
              <w:marBottom w:val="240"/>
              <w:divBdr>
                <w:top w:val="none" w:sz="0" w:space="0" w:color="auto"/>
                <w:left w:val="none" w:sz="0" w:space="0" w:color="auto"/>
                <w:bottom w:val="none" w:sz="0" w:space="0" w:color="auto"/>
                <w:right w:val="none" w:sz="0" w:space="0" w:color="auto"/>
              </w:divBdr>
              <w:divsChild>
                <w:div w:id="7302694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7056122">
          <w:marLeft w:val="0"/>
          <w:marRight w:val="0"/>
          <w:marTop w:val="0"/>
          <w:marBottom w:val="0"/>
          <w:divBdr>
            <w:top w:val="none" w:sz="0" w:space="0" w:color="auto"/>
            <w:left w:val="single" w:sz="6" w:space="2" w:color="FF0000"/>
            <w:bottom w:val="none" w:sz="0" w:space="0" w:color="auto"/>
            <w:right w:val="none" w:sz="0" w:space="0" w:color="auto"/>
          </w:divBdr>
          <w:divsChild>
            <w:div w:id="799885379">
              <w:marLeft w:val="-525"/>
              <w:marRight w:val="0"/>
              <w:marTop w:val="0"/>
              <w:marBottom w:val="240"/>
              <w:divBdr>
                <w:top w:val="none" w:sz="0" w:space="0" w:color="auto"/>
                <w:left w:val="none" w:sz="0" w:space="0" w:color="auto"/>
                <w:bottom w:val="none" w:sz="0" w:space="0" w:color="auto"/>
                <w:right w:val="none" w:sz="0" w:space="0" w:color="auto"/>
              </w:divBdr>
            </w:div>
            <w:div w:id="171997776">
              <w:marLeft w:val="0"/>
              <w:marRight w:val="0"/>
              <w:marTop w:val="0"/>
              <w:marBottom w:val="240"/>
              <w:divBdr>
                <w:top w:val="none" w:sz="0" w:space="0" w:color="auto"/>
                <w:left w:val="none" w:sz="0" w:space="0" w:color="auto"/>
                <w:bottom w:val="none" w:sz="0" w:space="0" w:color="auto"/>
                <w:right w:val="none" w:sz="0" w:space="0" w:color="auto"/>
              </w:divBdr>
              <w:divsChild>
                <w:div w:id="16202571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028873157">
      <w:bodyDiv w:val="1"/>
      <w:marLeft w:val="0"/>
      <w:marRight w:val="0"/>
      <w:marTop w:val="0"/>
      <w:marBottom w:val="0"/>
      <w:divBdr>
        <w:top w:val="none" w:sz="0" w:space="0" w:color="auto"/>
        <w:left w:val="none" w:sz="0" w:space="0" w:color="auto"/>
        <w:bottom w:val="none" w:sz="0" w:space="0" w:color="auto"/>
        <w:right w:val="none" w:sz="0" w:space="0" w:color="auto"/>
      </w:divBdr>
      <w:divsChild>
        <w:div w:id="1523276207">
          <w:marLeft w:val="0"/>
          <w:marRight w:val="0"/>
          <w:marTop w:val="0"/>
          <w:marBottom w:val="0"/>
          <w:divBdr>
            <w:top w:val="none" w:sz="0" w:space="0" w:color="auto"/>
            <w:left w:val="none" w:sz="0" w:space="0" w:color="auto"/>
            <w:bottom w:val="none" w:sz="0" w:space="0" w:color="auto"/>
            <w:right w:val="none" w:sz="0" w:space="0" w:color="auto"/>
          </w:divBdr>
          <w:divsChild>
            <w:div w:id="284196498">
              <w:marLeft w:val="0"/>
              <w:marRight w:val="0"/>
              <w:marTop w:val="0"/>
              <w:marBottom w:val="240"/>
              <w:divBdr>
                <w:top w:val="none" w:sz="0" w:space="0" w:color="auto"/>
                <w:left w:val="none" w:sz="0" w:space="0" w:color="auto"/>
                <w:bottom w:val="none" w:sz="0" w:space="0" w:color="auto"/>
                <w:right w:val="none" w:sz="0" w:space="0" w:color="auto"/>
              </w:divBdr>
              <w:divsChild>
                <w:div w:id="918635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5920098">
          <w:marLeft w:val="0"/>
          <w:marRight w:val="0"/>
          <w:marTop w:val="0"/>
          <w:marBottom w:val="0"/>
          <w:divBdr>
            <w:top w:val="none" w:sz="0" w:space="0" w:color="auto"/>
            <w:left w:val="none" w:sz="0" w:space="0" w:color="auto"/>
            <w:bottom w:val="none" w:sz="0" w:space="0" w:color="auto"/>
            <w:right w:val="none" w:sz="0" w:space="0" w:color="auto"/>
          </w:divBdr>
          <w:divsChild>
            <w:div w:id="735400125">
              <w:marLeft w:val="0"/>
              <w:marRight w:val="0"/>
              <w:marTop w:val="0"/>
              <w:marBottom w:val="240"/>
              <w:divBdr>
                <w:top w:val="none" w:sz="0" w:space="0" w:color="auto"/>
                <w:left w:val="none" w:sz="0" w:space="0" w:color="auto"/>
                <w:bottom w:val="none" w:sz="0" w:space="0" w:color="auto"/>
                <w:right w:val="none" w:sz="0" w:space="0" w:color="auto"/>
              </w:divBdr>
              <w:divsChild>
                <w:div w:id="1061560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3404943">
          <w:marLeft w:val="0"/>
          <w:marRight w:val="0"/>
          <w:marTop w:val="0"/>
          <w:marBottom w:val="0"/>
          <w:divBdr>
            <w:top w:val="none" w:sz="0" w:space="0" w:color="auto"/>
            <w:left w:val="none" w:sz="0" w:space="0" w:color="auto"/>
            <w:bottom w:val="none" w:sz="0" w:space="0" w:color="auto"/>
            <w:right w:val="none" w:sz="0" w:space="0" w:color="auto"/>
          </w:divBdr>
          <w:divsChild>
            <w:div w:id="1116219918">
              <w:marLeft w:val="0"/>
              <w:marRight w:val="0"/>
              <w:marTop w:val="0"/>
              <w:marBottom w:val="240"/>
              <w:divBdr>
                <w:top w:val="none" w:sz="0" w:space="0" w:color="auto"/>
                <w:left w:val="none" w:sz="0" w:space="0" w:color="auto"/>
                <w:bottom w:val="none" w:sz="0" w:space="0" w:color="auto"/>
                <w:right w:val="none" w:sz="0" w:space="0" w:color="auto"/>
              </w:divBdr>
              <w:divsChild>
                <w:div w:id="10036272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72534">
          <w:marLeft w:val="0"/>
          <w:marRight w:val="0"/>
          <w:marTop w:val="0"/>
          <w:marBottom w:val="0"/>
          <w:divBdr>
            <w:top w:val="none" w:sz="0" w:space="0" w:color="auto"/>
            <w:left w:val="none" w:sz="0" w:space="0" w:color="auto"/>
            <w:bottom w:val="none" w:sz="0" w:space="0" w:color="auto"/>
            <w:right w:val="none" w:sz="0" w:space="0" w:color="auto"/>
          </w:divBdr>
          <w:divsChild>
            <w:div w:id="1907185709">
              <w:marLeft w:val="0"/>
              <w:marRight w:val="0"/>
              <w:marTop w:val="0"/>
              <w:marBottom w:val="240"/>
              <w:divBdr>
                <w:top w:val="none" w:sz="0" w:space="0" w:color="auto"/>
                <w:left w:val="none" w:sz="0" w:space="0" w:color="auto"/>
                <w:bottom w:val="none" w:sz="0" w:space="0" w:color="auto"/>
                <w:right w:val="none" w:sz="0" w:space="0" w:color="auto"/>
              </w:divBdr>
              <w:divsChild>
                <w:div w:id="297692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8360898">
          <w:marLeft w:val="0"/>
          <w:marRight w:val="0"/>
          <w:marTop w:val="0"/>
          <w:marBottom w:val="0"/>
          <w:divBdr>
            <w:top w:val="none" w:sz="0" w:space="0" w:color="auto"/>
            <w:left w:val="none" w:sz="0" w:space="0" w:color="auto"/>
            <w:bottom w:val="none" w:sz="0" w:space="0" w:color="auto"/>
            <w:right w:val="none" w:sz="0" w:space="0" w:color="auto"/>
          </w:divBdr>
          <w:divsChild>
            <w:div w:id="1509564894">
              <w:marLeft w:val="0"/>
              <w:marRight w:val="0"/>
              <w:marTop w:val="0"/>
              <w:marBottom w:val="240"/>
              <w:divBdr>
                <w:top w:val="none" w:sz="0" w:space="0" w:color="auto"/>
                <w:left w:val="none" w:sz="0" w:space="0" w:color="auto"/>
                <w:bottom w:val="none" w:sz="0" w:space="0" w:color="auto"/>
                <w:right w:val="none" w:sz="0" w:space="0" w:color="auto"/>
              </w:divBdr>
              <w:divsChild>
                <w:div w:id="18261240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250239956">
      <w:bodyDiv w:val="1"/>
      <w:marLeft w:val="0"/>
      <w:marRight w:val="0"/>
      <w:marTop w:val="0"/>
      <w:marBottom w:val="0"/>
      <w:divBdr>
        <w:top w:val="none" w:sz="0" w:space="0" w:color="auto"/>
        <w:left w:val="none" w:sz="0" w:space="0" w:color="auto"/>
        <w:bottom w:val="none" w:sz="0" w:space="0" w:color="auto"/>
        <w:right w:val="none" w:sz="0" w:space="0" w:color="auto"/>
      </w:divBdr>
      <w:divsChild>
        <w:div w:id="1690453288">
          <w:marLeft w:val="0"/>
          <w:marRight w:val="0"/>
          <w:marTop w:val="0"/>
          <w:marBottom w:val="0"/>
          <w:divBdr>
            <w:top w:val="none" w:sz="0" w:space="0" w:color="auto"/>
            <w:left w:val="none" w:sz="0" w:space="0" w:color="auto"/>
            <w:bottom w:val="none" w:sz="0" w:space="0" w:color="auto"/>
            <w:right w:val="none" w:sz="0" w:space="0" w:color="auto"/>
          </w:divBdr>
          <w:divsChild>
            <w:div w:id="208691476">
              <w:marLeft w:val="0"/>
              <w:marRight w:val="0"/>
              <w:marTop w:val="0"/>
              <w:marBottom w:val="240"/>
              <w:divBdr>
                <w:top w:val="none" w:sz="0" w:space="0" w:color="auto"/>
                <w:left w:val="none" w:sz="0" w:space="0" w:color="auto"/>
                <w:bottom w:val="none" w:sz="0" w:space="0" w:color="auto"/>
                <w:right w:val="none" w:sz="0" w:space="0" w:color="auto"/>
              </w:divBdr>
              <w:divsChild>
                <w:div w:id="12518126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49009872">
          <w:marLeft w:val="0"/>
          <w:marRight w:val="0"/>
          <w:marTop w:val="0"/>
          <w:marBottom w:val="0"/>
          <w:divBdr>
            <w:top w:val="none" w:sz="0" w:space="0" w:color="auto"/>
            <w:left w:val="single" w:sz="6" w:space="2" w:color="FF0000"/>
            <w:bottom w:val="none" w:sz="0" w:space="0" w:color="auto"/>
            <w:right w:val="none" w:sz="0" w:space="0" w:color="auto"/>
          </w:divBdr>
          <w:divsChild>
            <w:div w:id="502208358">
              <w:marLeft w:val="-525"/>
              <w:marRight w:val="0"/>
              <w:marTop w:val="0"/>
              <w:marBottom w:val="240"/>
              <w:divBdr>
                <w:top w:val="none" w:sz="0" w:space="0" w:color="auto"/>
                <w:left w:val="none" w:sz="0" w:space="0" w:color="auto"/>
                <w:bottom w:val="none" w:sz="0" w:space="0" w:color="auto"/>
                <w:right w:val="none" w:sz="0" w:space="0" w:color="auto"/>
              </w:divBdr>
            </w:div>
            <w:div w:id="1154294452">
              <w:marLeft w:val="0"/>
              <w:marRight w:val="0"/>
              <w:marTop w:val="0"/>
              <w:marBottom w:val="240"/>
              <w:divBdr>
                <w:top w:val="none" w:sz="0" w:space="0" w:color="auto"/>
                <w:left w:val="none" w:sz="0" w:space="0" w:color="auto"/>
                <w:bottom w:val="none" w:sz="0" w:space="0" w:color="auto"/>
                <w:right w:val="none" w:sz="0" w:space="0" w:color="auto"/>
              </w:divBdr>
              <w:divsChild>
                <w:div w:id="9508651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460888">
          <w:marLeft w:val="0"/>
          <w:marRight w:val="0"/>
          <w:marTop w:val="0"/>
          <w:marBottom w:val="0"/>
          <w:divBdr>
            <w:top w:val="none" w:sz="0" w:space="0" w:color="auto"/>
            <w:left w:val="single" w:sz="6" w:space="2" w:color="FF0000"/>
            <w:bottom w:val="none" w:sz="0" w:space="0" w:color="auto"/>
            <w:right w:val="none" w:sz="0" w:space="0" w:color="auto"/>
          </w:divBdr>
          <w:divsChild>
            <w:div w:id="450520361">
              <w:marLeft w:val="-525"/>
              <w:marRight w:val="0"/>
              <w:marTop w:val="0"/>
              <w:marBottom w:val="240"/>
              <w:divBdr>
                <w:top w:val="none" w:sz="0" w:space="0" w:color="auto"/>
                <w:left w:val="none" w:sz="0" w:space="0" w:color="auto"/>
                <w:bottom w:val="none" w:sz="0" w:space="0" w:color="auto"/>
                <w:right w:val="none" w:sz="0" w:space="0" w:color="auto"/>
              </w:divBdr>
            </w:div>
            <w:div w:id="1545365034">
              <w:marLeft w:val="0"/>
              <w:marRight w:val="0"/>
              <w:marTop w:val="0"/>
              <w:marBottom w:val="240"/>
              <w:divBdr>
                <w:top w:val="none" w:sz="0" w:space="0" w:color="auto"/>
                <w:left w:val="none" w:sz="0" w:space="0" w:color="auto"/>
                <w:bottom w:val="none" w:sz="0" w:space="0" w:color="auto"/>
                <w:right w:val="none" w:sz="0" w:space="0" w:color="auto"/>
              </w:divBdr>
              <w:divsChild>
                <w:div w:id="27462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6878517">
          <w:marLeft w:val="0"/>
          <w:marRight w:val="0"/>
          <w:marTop w:val="0"/>
          <w:marBottom w:val="0"/>
          <w:divBdr>
            <w:top w:val="none" w:sz="0" w:space="0" w:color="auto"/>
            <w:left w:val="none" w:sz="0" w:space="0" w:color="auto"/>
            <w:bottom w:val="none" w:sz="0" w:space="0" w:color="auto"/>
            <w:right w:val="none" w:sz="0" w:space="0" w:color="auto"/>
          </w:divBdr>
          <w:divsChild>
            <w:div w:id="1894728644">
              <w:marLeft w:val="0"/>
              <w:marRight w:val="0"/>
              <w:marTop w:val="0"/>
              <w:marBottom w:val="240"/>
              <w:divBdr>
                <w:top w:val="none" w:sz="0" w:space="0" w:color="auto"/>
                <w:left w:val="none" w:sz="0" w:space="0" w:color="auto"/>
                <w:bottom w:val="none" w:sz="0" w:space="0" w:color="auto"/>
                <w:right w:val="none" w:sz="0" w:space="0" w:color="auto"/>
              </w:divBdr>
              <w:divsChild>
                <w:div w:id="19634141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550649142">
      <w:bodyDiv w:val="1"/>
      <w:marLeft w:val="0"/>
      <w:marRight w:val="0"/>
      <w:marTop w:val="0"/>
      <w:marBottom w:val="0"/>
      <w:divBdr>
        <w:top w:val="none" w:sz="0" w:space="0" w:color="auto"/>
        <w:left w:val="none" w:sz="0" w:space="0" w:color="auto"/>
        <w:bottom w:val="none" w:sz="0" w:space="0" w:color="auto"/>
        <w:right w:val="none" w:sz="0" w:space="0" w:color="auto"/>
      </w:divBdr>
      <w:divsChild>
        <w:div w:id="1626886688">
          <w:marLeft w:val="0"/>
          <w:marRight w:val="0"/>
          <w:marTop w:val="0"/>
          <w:marBottom w:val="0"/>
          <w:divBdr>
            <w:top w:val="none" w:sz="0" w:space="0" w:color="auto"/>
            <w:left w:val="single" w:sz="6" w:space="2" w:color="FF0000"/>
            <w:bottom w:val="none" w:sz="0" w:space="0" w:color="auto"/>
            <w:right w:val="none" w:sz="0" w:space="0" w:color="auto"/>
          </w:divBdr>
          <w:divsChild>
            <w:div w:id="345062667">
              <w:marLeft w:val="0"/>
              <w:marRight w:val="0"/>
              <w:marTop w:val="0"/>
              <w:marBottom w:val="240"/>
              <w:divBdr>
                <w:top w:val="none" w:sz="0" w:space="0" w:color="auto"/>
                <w:left w:val="none" w:sz="0" w:space="0" w:color="auto"/>
                <w:bottom w:val="none" w:sz="0" w:space="0" w:color="auto"/>
                <w:right w:val="none" w:sz="0" w:space="0" w:color="auto"/>
              </w:divBdr>
              <w:divsChild>
                <w:div w:id="1912807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5703501">
          <w:marLeft w:val="0"/>
          <w:marRight w:val="0"/>
          <w:marTop w:val="0"/>
          <w:marBottom w:val="0"/>
          <w:divBdr>
            <w:top w:val="none" w:sz="0" w:space="0" w:color="auto"/>
            <w:left w:val="none" w:sz="0" w:space="0" w:color="auto"/>
            <w:bottom w:val="none" w:sz="0" w:space="0" w:color="auto"/>
            <w:right w:val="none" w:sz="0" w:space="0" w:color="auto"/>
          </w:divBdr>
          <w:divsChild>
            <w:div w:id="441071029">
              <w:marLeft w:val="0"/>
              <w:marRight w:val="0"/>
              <w:marTop w:val="0"/>
              <w:marBottom w:val="240"/>
              <w:divBdr>
                <w:top w:val="none" w:sz="0" w:space="0" w:color="auto"/>
                <w:left w:val="none" w:sz="0" w:space="0" w:color="auto"/>
                <w:bottom w:val="none" w:sz="0" w:space="0" w:color="auto"/>
                <w:right w:val="none" w:sz="0" w:space="0" w:color="auto"/>
              </w:divBdr>
              <w:divsChild>
                <w:div w:id="689377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73182">
          <w:marLeft w:val="0"/>
          <w:marRight w:val="0"/>
          <w:marTop w:val="0"/>
          <w:marBottom w:val="0"/>
          <w:divBdr>
            <w:top w:val="none" w:sz="0" w:space="0" w:color="auto"/>
            <w:left w:val="none" w:sz="0" w:space="0" w:color="auto"/>
            <w:bottom w:val="none" w:sz="0" w:space="0" w:color="auto"/>
            <w:right w:val="none" w:sz="0" w:space="0" w:color="auto"/>
          </w:divBdr>
          <w:divsChild>
            <w:div w:id="893126153">
              <w:marLeft w:val="0"/>
              <w:marRight w:val="0"/>
              <w:marTop w:val="0"/>
              <w:marBottom w:val="240"/>
              <w:divBdr>
                <w:top w:val="none" w:sz="0" w:space="0" w:color="auto"/>
                <w:left w:val="none" w:sz="0" w:space="0" w:color="auto"/>
                <w:bottom w:val="none" w:sz="0" w:space="0" w:color="auto"/>
                <w:right w:val="none" w:sz="0" w:space="0" w:color="auto"/>
              </w:divBdr>
              <w:divsChild>
                <w:div w:id="1827418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6767997">
          <w:marLeft w:val="0"/>
          <w:marRight w:val="0"/>
          <w:marTop w:val="0"/>
          <w:marBottom w:val="0"/>
          <w:divBdr>
            <w:top w:val="none" w:sz="0" w:space="0" w:color="auto"/>
            <w:left w:val="none" w:sz="0" w:space="0" w:color="auto"/>
            <w:bottom w:val="none" w:sz="0" w:space="0" w:color="auto"/>
            <w:right w:val="none" w:sz="0" w:space="0" w:color="auto"/>
          </w:divBdr>
          <w:divsChild>
            <w:div w:id="1163281619">
              <w:marLeft w:val="0"/>
              <w:marRight w:val="0"/>
              <w:marTop w:val="0"/>
              <w:marBottom w:val="240"/>
              <w:divBdr>
                <w:top w:val="none" w:sz="0" w:space="0" w:color="auto"/>
                <w:left w:val="none" w:sz="0" w:space="0" w:color="auto"/>
                <w:bottom w:val="none" w:sz="0" w:space="0" w:color="auto"/>
                <w:right w:val="none" w:sz="0" w:space="0" w:color="auto"/>
              </w:divBdr>
              <w:divsChild>
                <w:div w:id="355279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588005299">
      <w:bodyDiv w:val="1"/>
      <w:marLeft w:val="0"/>
      <w:marRight w:val="0"/>
      <w:marTop w:val="0"/>
      <w:marBottom w:val="0"/>
      <w:divBdr>
        <w:top w:val="none" w:sz="0" w:space="0" w:color="auto"/>
        <w:left w:val="none" w:sz="0" w:space="0" w:color="auto"/>
        <w:bottom w:val="none" w:sz="0" w:space="0" w:color="auto"/>
        <w:right w:val="none" w:sz="0" w:space="0" w:color="auto"/>
      </w:divBdr>
      <w:divsChild>
        <w:div w:id="1718121642">
          <w:marLeft w:val="0"/>
          <w:marRight w:val="0"/>
          <w:marTop w:val="0"/>
          <w:marBottom w:val="0"/>
          <w:divBdr>
            <w:top w:val="none" w:sz="0" w:space="0" w:color="auto"/>
            <w:left w:val="none" w:sz="0" w:space="0" w:color="auto"/>
            <w:bottom w:val="none" w:sz="0" w:space="0" w:color="auto"/>
            <w:right w:val="none" w:sz="0" w:space="0" w:color="auto"/>
          </w:divBdr>
          <w:divsChild>
            <w:div w:id="269357083">
              <w:marLeft w:val="0"/>
              <w:marRight w:val="0"/>
              <w:marTop w:val="0"/>
              <w:marBottom w:val="240"/>
              <w:divBdr>
                <w:top w:val="none" w:sz="0" w:space="0" w:color="auto"/>
                <w:left w:val="none" w:sz="0" w:space="0" w:color="auto"/>
                <w:bottom w:val="none" w:sz="0" w:space="0" w:color="auto"/>
                <w:right w:val="none" w:sz="0" w:space="0" w:color="auto"/>
              </w:divBdr>
              <w:divsChild>
                <w:div w:id="16259668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70861058">
          <w:marLeft w:val="0"/>
          <w:marRight w:val="0"/>
          <w:marTop w:val="0"/>
          <w:marBottom w:val="0"/>
          <w:divBdr>
            <w:top w:val="none" w:sz="0" w:space="0" w:color="auto"/>
            <w:left w:val="single" w:sz="6" w:space="2" w:color="FF0000"/>
            <w:bottom w:val="none" w:sz="0" w:space="0" w:color="auto"/>
            <w:right w:val="none" w:sz="0" w:space="0" w:color="auto"/>
          </w:divBdr>
          <w:divsChild>
            <w:div w:id="1087069276">
              <w:marLeft w:val="-525"/>
              <w:marRight w:val="0"/>
              <w:marTop w:val="0"/>
              <w:marBottom w:val="240"/>
              <w:divBdr>
                <w:top w:val="none" w:sz="0" w:space="0" w:color="auto"/>
                <w:left w:val="none" w:sz="0" w:space="0" w:color="auto"/>
                <w:bottom w:val="none" w:sz="0" w:space="0" w:color="auto"/>
                <w:right w:val="none" w:sz="0" w:space="0" w:color="auto"/>
              </w:divBdr>
            </w:div>
            <w:div w:id="1883056078">
              <w:marLeft w:val="0"/>
              <w:marRight w:val="0"/>
              <w:marTop w:val="0"/>
              <w:marBottom w:val="240"/>
              <w:divBdr>
                <w:top w:val="none" w:sz="0" w:space="0" w:color="auto"/>
                <w:left w:val="none" w:sz="0" w:space="0" w:color="auto"/>
                <w:bottom w:val="none" w:sz="0" w:space="0" w:color="auto"/>
                <w:right w:val="none" w:sz="0" w:space="0" w:color="auto"/>
              </w:divBdr>
              <w:divsChild>
                <w:div w:id="1050301657">
                  <w:marLeft w:val="-450"/>
                  <w:marRight w:val="0"/>
                  <w:marTop w:val="0"/>
                  <w:marBottom w:val="240"/>
                  <w:divBdr>
                    <w:top w:val="none" w:sz="0" w:space="0" w:color="auto"/>
                    <w:left w:val="none" w:sz="0" w:space="0" w:color="auto"/>
                    <w:bottom w:val="none" w:sz="0" w:space="0" w:color="auto"/>
                    <w:right w:val="none" w:sz="0" w:space="0" w:color="auto"/>
                  </w:divBdr>
                  <w:divsChild>
                    <w:div w:id="1725444655">
                      <w:marLeft w:val="0"/>
                      <w:marRight w:val="0"/>
                      <w:marTop w:val="0"/>
                      <w:marBottom w:val="240"/>
                      <w:divBdr>
                        <w:top w:val="none" w:sz="0" w:space="0" w:color="auto"/>
                        <w:left w:val="none" w:sz="0" w:space="0" w:color="auto"/>
                        <w:bottom w:val="none" w:sz="0" w:space="0" w:color="auto"/>
                        <w:right w:val="none" w:sz="0" w:space="0" w:color="auto"/>
                      </w:divBdr>
                    </w:div>
                  </w:divsChild>
                </w:div>
                <w:div w:id="840002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54049151">
          <w:marLeft w:val="0"/>
          <w:marRight w:val="0"/>
          <w:marTop w:val="0"/>
          <w:marBottom w:val="0"/>
          <w:divBdr>
            <w:top w:val="none" w:sz="0" w:space="0" w:color="auto"/>
            <w:left w:val="none" w:sz="0" w:space="0" w:color="auto"/>
            <w:bottom w:val="none" w:sz="0" w:space="0" w:color="auto"/>
            <w:right w:val="none" w:sz="0" w:space="0" w:color="auto"/>
          </w:divBdr>
          <w:divsChild>
            <w:div w:id="124007691">
              <w:marLeft w:val="0"/>
              <w:marRight w:val="0"/>
              <w:marTop w:val="0"/>
              <w:marBottom w:val="240"/>
              <w:divBdr>
                <w:top w:val="none" w:sz="0" w:space="0" w:color="auto"/>
                <w:left w:val="none" w:sz="0" w:space="0" w:color="auto"/>
                <w:bottom w:val="none" w:sz="0" w:space="0" w:color="auto"/>
                <w:right w:val="none" w:sz="0" w:space="0" w:color="auto"/>
              </w:divBdr>
              <w:divsChild>
                <w:div w:id="1859809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7843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58C5-8DA9-4405-A26F-FA43ADB5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Adminus</dc:creator>
  <cp:lastModifiedBy>Погребная Анастасия Владиславовна</cp:lastModifiedBy>
  <cp:revision>9</cp:revision>
  <cp:lastPrinted>2023-09-29T06:48:00Z</cp:lastPrinted>
  <dcterms:created xsi:type="dcterms:W3CDTF">2023-08-04T13:31:00Z</dcterms:created>
  <dcterms:modified xsi:type="dcterms:W3CDTF">2023-10-10T14:01:00Z</dcterms:modified>
</cp:coreProperties>
</file>