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5AE" w:rsidRPr="00434A58" w:rsidRDefault="002835AE" w:rsidP="002835AE">
      <w:pPr>
        <w:spacing w:after="0" w:line="240" w:lineRule="auto"/>
        <w:jc w:val="right"/>
        <w:rPr>
          <w:rFonts w:ascii="Times New Roman" w:eastAsia="Times New Roman" w:hAnsi="Times New Roman" w:cs="Times New Roman"/>
          <w:b/>
          <w:sz w:val="24"/>
          <w:szCs w:val="24"/>
          <w:lang w:eastAsia="ru-RU"/>
        </w:rPr>
      </w:pPr>
    </w:p>
    <w:p w:rsidR="002835AE" w:rsidRPr="00A56F1A" w:rsidRDefault="002835AE" w:rsidP="002835AE">
      <w:pPr>
        <w:tabs>
          <w:tab w:val="left" w:pos="993"/>
        </w:tabs>
        <w:spacing w:after="0" w:line="240" w:lineRule="auto"/>
        <w:jc w:val="center"/>
        <w:rPr>
          <w:rFonts w:ascii="Times New Roman" w:eastAsia="Times New Roman" w:hAnsi="Times New Roman" w:cs="Times New Roman"/>
          <w:sz w:val="24"/>
          <w:szCs w:val="24"/>
          <w:lang w:eastAsia="ru-RU"/>
        </w:rPr>
      </w:pPr>
      <w:r w:rsidRPr="00A56F1A">
        <w:rPr>
          <w:rFonts w:ascii="Times New Roman" w:eastAsia="Times New Roman" w:hAnsi="Times New Roman" w:cs="Times New Roman"/>
          <w:sz w:val="24"/>
          <w:szCs w:val="24"/>
          <w:lang w:eastAsia="ru-RU"/>
        </w:rPr>
        <w:t>Сравнительная таблица</w:t>
      </w:r>
    </w:p>
    <w:p w:rsidR="002835AE" w:rsidRPr="00EF74C9" w:rsidRDefault="002835AE" w:rsidP="002835AE">
      <w:pPr>
        <w:tabs>
          <w:tab w:val="left" w:pos="993"/>
        </w:tabs>
        <w:spacing w:after="0" w:line="240" w:lineRule="auto"/>
        <w:jc w:val="center"/>
        <w:rPr>
          <w:rFonts w:ascii="Times New Roman" w:eastAsia="Times New Roman" w:hAnsi="Times New Roman" w:cs="Times New Roman"/>
          <w:bCs/>
          <w:sz w:val="24"/>
          <w:szCs w:val="24"/>
          <w:lang w:eastAsia="ru-RU"/>
        </w:rPr>
      </w:pPr>
      <w:r w:rsidRPr="00EF74C9">
        <w:rPr>
          <w:rFonts w:ascii="Times New Roman" w:eastAsia="Times New Roman" w:hAnsi="Times New Roman" w:cs="Times New Roman"/>
          <w:bCs/>
          <w:sz w:val="24"/>
          <w:szCs w:val="24"/>
          <w:lang w:eastAsia="ru-RU"/>
        </w:rPr>
        <w:t>к проекту закона Приднестровской Молдавской Республики</w:t>
      </w:r>
    </w:p>
    <w:p w:rsidR="002835AE" w:rsidRPr="00EE4A43" w:rsidRDefault="002835AE" w:rsidP="002835AE">
      <w:pPr>
        <w:tabs>
          <w:tab w:val="left" w:pos="993"/>
        </w:tabs>
        <w:spacing w:after="0" w:line="240" w:lineRule="auto"/>
        <w:jc w:val="center"/>
        <w:rPr>
          <w:rFonts w:ascii="Times New Roman" w:eastAsia="Times New Roman" w:hAnsi="Times New Roman" w:cs="Times New Roman"/>
          <w:bCs/>
          <w:sz w:val="24"/>
          <w:szCs w:val="24"/>
          <w:lang w:eastAsia="ru-RU"/>
        </w:rPr>
      </w:pPr>
      <w:r w:rsidRPr="00EF74C9">
        <w:rPr>
          <w:rFonts w:ascii="Times New Roman" w:eastAsia="Times New Roman" w:hAnsi="Times New Roman" w:cs="Times New Roman"/>
          <w:bCs/>
          <w:sz w:val="24"/>
          <w:szCs w:val="24"/>
          <w:lang w:eastAsia="ru-RU"/>
        </w:rPr>
        <w:t>«О внесении изменения в Закон Приднестровской</w:t>
      </w:r>
      <w:r w:rsidRPr="00EE4A43">
        <w:rPr>
          <w:rFonts w:ascii="Times New Roman" w:eastAsia="Times New Roman" w:hAnsi="Times New Roman" w:cs="Times New Roman"/>
          <w:bCs/>
          <w:sz w:val="24"/>
          <w:szCs w:val="24"/>
          <w:lang w:eastAsia="ru-RU"/>
        </w:rPr>
        <w:t xml:space="preserve"> Молдавской Республики</w:t>
      </w:r>
    </w:p>
    <w:p w:rsidR="002835AE" w:rsidRPr="00EE4A43" w:rsidRDefault="002835AE" w:rsidP="002835AE">
      <w:pPr>
        <w:spacing w:after="0" w:line="240" w:lineRule="auto"/>
        <w:jc w:val="center"/>
        <w:rPr>
          <w:rFonts w:ascii="Times New Roman" w:hAnsi="Times New Roman" w:cs="Times New Roman"/>
          <w:bCs/>
          <w:sz w:val="24"/>
          <w:szCs w:val="24"/>
        </w:rPr>
      </w:pPr>
      <w:bookmarkStart w:id="0" w:name="_Hlk132716808"/>
      <w:r w:rsidRPr="00EE4A43">
        <w:rPr>
          <w:rFonts w:ascii="Times New Roman" w:hAnsi="Times New Roman" w:cs="Times New Roman"/>
          <w:bCs/>
          <w:sz w:val="24"/>
          <w:szCs w:val="24"/>
        </w:rPr>
        <w:t>«О защите детей от информации, причиняющей вред их здоровью и развитию</w:t>
      </w:r>
      <w:r>
        <w:rPr>
          <w:rFonts w:ascii="Times New Roman" w:hAnsi="Times New Roman" w:cs="Times New Roman"/>
          <w:bCs/>
          <w:sz w:val="24"/>
          <w:szCs w:val="24"/>
        </w:rPr>
        <w:t>»</w:t>
      </w:r>
    </w:p>
    <w:bookmarkEnd w:id="0"/>
    <w:p w:rsidR="002835AE" w:rsidRPr="00434A58" w:rsidRDefault="002835AE" w:rsidP="002835AE">
      <w:pPr>
        <w:tabs>
          <w:tab w:val="left" w:pos="993"/>
        </w:tabs>
        <w:spacing w:after="0" w:line="240" w:lineRule="auto"/>
        <w:jc w:val="center"/>
        <w:rPr>
          <w:rFonts w:ascii="Times New Roman" w:eastAsia="Times New Roman" w:hAnsi="Times New Roman" w:cs="Times New Roman"/>
          <w:b/>
          <w:sz w:val="24"/>
          <w:szCs w:val="24"/>
          <w:lang w:eastAsia="ru-RU"/>
        </w:rPr>
      </w:pPr>
    </w:p>
    <w:tbl>
      <w:tblPr>
        <w:tblStyle w:val="a3"/>
        <w:tblW w:w="9634" w:type="dxa"/>
        <w:tblLook w:val="04A0" w:firstRow="1" w:lastRow="0" w:firstColumn="1" w:lastColumn="0" w:noHBand="0" w:noVBand="1"/>
      </w:tblPr>
      <w:tblGrid>
        <w:gridCol w:w="4815"/>
        <w:gridCol w:w="4819"/>
      </w:tblGrid>
      <w:tr w:rsidR="002835AE" w:rsidRPr="00434A58" w:rsidTr="00FB3C83">
        <w:trPr>
          <w:trHeight w:val="449"/>
        </w:trPr>
        <w:tc>
          <w:tcPr>
            <w:tcW w:w="4815" w:type="dxa"/>
            <w:tcBorders>
              <w:top w:val="single" w:sz="4" w:space="0" w:color="auto"/>
              <w:left w:val="single" w:sz="4" w:space="0" w:color="auto"/>
              <w:bottom w:val="single" w:sz="4" w:space="0" w:color="auto"/>
              <w:right w:val="single" w:sz="4" w:space="0" w:color="auto"/>
            </w:tcBorders>
          </w:tcPr>
          <w:p w:rsidR="002835AE" w:rsidRPr="00434A58" w:rsidRDefault="002835AE" w:rsidP="00FB3C83">
            <w:pPr>
              <w:jc w:val="center"/>
              <w:rPr>
                <w:rFonts w:ascii="Times New Roman" w:hAnsi="Times New Roman" w:cs="Times New Roman"/>
                <w:b/>
                <w:sz w:val="24"/>
                <w:szCs w:val="24"/>
              </w:rPr>
            </w:pPr>
            <w:r w:rsidRPr="00434A58">
              <w:rPr>
                <w:rFonts w:ascii="Times New Roman" w:hAnsi="Times New Roman" w:cs="Times New Roman"/>
                <w:b/>
                <w:sz w:val="24"/>
                <w:szCs w:val="24"/>
              </w:rPr>
              <w:t>Действующая редакция</w:t>
            </w:r>
          </w:p>
        </w:tc>
        <w:tc>
          <w:tcPr>
            <w:tcW w:w="4819" w:type="dxa"/>
            <w:tcBorders>
              <w:top w:val="single" w:sz="4" w:space="0" w:color="auto"/>
              <w:left w:val="single" w:sz="4" w:space="0" w:color="auto"/>
              <w:bottom w:val="single" w:sz="4" w:space="0" w:color="auto"/>
              <w:right w:val="single" w:sz="4" w:space="0" w:color="auto"/>
            </w:tcBorders>
          </w:tcPr>
          <w:p w:rsidR="002835AE" w:rsidRPr="00434A58" w:rsidRDefault="002835AE" w:rsidP="00FB3C83">
            <w:pPr>
              <w:tabs>
                <w:tab w:val="left" w:pos="993"/>
              </w:tabs>
              <w:ind w:firstLine="567"/>
              <w:jc w:val="center"/>
              <w:rPr>
                <w:rFonts w:ascii="Times New Roman" w:hAnsi="Times New Roman" w:cs="Times New Roman"/>
                <w:b/>
                <w:sz w:val="24"/>
                <w:szCs w:val="24"/>
              </w:rPr>
            </w:pPr>
            <w:r w:rsidRPr="00434A58">
              <w:rPr>
                <w:rFonts w:ascii="Times New Roman" w:hAnsi="Times New Roman" w:cs="Times New Roman"/>
                <w:b/>
                <w:sz w:val="24"/>
                <w:szCs w:val="24"/>
              </w:rPr>
              <w:t>Предлагаемая редакция</w:t>
            </w:r>
          </w:p>
        </w:tc>
      </w:tr>
      <w:tr w:rsidR="002835AE" w:rsidRPr="00434A58" w:rsidTr="00FB3C83">
        <w:trPr>
          <w:trHeight w:val="607"/>
        </w:trPr>
        <w:tc>
          <w:tcPr>
            <w:tcW w:w="4815" w:type="dxa"/>
            <w:tcBorders>
              <w:top w:val="single" w:sz="4" w:space="0" w:color="auto"/>
              <w:left w:val="single" w:sz="4" w:space="0" w:color="auto"/>
              <w:bottom w:val="single" w:sz="4" w:space="0" w:color="auto"/>
              <w:right w:val="single" w:sz="4" w:space="0" w:color="auto"/>
            </w:tcBorders>
          </w:tcPr>
          <w:p w:rsidR="002835AE" w:rsidRPr="0044324E" w:rsidRDefault="002835AE" w:rsidP="00FB3C83">
            <w:pPr>
              <w:ind w:firstLine="452"/>
              <w:jc w:val="both"/>
              <w:rPr>
                <w:rFonts w:ascii="Times New Roman" w:hAnsi="Times New Roman" w:cs="Times New Roman"/>
                <w:sz w:val="24"/>
                <w:szCs w:val="24"/>
                <w:lang w:val="ru-MD"/>
              </w:rPr>
            </w:pPr>
            <w:r w:rsidRPr="0044324E">
              <w:rPr>
                <w:rFonts w:ascii="Times New Roman" w:hAnsi="Times New Roman" w:cs="Times New Roman"/>
                <w:b/>
                <w:bCs/>
                <w:sz w:val="24"/>
                <w:szCs w:val="24"/>
                <w:lang w:val="ru-MD"/>
              </w:rPr>
              <w:t>Статья 5.</w:t>
            </w:r>
            <w:r w:rsidRPr="0044324E">
              <w:rPr>
                <w:rFonts w:ascii="Times New Roman" w:hAnsi="Times New Roman" w:cs="Times New Roman"/>
                <w:sz w:val="24"/>
                <w:szCs w:val="24"/>
                <w:lang w:val="ru-MD"/>
              </w:rPr>
              <w:t xml:space="preserve"> Виды информации, причиняющей вред здоровью и (или) развитию детей</w:t>
            </w:r>
          </w:p>
          <w:p w:rsidR="002835AE" w:rsidRPr="0044324E" w:rsidRDefault="002835AE" w:rsidP="00FB3C83">
            <w:pPr>
              <w:ind w:firstLine="452"/>
              <w:jc w:val="both"/>
              <w:rPr>
                <w:rFonts w:ascii="Times New Roman" w:hAnsi="Times New Roman" w:cs="Times New Roman"/>
                <w:sz w:val="24"/>
                <w:szCs w:val="24"/>
                <w:lang w:val="ru-MD"/>
              </w:rPr>
            </w:pPr>
          </w:p>
          <w:p w:rsidR="002835AE" w:rsidRPr="0044324E" w:rsidRDefault="002835AE" w:rsidP="00FB3C83">
            <w:pPr>
              <w:ind w:firstLine="452"/>
              <w:jc w:val="both"/>
              <w:rPr>
                <w:rFonts w:ascii="Times New Roman" w:hAnsi="Times New Roman" w:cs="Times New Roman"/>
                <w:sz w:val="24"/>
                <w:szCs w:val="24"/>
                <w:lang w:val="ru-MD"/>
              </w:rPr>
            </w:pPr>
            <w:r w:rsidRPr="0044324E">
              <w:rPr>
                <w:rFonts w:ascii="Times New Roman" w:hAnsi="Times New Roman" w:cs="Times New Roman"/>
                <w:sz w:val="24"/>
                <w:szCs w:val="24"/>
                <w:lang w:val="ru-MD"/>
              </w:rPr>
              <w:t>1</w:t>
            </w:r>
            <w:r>
              <w:rPr>
                <w:rFonts w:ascii="Times New Roman" w:hAnsi="Times New Roman" w:cs="Times New Roman"/>
                <w:sz w:val="24"/>
                <w:szCs w:val="24"/>
                <w:lang w:val="ru-MD"/>
              </w:rPr>
              <w:t>. ....</w:t>
            </w:r>
          </w:p>
          <w:p w:rsidR="002835AE" w:rsidRPr="0044324E" w:rsidRDefault="002835AE" w:rsidP="00FB3C83">
            <w:pPr>
              <w:ind w:firstLine="452"/>
              <w:jc w:val="both"/>
              <w:rPr>
                <w:rFonts w:ascii="Times New Roman" w:hAnsi="Times New Roman" w:cs="Times New Roman"/>
                <w:sz w:val="24"/>
                <w:szCs w:val="24"/>
                <w:lang w:val="ru-MD"/>
              </w:rPr>
            </w:pPr>
            <w:r w:rsidRPr="0044324E">
              <w:rPr>
                <w:rFonts w:ascii="Times New Roman" w:hAnsi="Times New Roman" w:cs="Times New Roman"/>
                <w:sz w:val="24"/>
                <w:szCs w:val="24"/>
                <w:lang w:val="ru-MD"/>
              </w:rPr>
              <w:t>2. К информации, запрещенной для распространения среди детей, относится информация:</w:t>
            </w:r>
          </w:p>
          <w:p w:rsidR="002835AE" w:rsidRPr="0044324E" w:rsidRDefault="002835AE" w:rsidP="00FB3C83">
            <w:pPr>
              <w:ind w:firstLine="452"/>
              <w:jc w:val="both"/>
              <w:rPr>
                <w:rFonts w:ascii="Times New Roman" w:hAnsi="Times New Roman" w:cs="Times New Roman"/>
                <w:sz w:val="24"/>
                <w:szCs w:val="24"/>
                <w:lang w:val="ru-MD"/>
              </w:rPr>
            </w:pPr>
            <w:r w:rsidRPr="0044324E">
              <w:rPr>
                <w:rFonts w:ascii="Times New Roman" w:hAnsi="Times New Roman" w:cs="Times New Roman"/>
                <w:sz w:val="24"/>
                <w:szCs w:val="24"/>
                <w:lang w:val="ru-MD"/>
              </w:rPr>
              <w:t>а)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2835AE" w:rsidRPr="0044324E" w:rsidRDefault="002835AE" w:rsidP="00FB3C83">
            <w:pPr>
              <w:ind w:firstLine="452"/>
              <w:jc w:val="both"/>
              <w:rPr>
                <w:rFonts w:ascii="Times New Roman" w:hAnsi="Times New Roman" w:cs="Times New Roman"/>
                <w:sz w:val="24"/>
                <w:szCs w:val="24"/>
                <w:lang w:val="ru-MD"/>
              </w:rPr>
            </w:pPr>
            <w:r w:rsidRPr="0044324E">
              <w:rPr>
                <w:rFonts w:ascii="Times New Roman" w:hAnsi="Times New Roman" w:cs="Times New Roman"/>
                <w:sz w:val="24"/>
                <w:szCs w:val="24"/>
                <w:lang w:val="ru-MD"/>
              </w:rPr>
              <w:t>б)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2835AE" w:rsidRPr="0044324E" w:rsidRDefault="002835AE" w:rsidP="00FB3C83">
            <w:pPr>
              <w:ind w:firstLine="452"/>
              <w:jc w:val="both"/>
              <w:rPr>
                <w:rFonts w:ascii="Times New Roman" w:hAnsi="Times New Roman" w:cs="Times New Roman"/>
                <w:sz w:val="24"/>
                <w:szCs w:val="24"/>
                <w:lang w:val="ru-MD"/>
              </w:rPr>
            </w:pPr>
            <w:r w:rsidRPr="0044324E">
              <w:rPr>
                <w:rFonts w:ascii="Times New Roman" w:hAnsi="Times New Roman" w:cs="Times New Roman"/>
                <w:sz w:val="24"/>
                <w:szCs w:val="24"/>
                <w:lang w:val="ru-MD"/>
              </w:rPr>
              <w:t>в)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Законом;</w:t>
            </w:r>
          </w:p>
          <w:p w:rsidR="002835AE" w:rsidRPr="0044324E" w:rsidRDefault="002835AE" w:rsidP="00FB3C83">
            <w:pPr>
              <w:ind w:firstLine="452"/>
              <w:jc w:val="both"/>
              <w:rPr>
                <w:rFonts w:ascii="Times New Roman" w:hAnsi="Times New Roman" w:cs="Times New Roman"/>
                <w:sz w:val="24"/>
                <w:szCs w:val="24"/>
                <w:lang w:val="ru-MD"/>
              </w:rPr>
            </w:pPr>
            <w:r w:rsidRPr="0044324E">
              <w:rPr>
                <w:rFonts w:ascii="Times New Roman" w:hAnsi="Times New Roman" w:cs="Times New Roman"/>
                <w:sz w:val="24"/>
                <w:szCs w:val="24"/>
                <w:lang w:val="ru-MD"/>
              </w:rPr>
              <w:t xml:space="preserve">г) отрицающая семейные ценности, пропагандирующая нетрадиционные сексуальные отношения и формирующая </w:t>
            </w:r>
            <w:r w:rsidRPr="0044324E">
              <w:rPr>
                <w:rFonts w:ascii="Times New Roman" w:hAnsi="Times New Roman" w:cs="Times New Roman"/>
                <w:sz w:val="24"/>
                <w:szCs w:val="24"/>
                <w:lang w:val="ru-MD"/>
              </w:rPr>
              <w:lastRenderedPageBreak/>
              <w:t>неуважение к родителям и (или) другим членам семьи.</w:t>
            </w:r>
          </w:p>
          <w:p w:rsidR="002835AE" w:rsidRDefault="002835AE" w:rsidP="00FB3C83">
            <w:pPr>
              <w:ind w:firstLine="452"/>
              <w:jc w:val="both"/>
              <w:rPr>
                <w:rFonts w:ascii="Times New Roman" w:hAnsi="Times New Roman" w:cs="Times New Roman"/>
                <w:sz w:val="24"/>
                <w:szCs w:val="24"/>
                <w:lang w:val="ru-MD"/>
              </w:rPr>
            </w:pPr>
          </w:p>
          <w:p w:rsidR="002835AE" w:rsidRDefault="002835AE" w:rsidP="00FB3C83">
            <w:pPr>
              <w:ind w:firstLine="452"/>
              <w:jc w:val="both"/>
              <w:rPr>
                <w:rFonts w:ascii="Times New Roman" w:hAnsi="Times New Roman" w:cs="Times New Roman"/>
                <w:sz w:val="24"/>
                <w:szCs w:val="24"/>
                <w:lang w:val="ru-MD"/>
              </w:rPr>
            </w:pPr>
          </w:p>
          <w:p w:rsidR="002835AE" w:rsidRPr="0044324E" w:rsidRDefault="002835AE" w:rsidP="00FB3C83">
            <w:pPr>
              <w:ind w:firstLine="452"/>
              <w:jc w:val="both"/>
              <w:rPr>
                <w:rFonts w:ascii="Times New Roman" w:hAnsi="Times New Roman" w:cs="Times New Roman"/>
                <w:sz w:val="24"/>
                <w:szCs w:val="24"/>
                <w:lang w:val="ru-MD"/>
              </w:rPr>
            </w:pPr>
            <w:r w:rsidRPr="0044324E">
              <w:rPr>
                <w:rFonts w:ascii="Times New Roman" w:hAnsi="Times New Roman" w:cs="Times New Roman"/>
                <w:sz w:val="24"/>
                <w:szCs w:val="24"/>
                <w:lang w:val="ru-MD"/>
              </w:rPr>
              <w:t>д) оправдывающая противоправное поведение;</w:t>
            </w:r>
          </w:p>
          <w:p w:rsidR="002835AE" w:rsidRPr="0044324E" w:rsidRDefault="002835AE" w:rsidP="00FB3C83">
            <w:pPr>
              <w:ind w:firstLine="452"/>
              <w:jc w:val="both"/>
              <w:rPr>
                <w:rFonts w:ascii="Times New Roman" w:hAnsi="Times New Roman" w:cs="Times New Roman"/>
                <w:sz w:val="24"/>
                <w:szCs w:val="24"/>
                <w:lang w:val="ru-MD"/>
              </w:rPr>
            </w:pPr>
            <w:r w:rsidRPr="0044324E">
              <w:rPr>
                <w:rFonts w:ascii="Times New Roman" w:hAnsi="Times New Roman" w:cs="Times New Roman"/>
                <w:sz w:val="24"/>
                <w:szCs w:val="24"/>
                <w:lang w:val="ru-MD"/>
              </w:rPr>
              <w:t>е) содержащая нецензурную брань;</w:t>
            </w:r>
          </w:p>
          <w:p w:rsidR="002835AE" w:rsidRPr="0044324E" w:rsidRDefault="002835AE" w:rsidP="00FB3C83">
            <w:pPr>
              <w:ind w:firstLine="452"/>
              <w:jc w:val="both"/>
              <w:rPr>
                <w:rFonts w:ascii="Times New Roman" w:hAnsi="Times New Roman" w:cs="Times New Roman"/>
                <w:sz w:val="24"/>
                <w:szCs w:val="24"/>
                <w:lang w:val="ru-MD"/>
              </w:rPr>
            </w:pPr>
            <w:r w:rsidRPr="0044324E">
              <w:rPr>
                <w:rFonts w:ascii="Times New Roman" w:hAnsi="Times New Roman" w:cs="Times New Roman"/>
                <w:sz w:val="24"/>
                <w:szCs w:val="24"/>
                <w:lang w:val="ru-MD"/>
              </w:rPr>
              <w:t>ж) содержащая информацию порнографического характера.</w:t>
            </w:r>
          </w:p>
          <w:p w:rsidR="002835AE" w:rsidRPr="0044324E" w:rsidRDefault="002835AE" w:rsidP="00FB3C83">
            <w:pPr>
              <w:ind w:firstLine="452"/>
              <w:jc w:val="both"/>
              <w:rPr>
                <w:rFonts w:ascii="Times New Roman" w:hAnsi="Times New Roman" w:cs="Times New Roman"/>
                <w:sz w:val="24"/>
                <w:szCs w:val="24"/>
                <w:lang w:val="ru-MD"/>
              </w:rPr>
            </w:pPr>
            <w:r w:rsidRPr="0044324E">
              <w:rPr>
                <w:rFonts w:ascii="Times New Roman" w:hAnsi="Times New Roman" w:cs="Times New Roman"/>
                <w:sz w:val="24"/>
                <w:szCs w:val="24"/>
                <w:lang w:val="ru-MD"/>
              </w:rPr>
              <w:t>з)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2835AE" w:rsidRPr="0044324E" w:rsidRDefault="002835AE" w:rsidP="00FB3C83">
            <w:pPr>
              <w:ind w:firstLine="452"/>
              <w:jc w:val="both"/>
              <w:rPr>
                <w:rFonts w:ascii="Times New Roman" w:hAnsi="Times New Roman" w:cs="Times New Roman"/>
                <w:b/>
                <w:bCs/>
                <w:sz w:val="24"/>
                <w:szCs w:val="24"/>
                <w:lang w:val="ru-MD"/>
              </w:rPr>
            </w:pPr>
            <w:r w:rsidRPr="0044324E">
              <w:rPr>
                <w:rFonts w:ascii="Times New Roman" w:hAnsi="Times New Roman" w:cs="Times New Roman"/>
                <w:sz w:val="24"/>
                <w:szCs w:val="24"/>
                <w:lang w:val="ru-MD"/>
              </w:rPr>
              <w:t xml:space="preserve">3. </w:t>
            </w:r>
            <w:r>
              <w:rPr>
                <w:rFonts w:ascii="Times New Roman" w:hAnsi="Times New Roman" w:cs="Times New Roman"/>
                <w:sz w:val="24"/>
                <w:szCs w:val="24"/>
                <w:lang w:val="ru-MD"/>
              </w:rPr>
              <w:t>....</w:t>
            </w:r>
          </w:p>
        </w:tc>
        <w:tc>
          <w:tcPr>
            <w:tcW w:w="4819" w:type="dxa"/>
            <w:tcBorders>
              <w:top w:val="single" w:sz="4" w:space="0" w:color="auto"/>
              <w:left w:val="single" w:sz="4" w:space="0" w:color="auto"/>
              <w:bottom w:val="single" w:sz="4" w:space="0" w:color="auto"/>
              <w:right w:val="single" w:sz="4" w:space="0" w:color="auto"/>
            </w:tcBorders>
          </w:tcPr>
          <w:p w:rsidR="002835AE" w:rsidRPr="0044324E" w:rsidRDefault="002835AE" w:rsidP="00FB3C83">
            <w:pPr>
              <w:ind w:firstLine="456"/>
              <w:jc w:val="both"/>
              <w:rPr>
                <w:rFonts w:ascii="Times New Roman" w:hAnsi="Times New Roman" w:cs="Times New Roman"/>
                <w:sz w:val="24"/>
                <w:szCs w:val="24"/>
                <w:lang w:val="ru-MD"/>
              </w:rPr>
            </w:pPr>
            <w:r w:rsidRPr="0044324E">
              <w:rPr>
                <w:rFonts w:ascii="Times New Roman" w:hAnsi="Times New Roman" w:cs="Times New Roman"/>
                <w:b/>
                <w:bCs/>
                <w:sz w:val="24"/>
                <w:szCs w:val="24"/>
                <w:lang w:val="ru-MD"/>
              </w:rPr>
              <w:lastRenderedPageBreak/>
              <w:t>Статья 5.</w:t>
            </w:r>
            <w:r w:rsidRPr="0044324E">
              <w:rPr>
                <w:rFonts w:ascii="Times New Roman" w:hAnsi="Times New Roman" w:cs="Times New Roman"/>
                <w:sz w:val="24"/>
                <w:szCs w:val="24"/>
                <w:lang w:val="ru-MD"/>
              </w:rPr>
              <w:t xml:space="preserve"> Виды информации, причиняющей вред здоровью и (или) развитию детей</w:t>
            </w:r>
          </w:p>
          <w:p w:rsidR="002835AE" w:rsidRDefault="002835AE" w:rsidP="00FB3C83">
            <w:pPr>
              <w:ind w:firstLine="456"/>
              <w:jc w:val="both"/>
              <w:rPr>
                <w:rFonts w:ascii="Times New Roman" w:hAnsi="Times New Roman" w:cs="Times New Roman"/>
                <w:sz w:val="24"/>
                <w:szCs w:val="24"/>
                <w:lang w:val="ru-MD"/>
              </w:rPr>
            </w:pPr>
          </w:p>
          <w:p w:rsidR="002835AE" w:rsidRPr="0044324E" w:rsidRDefault="002835AE" w:rsidP="00FB3C83">
            <w:pPr>
              <w:ind w:firstLine="456"/>
              <w:jc w:val="both"/>
              <w:rPr>
                <w:rFonts w:ascii="Times New Roman" w:hAnsi="Times New Roman" w:cs="Times New Roman"/>
                <w:sz w:val="24"/>
                <w:szCs w:val="24"/>
                <w:lang w:val="ru-MD"/>
              </w:rPr>
            </w:pPr>
            <w:r>
              <w:rPr>
                <w:rFonts w:ascii="Times New Roman" w:hAnsi="Times New Roman" w:cs="Times New Roman"/>
                <w:sz w:val="24"/>
                <w:szCs w:val="24"/>
                <w:lang w:val="ru-MD"/>
              </w:rPr>
              <w:t>1. ....</w:t>
            </w:r>
          </w:p>
          <w:p w:rsidR="002835AE" w:rsidRPr="0044324E" w:rsidRDefault="002835AE" w:rsidP="00FB3C83">
            <w:pPr>
              <w:ind w:firstLine="456"/>
              <w:jc w:val="both"/>
              <w:rPr>
                <w:rFonts w:ascii="Times New Roman" w:hAnsi="Times New Roman" w:cs="Times New Roman"/>
                <w:sz w:val="24"/>
                <w:szCs w:val="24"/>
                <w:lang w:val="ru-MD"/>
              </w:rPr>
            </w:pPr>
            <w:r w:rsidRPr="0044324E">
              <w:rPr>
                <w:rFonts w:ascii="Times New Roman" w:hAnsi="Times New Roman" w:cs="Times New Roman"/>
                <w:sz w:val="24"/>
                <w:szCs w:val="24"/>
                <w:lang w:val="ru-MD"/>
              </w:rPr>
              <w:t>2. К информации, запрещенной для распространения среди детей, относится информация:</w:t>
            </w:r>
          </w:p>
          <w:p w:rsidR="002835AE" w:rsidRPr="0044324E" w:rsidRDefault="002835AE" w:rsidP="00FB3C83">
            <w:pPr>
              <w:ind w:firstLine="456"/>
              <w:jc w:val="both"/>
              <w:rPr>
                <w:rFonts w:ascii="Times New Roman" w:hAnsi="Times New Roman" w:cs="Times New Roman"/>
                <w:sz w:val="24"/>
                <w:szCs w:val="24"/>
                <w:lang w:val="ru-MD"/>
              </w:rPr>
            </w:pPr>
            <w:r w:rsidRPr="0044324E">
              <w:rPr>
                <w:rFonts w:ascii="Times New Roman" w:hAnsi="Times New Roman" w:cs="Times New Roman"/>
                <w:sz w:val="24"/>
                <w:szCs w:val="24"/>
                <w:lang w:val="ru-MD"/>
              </w:rPr>
              <w:t>а)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2835AE" w:rsidRPr="0044324E" w:rsidRDefault="002835AE" w:rsidP="00FB3C83">
            <w:pPr>
              <w:ind w:firstLine="456"/>
              <w:jc w:val="both"/>
              <w:rPr>
                <w:rFonts w:ascii="Times New Roman" w:hAnsi="Times New Roman" w:cs="Times New Roman"/>
                <w:sz w:val="24"/>
                <w:szCs w:val="24"/>
                <w:lang w:val="ru-MD"/>
              </w:rPr>
            </w:pPr>
            <w:r w:rsidRPr="0044324E">
              <w:rPr>
                <w:rFonts w:ascii="Times New Roman" w:hAnsi="Times New Roman" w:cs="Times New Roman"/>
                <w:sz w:val="24"/>
                <w:szCs w:val="24"/>
                <w:lang w:val="ru-MD"/>
              </w:rPr>
              <w:t>б)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2835AE" w:rsidRPr="0044324E" w:rsidRDefault="002835AE" w:rsidP="00FB3C83">
            <w:pPr>
              <w:ind w:firstLine="456"/>
              <w:jc w:val="both"/>
              <w:rPr>
                <w:rFonts w:ascii="Times New Roman" w:hAnsi="Times New Roman" w:cs="Times New Roman"/>
                <w:sz w:val="24"/>
                <w:szCs w:val="24"/>
                <w:lang w:val="ru-MD"/>
              </w:rPr>
            </w:pPr>
            <w:r w:rsidRPr="0044324E">
              <w:rPr>
                <w:rFonts w:ascii="Times New Roman" w:hAnsi="Times New Roman" w:cs="Times New Roman"/>
                <w:sz w:val="24"/>
                <w:szCs w:val="24"/>
                <w:lang w:val="ru-MD"/>
              </w:rPr>
              <w:t>в)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Законом;</w:t>
            </w:r>
          </w:p>
          <w:p w:rsidR="002835AE" w:rsidRPr="00EF74C9" w:rsidRDefault="002835AE" w:rsidP="00FB3C83">
            <w:pPr>
              <w:ind w:firstLine="456"/>
              <w:jc w:val="both"/>
              <w:rPr>
                <w:rFonts w:ascii="Times New Roman" w:hAnsi="Times New Roman" w:cs="Times New Roman"/>
                <w:b/>
                <w:sz w:val="24"/>
                <w:szCs w:val="24"/>
                <w:lang w:val="ru-MD"/>
              </w:rPr>
            </w:pPr>
            <w:r w:rsidRPr="00EF74C9">
              <w:rPr>
                <w:rFonts w:ascii="Times New Roman" w:hAnsi="Times New Roman" w:cs="Times New Roman"/>
                <w:b/>
                <w:sz w:val="24"/>
                <w:szCs w:val="24"/>
                <w:lang w:val="ru-MD"/>
              </w:rPr>
              <w:t xml:space="preserve">г) отрицающая семейные ценности, пропагандирующая педофилию, а также нетрадиционные сексуальные отношения и (или) предпочтения и способная </w:t>
            </w:r>
            <w:r w:rsidRPr="00EF74C9">
              <w:rPr>
                <w:rFonts w:ascii="Times New Roman" w:hAnsi="Times New Roman" w:cs="Times New Roman"/>
                <w:b/>
                <w:sz w:val="24"/>
                <w:szCs w:val="24"/>
                <w:lang w:val="ru-MD"/>
              </w:rPr>
              <w:lastRenderedPageBreak/>
              <w:t>вызвать у детей желание сменить пол или формирующая неуважение к родителям и (или) другим членам семьи.</w:t>
            </w:r>
          </w:p>
          <w:p w:rsidR="002835AE" w:rsidRPr="0044324E" w:rsidRDefault="002835AE" w:rsidP="00FB3C83">
            <w:pPr>
              <w:ind w:firstLine="456"/>
              <w:jc w:val="both"/>
              <w:rPr>
                <w:rFonts w:ascii="Times New Roman" w:hAnsi="Times New Roman" w:cs="Times New Roman"/>
                <w:sz w:val="24"/>
                <w:szCs w:val="24"/>
                <w:lang w:val="ru-MD"/>
              </w:rPr>
            </w:pPr>
            <w:r w:rsidRPr="00EF74C9">
              <w:rPr>
                <w:rFonts w:ascii="Times New Roman" w:hAnsi="Times New Roman" w:cs="Times New Roman"/>
                <w:sz w:val="24"/>
                <w:szCs w:val="24"/>
                <w:lang w:val="ru-MD"/>
              </w:rPr>
              <w:t>д) оправдывающая противоправное поведение;</w:t>
            </w:r>
          </w:p>
          <w:p w:rsidR="002835AE" w:rsidRPr="0044324E" w:rsidRDefault="002835AE" w:rsidP="00FB3C83">
            <w:pPr>
              <w:ind w:firstLine="456"/>
              <w:jc w:val="both"/>
              <w:rPr>
                <w:rFonts w:ascii="Times New Roman" w:hAnsi="Times New Roman" w:cs="Times New Roman"/>
                <w:sz w:val="24"/>
                <w:szCs w:val="24"/>
                <w:lang w:val="ru-MD"/>
              </w:rPr>
            </w:pPr>
            <w:r w:rsidRPr="0044324E">
              <w:rPr>
                <w:rFonts w:ascii="Times New Roman" w:hAnsi="Times New Roman" w:cs="Times New Roman"/>
                <w:sz w:val="24"/>
                <w:szCs w:val="24"/>
                <w:lang w:val="ru-MD"/>
              </w:rPr>
              <w:t>е) содержащая нецензурную брань;</w:t>
            </w:r>
          </w:p>
          <w:p w:rsidR="002835AE" w:rsidRPr="0044324E" w:rsidRDefault="002835AE" w:rsidP="00FB3C83">
            <w:pPr>
              <w:ind w:firstLine="456"/>
              <w:jc w:val="both"/>
              <w:rPr>
                <w:rFonts w:ascii="Times New Roman" w:hAnsi="Times New Roman" w:cs="Times New Roman"/>
                <w:sz w:val="24"/>
                <w:szCs w:val="24"/>
                <w:lang w:val="ru-MD"/>
              </w:rPr>
            </w:pPr>
            <w:r w:rsidRPr="0044324E">
              <w:rPr>
                <w:rFonts w:ascii="Times New Roman" w:hAnsi="Times New Roman" w:cs="Times New Roman"/>
                <w:sz w:val="24"/>
                <w:szCs w:val="24"/>
                <w:lang w:val="ru-MD"/>
              </w:rPr>
              <w:t>ж) содержащая информацию порнографического характера.</w:t>
            </w:r>
          </w:p>
          <w:p w:rsidR="002835AE" w:rsidRPr="0044324E" w:rsidRDefault="002835AE" w:rsidP="00FB3C83">
            <w:pPr>
              <w:ind w:firstLine="456"/>
              <w:jc w:val="both"/>
              <w:rPr>
                <w:rFonts w:ascii="Times New Roman" w:hAnsi="Times New Roman" w:cs="Times New Roman"/>
                <w:sz w:val="24"/>
                <w:szCs w:val="24"/>
                <w:lang w:val="ru-MD"/>
              </w:rPr>
            </w:pPr>
            <w:r w:rsidRPr="0044324E">
              <w:rPr>
                <w:rFonts w:ascii="Times New Roman" w:hAnsi="Times New Roman" w:cs="Times New Roman"/>
                <w:sz w:val="24"/>
                <w:szCs w:val="24"/>
                <w:lang w:val="ru-MD"/>
              </w:rPr>
              <w:t>з)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2835AE" w:rsidRDefault="002835AE" w:rsidP="00FB3C83">
            <w:pPr>
              <w:ind w:firstLine="456"/>
              <w:jc w:val="both"/>
              <w:rPr>
                <w:rFonts w:ascii="Times New Roman" w:hAnsi="Times New Roman" w:cs="Times New Roman"/>
                <w:sz w:val="24"/>
                <w:szCs w:val="24"/>
                <w:lang w:val="ru-MD"/>
              </w:rPr>
            </w:pPr>
            <w:r w:rsidRPr="0044324E">
              <w:rPr>
                <w:rFonts w:ascii="Times New Roman" w:hAnsi="Times New Roman" w:cs="Times New Roman"/>
                <w:sz w:val="24"/>
                <w:szCs w:val="24"/>
                <w:lang w:val="ru-MD"/>
              </w:rPr>
              <w:t xml:space="preserve">3. </w:t>
            </w:r>
            <w:r>
              <w:rPr>
                <w:rFonts w:ascii="Times New Roman" w:hAnsi="Times New Roman" w:cs="Times New Roman"/>
                <w:sz w:val="24"/>
                <w:szCs w:val="24"/>
                <w:lang w:val="ru-MD"/>
              </w:rPr>
              <w:t>....</w:t>
            </w:r>
          </w:p>
          <w:p w:rsidR="002835AE" w:rsidRPr="0044324E" w:rsidRDefault="002835AE" w:rsidP="00FB3C83">
            <w:pPr>
              <w:ind w:firstLine="456"/>
              <w:jc w:val="both"/>
              <w:rPr>
                <w:rFonts w:ascii="Times New Roman" w:hAnsi="Times New Roman" w:cs="Times New Roman"/>
                <w:b/>
                <w:bCs/>
                <w:sz w:val="24"/>
                <w:szCs w:val="24"/>
              </w:rPr>
            </w:pPr>
          </w:p>
        </w:tc>
      </w:tr>
    </w:tbl>
    <w:p w:rsidR="002835AE" w:rsidRDefault="002835AE" w:rsidP="002835AE">
      <w:pPr>
        <w:tabs>
          <w:tab w:val="left" w:pos="993"/>
        </w:tabs>
        <w:spacing w:after="0" w:line="240" w:lineRule="auto"/>
        <w:ind w:firstLine="567"/>
        <w:jc w:val="both"/>
        <w:rPr>
          <w:rFonts w:ascii="Times New Roman" w:eastAsia="Times New Roman" w:hAnsi="Times New Roman" w:cs="Times New Roman"/>
          <w:sz w:val="24"/>
          <w:szCs w:val="24"/>
          <w:lang w:eastAsia="ru-RU"/>
        </w:rPr>
      </w:pPr>
    </w:p>
    <w:p w:rsidR="002835AE" w:rsidRDefault="002835AE" w:rsidP="002835AE"/>
    <w:p w:rsidR="00611914" w:rsidRDefault="00611914">
      <w:bookmarkStart w:id="1" w:name="_GoBack"/>
      <w:bookmarkEnd w:id="1"/>
    </w:p>
    <w:sectPr w:rsidR="00611914" w:rsidSect="00EE51A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AE"/>
    <w:rsid w:val="002835AE"/>
    <w:rsid w:val="00611914"/>
    <w:rsid w:val="006608F3"/>
    <w:rsid w:val="00A40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28869-F221-41C0-8E51-71E8EE13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5A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3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Дротенко Оксана Александровна</cp:lastModifiedBy>
  <cp:revision>1</cp:revision>
  <dcterms:created xsi:type="dcterms:W3CDTF">2024-02-05T15:10:00Z</dcterms:created>
  <dcterms:modified xsi:type="dcterms:W3CDTF">2024-02-05T15:11:00Z</dcterms:modified>
</cp:coreProperties>
</file>