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30C" w:rsidRPr="00840656" w:rsidRDefault="00C32FA0" w:rsidP="00840656">
      <w:pPr>
        <w:pStyle w:val="ab"/>
        <w:jc w:val="both"/>
        <w:rPr>
          <w:rFonts w:ascii="Times New Roman" w:hAnsi="Times New Roman"/>
          <w:sz w:val="24"/>
          <w:szCs w:val="24"/>
        </w:rPr>
      </w:pPr>
      <w:r>
        <w:rPr>
          <w:rFonts w:ascii="Times New Roman" w:hAnsi="Times New Roman"/>
          <w:sz w:val="24"/>
          <w:szCs w:val="24"/>
        </w:rPr>
        <w:t>Сравни</w:t>
      </w:r>
      <w:bookmarkStart w:id="0" w:name="_GoBack"/>
      <w:bookmarkEnd w:id="0"/>
      <w:r w:rsidR="0020330C" w:rsidRPr="00840656">
        <w:rPr>
          <w:rFonts w:ascii="Times New Roman" w:hAnsi="Times New Roman"/>
          <w:sz w:val="24"/>
          <w:szCs w:val="24"/>
        </w:rPr>
        <w:t>тельная таблица</w:t>
      </w:r>
    </w:p>
    <w:p w:rsidR="0020330C" w:rsidRPr="00840656" w:rsidRDefault="0020330C" w:rsidP="00840656">
      <w:pPr>
        <w:pStyle w:val="ab"/>
        <w:jc w:val="both"/>
        <w:rPr>
          <w:rFonts w:ascii="Times New Roman" w:hAnsi="Times New Roman"/>
          <w:sz w:val="24"/>
          <w:szCs w:val="24"/>
        </w:rPr>
      </w:pPr>
      <w:r w:rsidRPr="00840656">
        <w:rPr>
          <w:rFonts w:ascii="Times New Roman" w:hAnsi="Times New Roman"/>
          <w:sz w:val="24"/>
          <w:szCs w:val="24"/>
        </w:rPr>
        <w:t>к проекту Закона Приднестровской Молдавской Республики</w:t>
      </w:r>
    </w:p>
    <w:p w:rsidR="0020330C" w:rsidRPr="00840656" w:rsidRDefault="0020330C" w:rsidP="00840656">
      <w:pPr>
        <w:pStyle w:val="ab"/>
        <w:jc w:val="both"/>
        <w:rPr>
          <w:rFonts w:ascii="Times New Roman" w:hAnsi="Times New Roman"/>
          <w:sz w:val="24"/>
          <w:szCs w:val="24"/>
        </w:rPr>
      </w:pPr>
      <w:r w:rsidRPr="00840656">
        <w:rPr>
          <w:rFonts w:ascii="Times New Roman" w:hAnsi="Times New Roman"/>
          <w:sz w:val="24"/>
          <w:szCs w:val="24"/>
        </w:rPr>
        <w:t>«О внесении изменений и дополнений в Закон Приднестровской Молдавской Республики</w:t>
      </w:r>
    </w:p>
    <w:p w:rsidR="00357CE4" w:rsidRPr="00840656" w:rsidRDefault="0020330C" w:rsidP="00840656">
      <w:pPr>
        <w:pStyle w:val="ab"/>
        <w:jc w:val="both"/>
        <w:rPr>
          <w:rFonts w:ascii="Times New Roman" w:hAnsi="Times New Roman"/>
          <w:sz w:val="24"/>
          <w:szCs w:val="24"/>
        </w:rPr>
      </w:pPr>
      <w:r w:rsidRPr="00840656">
        <w:rPr>
          <w:rFonts w:ascii="Times New Roman" w:hAnsi="Times New Roman"/>
          <w:sz w:val="24"/>
          <w:szCs w:val="24"/>
        </w:rPr>
        <w:t>«О статусе столицы Приднестровской Молдавской Республики»»</w:t>
      </w:r>
    </w:p>
    <w:p w:rsidR="004A363D" w:rsidRPr="00840656" w:rsidRDefault="004A363D" w:rsidP="00840656">
      <w:pPr>
        <w:pStyle w:val="ab"/>
        <w:jc w:val="both"/>
        <w:rPr>
          <w:rFonts w:ascii="Times New Roman" w:hAnsi="Times New Roman"/>
          <w:sz w:val="24"/>
          <w:szCs w:val="24"/>
        </w:rPr>
      </w:pPr>
    </w:p>
    <w:tbl>
      <w:tblPr>
        <w:tblStyle w:val="a7"/>
        <w:tblW w:w="15276" w:type="dxa"/>
        <w:tblLook w:val="04A0" w:firstRow="1" w:lastRow="0" w:firstColumn="1" w:lastColumn="0" w:noHBand="0" w:noVBand="1"/>
      </w:tblPr>
      <w:tblGrid>
        <w:gridCol w:w="7638"/>
        <w:gridCol w:w="7638"/>
      </w:tblGrid>
      <w:tr w:rsidR="00357CE4" w:rsidRPr="00840656" w:rsidTr="00357CE4">
        <w:tc>
          <w:tcPr>
            <w:tcW w:w="7638" w:type="dxa"/>
          </w:tcPr>
          <w:p w:rsidR="00357CE4" w:rsidRPr="00840656" w:rsidRDefault="00357CE4" w:rsidP="00840656">
            <w:pPr>
              <w:pStyle w:val="ab"/>
              <w:jc w:val="both"/>
              <w:rPr>
                <w:rFonts w:ascii="Times New Roman" w:hAnsi="Times New Roman"/>
                <w:sz w:val="24"/>
                <w:szCs w:val="24"/>
              </w:rPr>
            </w:pPr>
            <w:r w:rsidRPr="00840656">
              <w:rPr>
                <w:rFonts w:ascii="Times New Roman" w:hAnsi="Times New Roman"/>
                <w:sz w:val="24"/>
                <w:szCs w:val="24"/>
              </w:rPr>
              <w:t xml:space="preserve">Действующая редакция </w:t>
            </w:r>
          </w:p>
        </w:tc>
        <w:tc>
          <w:tcPr>
            <w:tcW w:w="7638" w:type="dxa"/>
          </w:tcPr>
          <w:p w:rsidR="00357CE4" w:rsidRPr="00840656" w:rsidRDefault="00357CE4" w:rsidP="00840656">
            <w:pPr>
              <w:pStyle w:val="ab"/>
              <w:jc w:val="both"/>
              <w:rPr>
                <w:rFonts w:ascii="Times New Roman" w:hAnsi="Times New Roman"/>
                <w:sz w:val="24"/>
                <w:szCs w:val="24"/>
              </w:rPr>
            </w:pPr>
            <w:r w:rsidRPr="00840656">
              <w:rPr>
                <w:rFonts w:ascii="Times New Roman" w:hAnsi="Times New Roman"/>
                <w:sz w:val="24"/>
                <w:szCs w:val="24"/>
              </w:rPr>
              <w:t xml:space="preserve">Предлагаемая редакция </w:t>
            </w:r>
          </w:p>
        </w:tc>
      </w:tr>
      <w:tr w:rsidR="00357CE4" w:rsidRPr="00840656" w:rsidTr="004A363D">
        <w:tc>
          <w:tcPr>
            <w:tcW w:w="7638" w:type="dxa"/>
            <w:shd w:val="clear" w:color="auto" w:fill="FFFFFF" w:themeFill="background1"/>
          </w:tcPr>
          <w:p w:rsidR="00357CE4" w:rsidRPr="00840656" w:rsidRDefault="00357CE4" w:rsidP="00840656">
            <w:pPr>
              <w:pStyle w:val="ab"/>
              <w:jc w:val="both"/>
              <w:rPr>
                <w:rFonts w:ascii="Times New Roman" w:hAnsi="Times New Roman"/>
                <w:sz w:val="24"/>
                <w:szCs w:val="24"/>
              </w:rPr>
            </w:pPr>
            <w:r w:rsidRPr="00840656">
              <w:rPr>
                <w:rFonts w:ascii="Times New Roman" w:hAnsi="Times New Roman"/>
                <w:sz w:val="24"/>
                <w:szCs w:val="24"/>
              </w:rPr>
              <w:t>О СТАТУСЕ СТОЛИЦЫ</w:t>
            </w:r>
          </w:p>
          <w:p w:rsidR="00357CE4" w:rsidRPr="00840656" w:rsidRDefault="00357CE4" w:rsidP="00840656">
            <w:pPr>
              <w:pStyle w:val="ab"/>
              <w:jc w:val="both"/>
              <w:rPr>
                <w:rFonts w:ascii="Times New Roman" w:hAnsi="Times New Roman"/>
                <w:sz w:val="24"/>
                <w:szCs w:val="24"/>
              </w:rPr>
            </w:pPr>
            <w:r w:rsidRPr="00840656">
              <w:rPr>
                <w:rFonts w:ascii="Times New Roman" w:hAnsi="Times New Roman"/>
                <w:sz w:val="24"/>
                <w:szCs w:val="24"/>
              </w:rPr>
              <w:t>ПРИДНЕСТРОВСКОЙ МОЛДАВСКОЙ РЕСПУБЛИКИ</w:t>
            </w:r>
          </w:p>
          <w:p w:rsidR="00357CE4" w:rsidRPr="00840656" w:rsidRDefault="00357CE4" w:rsidP="00840656">
            <w:pPr>
              <w:pStyle w:val="ab"/>
              <w:jc w:val="both"/>
              <w:rPr>
                <w:rFonts w:ascii="Times New Roman" w:hAnsi="Times New Roman"/>
                <w:sz w:val="24"/>
                <w:szCs w:val="24"/>
              </w:rPr>
            </w:pPr>
          </w:p>
        </w:tc>
        <w:tc>
          <w:tcPr>
            <w:tcW w:w="7638" w:type="dxa"/>
            <w:shd w:val="clear" w:color="auto" w:fill="FFFFFF" w:themeFill="background1"/>
          </w:tcPr>
          <w:p w:rsidR="001604BE" w:rsidRPr="00840656" w:rsidRDefault="001604BE" w:rsidP="00840656">
            <w:pPr>
              <w:pStyle w:val="ab"/>
              <w:jc w:val="both"/>
              <w:rPr>
                <w:rFonts w:ascii="Times New Roman" w:hAnsi="Times New Roman"/>
                <w:sz w:val="24"/>
                <w:szCs w:val="24"/>
              </w:rPr>
            </w:pPr>
            <w:r w:rsidRPr="00840656">
              <w:rPr>
                <w:rFonts w:ascii="Times New Roman" w:hAnsi="Times New Roman"/>
                <w:sz w:val="24"/>
                <w:szCs w:val="24"/>
              </w:rPr>
              <w:t>О СТАТУСЕ СТОЛИЦЫ</w:t>
            </w:r>
          </w:p>
          <w:p w:rsidR="001604BE" w:rsidRPr="00840656" w:rsidRDefault="001604BE" w:rsidP="00840656">
            <w:pPr>
              <w:pStyle w:val="ab"/>
              <w:jc w:val="both"/>
              <w:rPr>
                <w:rFonts w:ascii="Times New Roman" w:hAnsi="Times New Roman"/>
                <w:sz w:val="24"/>
                <w:szCs w:val="24"/>
              </w:rPr>
            </w:pPr>
            <w:r w:rsidRPr="00840656">
              <w:rPr>
                <w:rFonts w:ascii="Times New Roman" w:hAnsi="Times New Roman"/>
                <w:sz w:val="24"/>
                <w:szCs w:val="24"/>
              </w:rPr>
              <w:t>ПРИДНЕСТРОВСКОЙ МОЛДАВСКОЙ РЕСПУБЛИКИ</w:t>
            </w:r>
          </w:p>
          <w:p w:rsidR="00357CE4" w:rsidRPr="00840656" w:rsidRDefault="00357CE4" w:rsidP="00840656">
            <w:pPr>
              <w:pStyle w:val="ab"/>
              <w:jc w:val="both"/>
              <w:rPr>
                <w:rFonts w:ascii="Times New Roman" w:hAnsi="Times New Roman"/>
                <w:sz w:val="24"/>
                <w:szCs w:val="24"/>
              </w:rPr>
            </w:pPr>
          </w:p>
        </w:tc>
      </w:tr>
      <w:tr w:rsidR="00B76755" w:rsidRPr="00840656" w:rsidTr="00EF04DC">
        <w:tc>
          <w:tcPr>
            <w:tcW w:w="7638" w:type="dxa"/>
            <w:shd w:val="clear" w:color="auto" w:fill="FFFFFF" w:themeFill="background1"/>
          </w:tcPr>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Настоящий Закон определяет статус столицы Приднестровской Молдавской Республики – города Тирасполя, а также устанавливает гарантии осуществления городом Тирасполем функций столицы в целях сочетания интересов населения столицы Приднестровской Молдавской Республики и общегосударственных интересов Приднестровской Молдавской Республики.</w:t>
            </w:r>
          </w:p>
          <w:p w:rsidR="00B76755" w:rsidRPr="00840656" w:rsidRDefault="00B76755" w:rsidP="00840656">
            <w:pPr>
              <w:pStyle w:val="ab"/>
              <w:jc w:val="both"/>
              <w:rPr>
                <w:rFonts w:ascii="Times New Roman" w:hAnsi="Times New Roman"/>
                <w:sz w:val="24"/>
                <w:szCs w:val="24"/>
              </w:rPr>
            </w:pPr>
          </w:p>
        </w:tc>
        <w:tc>
          <w:tcPr>
            <w:tcW w:w="7638" w:type="dxa"/>
            <w:shd w:val="clear" w:color="auto" w:fill="FFFFFF" w:themeFill="background1"/>
          </w:tcPr>
          <w:p w:rsidR="00B76755" w:rsidRPr="00840656" w:rsidRDefault="00B76755" w:rsidP="00840656">
            <w:pPr>
              <w:pStyle w:val="ab"/>
              <w:jc w:val="both"/>
              <w:rPr>
                <w:rFonts w:ascii="Times New Roman" w:hAnsi="Times New Roman"/>
                <w:sz w:val="24"/>
                <w:szCs w:val="24"/>
              </w:rPr>
            </w:pPr>
          </w:p>
        </w:tc>
      </w:tr>
      <w:tr w:rsidR="00B76755" w:rsidRPr="00840656" w:rsidTr="00EF04DC">
        <w:tc>
          <w:tcPr>
            <w:tcW w:w="7638" w:type="dxa"/>
            <w:shd w:val="clear" w:color="auto" w:fill="FFFFFF" w:themeFill="background1"/>
          </w:tcPr>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Статья 1. Столица Приднестровской Молдавской Республики</w:t>
            </w:r>
          </w:p>
          <w:p w:rsidR="00B76755" w:rsidRPr="00840656" w:rsidRDefault="00B76755" w:rsidP="00840656">
            <w:pPr>
              <w:pStyle w:val="ab"/>
              <w:jc w:val="both"/>
              <w:rPr>
                <w:rFonts w:ascii="Times New Roman" w:hAnsi="Times New Roman"/>
                <w:sz w:val="24"/>
                <w:szCs w:val="24"/>
              </w:rPr>
            </w:pP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В соответствии с Конституцией Приднестровской Молдавской Республики столицей Приднестровской Молдавской Республики является город Тирасполь.</w:t>
            </w: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Столица Приднестровской Молдавской Республики – город, относящийся к особой категории населенных пунктов Приднестровской Молдавской Республики, являющийся самостоятельной единицей административно-территориального устройства Приднестровской Молдавской Республики в фиксированных границах, административно-политическим, экономическим и культурным центром государства.</w:t>
            </w: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Территория города Тирасполя включает в себя городские земли в пределах черты города и иные земельные участки, передаваемые городу в установленном законом порядке.</w:t>
            </w: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 xml:space="preserve">Столица Приднестровской Молдавской Республики – место нахождения официальной резиденции Президента Приднестровской Молдавской Республики, Верховного Совета Приднестровской </w:t>
            </w:r>
            <w:r w:rsidRPr="00840656">
              <w:rPr>
                <w:rFonts w:ascii="Times New Roman" w:hAnsi="Times New Roman"/>
                <w:sz w:val="24"/>
                <w:szCs w:val="24"/>
              </w:rPr>
              <w:lastRenderedPageBreak/>
              <w:t>Молдавской Республики, Правительства Приднестровской Молдавской Республики, Конституционного суда Приднестровской Молдавской Республики, Верховного суда Приднестровской Молдавской Республики, Арбитражного суда Приднестровской Молдавской Республики, Уполномоченного по правам человека в Приднестровской Молдавской Республике и его Аппарата, иных органов государственной власти республиканского значения, дипломатических представительств, консульских учреждений иностранных государств и представительств международных организаций в Приднестровской Молдавской Республике.</w:t>
            </w:r>
          </w:p>
          <w:p w:rsidR="00B76755" w:rsidRPr="00840656" w:rsidRDefault="00B76755" w:rsidP="00840656">
            <w:pPr>
              <w:pStyle w:val="ab"/>
              <w:jc w:val="both"/>
              <w:rPr>
                <w:rFonts w:ascii="Times New Roman" w:hAnsi="Times New Roman"/>
                <w:sz w:val="24"/>
                <w:szCs w:val="24"/>
              </w:rPr>
            </w:pPr>
          </w:p>
        </w:tc>
        <w:tc>
          <w:tcPr>
            <w:tcW w:w="7638" w:type="dxa"/>
            <w:shd w:val="clear" w:color="auto" w:fill="FFFFFF" w:themeFill="background1"/>
          </w:tcPr>
          <w:p w:rsidR="00B76755" w:rsidRPr="00840656" w:rsidRDefault="00B76755" w:rsidP="00840656">
            <w:pPr>
              <w:pStyle w:val="ab"/>
              <w:jc w:val="both"/>
              <w:rPr>
                <w:rFonts w:ascii="Times New Roman" w:hAnsi="Times New Roman"/>
                <w:sz w:val="24"/>
                <w:szCs w:val="24"/>
              </w:rPr>
            </w:pPr>
          </w:p>
        </w:tc>
      </w:tr>
      <w:tr w:rsidR="00B76755" w:rsidRPr="00840656" w:rsidTr="00EF04DC">
        <w:tc>
          <w:tcPr>
            <w:tcW w:w="7638" w:type="dxa"/>
            <w:shd w:val="clear" w:color="auto" w:fill="FFFFFF" w:themeFill="background1"/>
          </w:tcPr>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Статья 2. Статус столицы Приднестровской Молдавской Республики</w:t>
            </w:r>
          </w:p>
          <w:p w:rsidR="00B76755" w:rsidRPr="00840656" w:rsidRDefault="00B76755" w:rsidP="00840656">
            <w:pPr>
              <w:pStyle w:val="ab"/>
              <w:jc w:val="both"/>
              <w:rPr>
                <w:rFonts w:ascii="Times New Roman" w:hAnsi="Times New Roman"/>
                <w:sz w:val="24"/>
                <w:szCs w:val="24"/>
              </w:rPr>
            </w:pP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Под статусом столицы Приднестровской Молдавской Республики понимается правовое положение города Тирасполя, обусловленное особенностями местного управления и самоуправления, необходимостью обеспечения функционирования органов и организаций, перечисленных в части четвертой статьи 1 настоящего Закона, и связанное с осуществлением городом Тирасполем функций столицы Приднестровской Молдавской Республики.</w:t>
            </w:r>
          </w:p>
          <w:p w:rsidR="00B76755" w:rsidRPr="00840656" w:rsidRDefault="00B76755" w:rsidP="00840656">
            <w:pPr>
              <w:pStyle w:val="ab"/>
              <w:jc w:val="both"/>
              <w:rPr>
                <w:rFonts w:ascii="Times New Roman" w:hAnsi="Times New Roman"/>
                <w:sz w:val="24"/>
                <w:szCs w:val="24"/>
              </w:rPr>
            </w:pPr>
          </w:p>
          <w:p w:rsidR="00B76755" w:rsidRPr="00840656" w:rsidRDefault="00B76755" w:rsidP="00840656">
            <w:pPr>
              <w:pStyle w:val="ab"/>
              <w:jc w:val="both"/>
              <w:rPr>
                <w:rFonts w:ascii="Times New Roman" w:hAnsi="Times New Roman"/>
                <w:sz w:val="24"/>
                <w:szCs w:val="24"/>
              </w:rPr>
            </w:pPr>
          </w:p>
        </w:tc>
        <w:tc>
          <w:tcPr>
            <w:tcW w:w="7638" w:type="dxa"/>
            <w:shd w:val="clear" w:color="auto" w:fill="FFFFFF" w:themeFill="background1"/>
          </w:tcPr>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Статья 2. Статус столицы Приднестровской Молдавской Республики</w:t>
            </w:r>
          </w:p>
          <w:p w:rsidR="00B76755" w:rsidRPr="00840656" w:rsidRDefault="00B76755" w:rsidP="00840656">
            <w:pPr>
              <w:pStyle w:val="ab"/>
              <w:jc w:val="both"/>
              <w:rPr>
                <w:rFonts w:ascii="Times New Roman" w:hAnsi="Times New Roman"/>
                <w:sz w:val="24"/>
                <w:szCs w:val="24"/>
              </w:rPr>
            </w:pP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Под статусом столицы Приднестровской Молдавской Республики понимается правовое положение города Тирасполя, обусловленное особенностями местного управления и самоуправления, необходимостью обеспечения функционирования органов и организаций, перечисленных в части четвертой статьи 1 настоящего Закона, и связанное с осуществлением городом Тирасполем функций столицы Приднестровской Молдавской Республики, а также созданием объектов инфраструктуры международного, республиканского и местного значения.</w:t>
            </w:r>
          </w:p>
          <w:p w:rsidR="00B76755" w:rsidRPr="00840656" w:rsidRDefault="00B76755" w:rsidP="00840656">
            <w:pPr>
              <w:pStyle w:val="ab"/>
              <w:jc w:val="both"/>
              <w:rPr>
                <w:rFonts w:ascii="Times New Roman" w:hAnsi="Times New Roman"/>
                <w:sz w:val="24"/>
                <w:szCs w:val="24"/>
              </w:rPr>
            </w:pPr>
          </w:p>
        </w:tc>
      </w:tr>
      <w:tr w:rsidR="00B76755" w:rsidRPr="00840656" w:rsidTr="00EF04DC">
        <w:tc>
          <w:tcPr>
            <w:tcW w:w="7638" w:type="dxa"/>
            <w:shd w:val="clear" w:color="auto" w:fill="FFFFFF" w:themeFill="background1"/>
          </w:tcPr>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 xml:space="preserve">Статья 3. Правовое регулирование статуса столицы </w:t>
            </w:r>
          </w:p>
          <w:p w:rsidR="00B76755" w:rsidRPr="00840656" w:rsidRDefault="00840656" w:rsidP="00840656">
            <w:pPr>
              <w:pStyle w:val="ab"/>
              <w:jc w:val="both"/>
              <w:rPr>
                <w:rFonts w:ascii="Times New Roman" w:hAnsi="Times New Roman"/>
                <w:sz w:val="24"/>
                <w:szCs w:val="24"/>
              </w:rPr>
            </w:pPr>
            <w:r>
              <w:rPr>
                <w:rFonts w:ascii="Times New Roman" w:hAnsi="Times New Roman"/>
                <w:sz w:val="24"/>
                <w:szCs w:val="24"/>
              </w:rPr>
              <w:t xml:space="preserve"> </w:t>
            </w:r>
            <w:r w:rsidR="00B76755" w:rsidRPr="00840656">
              <w:rPr>
                <w:rFonts w:ascii="Times New Roman" w:hAnsi="Times New Roman"/>
                <w:sz w:val="24"/>
                <w:szCs w:val="24"/>
              </w:rPr>
              <w:t xml:space="preserve">Приднестровской Молдавской Республики </w:t>
            </w:r>
          </w:p>
          <w:p w:rsidR="00B76755" w:rsidRPr="00840656" w:rsidRDefault="00B76755" w:rsidP="00840656">
            <w:pPr>
              <w:pStyle w:val="ab"/>
              <w:jc w:val="both"/>
              <w:rPr>
                <w:rFonts w:ascii="Times New Roman" w:hAnsi="Times New Roman"/>
                <w:sz w:val="24"/>
                <w:szCs w:val="24"/>
              </w:rPr>
            </w:pP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Законодательство Приднестровской Молдавской Республики о статусе столицы Приднестровской Молдавской Республики состоит из Конституции Приднестровской Молдавской Республики, настоящего Закона и иных актов законодательства Приднестровской Молдавской Республики.</w:t>
            </w:r>
          </w:p>
          <w:p w:rsidR="00B76755" w:rsidRPr="00840656" w:rsidRDefault="00B76755" w:rsidP="00840656">
            <w:pPr>
              <w:pStyle w:val="ab"/>
              <w:jc w:val="both"/>
              <w:rPr>
                <w:rFonts w:ascii="Times New Roman" w:hAnsi="Times New Roman"/>
                <w:sz w:val="24"/>
                <w:szCs w:val="24"/>
              </w:rPr>
            </w:pPr>
          </w:p>
        </w:tc>
        <w:tc>
          <w:tcPr>
            <w:tcW w:w="7638" w:type="dxa"/>
            <w:shd w:val="clear" w:color="auto" w:fill="FFFFFF" w:themeFill="background1"/>
          </w:tcPr>
          <w:p w:rsidR="00B76755" w:rsidRPr="00840656" w:rsidRDefault="00B76755" w:rsidP="00840656">
            <w:pPr>
              <w:pStyle w:val="ab"/>
              <w:jc w:val="both"/>
              <w:rPr>
                <w:rFonts w:ascii="Times New Roman" w:hAnsi="Times New Roman"/>
                <w:sz w:val="24"/>
                <w:szCs w:val="24"/>
              </w:rPr>
            </w:pPr>
          </w:p>
        </w:tc>
      </w:tr>
      <w:tr w:rsidR="00B76755" w:rsidRPr="00840656" w:rsidTr="00EF04DC">
        <w:tc>
          <w:tcPr>
            <w:tcW w:w="7638" w:type="dxa"/>
            <w:shd w:val="clear" w:color="auto" w:fill="FFFFFF" w:themeFill="background1"/>
          </w:tcPr>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 xml:space="preserve">Статья 4. Основные функции столицы Приднестровской Молдавской </w:t>
            </w:r>
            <w:r w:rsidRPr="00840656">
              <w:rPr>
                <w:rFonts w:ascii="Times New Roman" w:hAnsi="Times New Roman"/>
                <w:sz w:val="24"/>
                <w:szCs w:val="24"/>
              </w:rPr>
              <w:tab/>
            </w:r>
            <w:r w:rsidR="00840656">
              <w:rPr>
                <w:rFonts w:ascii="Times New Roman" w:hAnsi="Times New Roman"/>
                <w:sz w:val="24"/>
                <w:szCs w:val="24"/>
              </w:rPr>
              <w:t xml:space="preserve"> </w:t>
            </w:r>
            <w:r w:rsidRPr="00840656">
              <w:rPr>
                <w:rFonts w:ascii="Times New Roman" w:hAnsi="Times New Roman"/>
                <w:sz w:val="24"/>
                <w:szCs w:val="24"/>
              </w:rPr>
              <w:t>Республики</w:t>
            </w:r>
          </w:p>
          <w:p w:rsidR="00B76755" w:rsidRPr="00840656" w:rsidRDefault="00B76755" w:rsidP="00840656">
            <w:pPr>
              <w:pStyle w:val="ab"/>
              <w:jc w:val="both"/>
              <w:rPr>
                <w:rFonts w:ascii="Times New Roman" w:hAnsi="Times New Roman"/>
                <w:sz w:val="24"/>
                <w:szCs w:val="24"/>
              </w:rPr>
            </w:pP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 xml:space="preserve">К основным функциям столицы Приднестровской Молдавской Республики относятся: </w:t>
            </w: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а) обеспечение деятельности органов государственной власти Приднестровской Молдавской Республики связью, зданиями, помещениями и иными сооружениями для их размещения, коммунальными, транспортными, медицинскими</w:t>
            </w:r>
            <w:r w:rsidR="00840656">
              <w:rPr>
                <w:rFonts w:ascii="Times New Roman" w:hAnsi="Times New Roman"/>
                <w:sz w:val="24"/>
                <w:szCs w:val="24"/>
              </w:rPr>
              <w:t xml:space="preserve"> </w:t>
            </w:r>
            <w:r w:rsidRPr="00840656">
              <w:rPr>
                <w:rFonts w:ascii="Times New Roman" w:hAnsi="Times New Roman"/>
                <w:sz w:val="24"/>
                <w:szCs w:val="24"/>
              </w:rPr>
              <w:t>и иными услугами;</w:t>
            </w: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б) создание необходимых условий для организации и проведения общегосударственных и международных мероприятий;</w:t>
            </w: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в) развитие культурных традиций и духовных ценностей народов, населяющих Приднестровскую Молдавскую Республику;</w:t>
            </w: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г) установление и поддержание культурных связей с международными организациями и иностранными государствами.</w:t>
            </w:r>
          </w:p>
          <w:p w:rsidR="00B76755" w:rsidRPr="00840656" w:rsidRDefault="00B76755" w:rsidP="00840656">
            <w:pPr>
              <w:pStyle w:val="ab"/>
              <w:jc w:val="both"/>
              <w:rPr>
                <w:rFonts w:ascii="Times New Roman" w:hAnsi="Times New Roman"/>
                <w:sz w:val="24"/>
                <w:szCs w:val="24"/>
              </w:rPr>
            </w:pPr>
          </w:p>
          <w:p w:rsidR="00B76755" w:rsidRPr="00840656" w:rsidRDefault="00B76755" w:rsidP="00840656">
            <w:pPr>
              <w:pStyle w:val="ab"/>
              <w:jc w:val="both"/>
              <w:rPr>
                <w:rFonts w:ascii="Times New Roman" w:hAnsi="Times New Roman"/>
                <w:sz w:val="24"/>
                <w:szCs w:val="24"/>
              </w:rPr>
            </w:pPr>
          </w:p>
        </w:tc>
        <w:tc>
          <w:tcPr>
            <w:tcW w:w="7638" w:type="dxa"/>
            <w:shd w:val="clear" w:color="auto" w:fill="FFFFFF" w:themeFill="background1"/>
          </w:tcPr>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lastRenderedPageBreak/>
              <w:t xml:space="preserve">Статья 4. Основные функции столицы Приднестровской Молдавской </w:t>
            </w:r>
            <w:r w:rsidRPr="00840656">
              <w:rPr>
                <w:rFonts w:ascii="Times New Roman" w:hAnsi="Times New Roman"/>
                <w:sz w:val="24"/>
                <w:szCs w:val="24"/>
              </w:rPr>
              <w:tab/>
            </w:r>
            <w:r w:rsidR="00840656">
              <w:rPr>
                <w:rFonts w:ascii="Times New Roman" w:hAnsi="Times New Roman"/>
                <w:sz w:val="24"/>
                <w:szCs w:val="24"/>
              </w:rPr>
              <w:t xml:space="preserve"> </w:t>
            </w:r>
            <w:r w:rsidRPr="00840656">
              <w:rPr>
                <w:rFonts w:ascii="Times New Roman" w:hAnsi="Times New Roman"/>
                <w:sz w:val="24"/>
                <w:szCs w:val="24"/>
              </w:rPr>
              <w:t>Республики</w:t>
            </w:r>
          </w:p>
          <w:p w:rsidR="00B76755" w:rsidRPr="00840656" w:rsidRDefault="00B76755" w:rsidP="00840656">
            <w:pPr>
              <w:pStyle w:val="ab"/>
              <w:jc w:val="both"/>
              <w:rPr>
                <w:rFonts w:ascii="Times New Roman" w:hAnsi="Times New Roman"/>
                <w:sz w:val="24"/>
                <w:szCs w:val="24"/>
              </w:rPr>
            </w:pP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 xml:space="preserve">К основным функциям столицы Приднестровской Молдавской Республики относятся: </w:t>
            </w: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а) обеспечение деятельности органов государственной власти и управления Приднестровской Молдавской Республики, а также организаций, перечисленных в части четвертой статьи 1 настоящего Закона, зданиями, строениями, сооружениями и помещениями для их размещения, коммунальными, транспортными, медицинскими и иными услугами;</w:t>
            </w: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б) создание необходимых условий для организации и проведения общегосударственных и международных мероприятий;</w:t>
            </w: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в) развитие культурных традиций и духовных ценностей народов, населяющих Приднестровскую Молдавскую Республику;</w:t>
            </w: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г) установление и поддержание культурных связей с международными организациями и иностранными государствами.</w:t>
            </w:r>
          </w:p>
        </w:tc>
      </w:tr>
      <w:tr w:rsidR="00B76755" w:rsidRPr="00840656" w:rsidTr="00EF04DC">
        <w:tc>
          <w:tcPr>
            <w:tcW w:w="7638" w:type="dxa"/>
            <w:shd w:val="clear" w:color="auto" w:fill="FFFFFF" w:themeFill="background1"/>
          </w:tcPr>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lastRenderedPageBreak/>
              <w:t>Статья 5. Гарантии и компенсации затрат в связи с осуществлением городом Тирасполем функций столицы</w:t>
            </w:r>
          </w:p>
          <w:p w:rsidR="00B76755" w:rsidRPr="00840656" w:rsidRDefault="00B76755" w:rsidP="00840656">
            <w:pPr>
              <w:pStyle w:val="ab"/>
              <w:jc w:val="both"/>
              <w:rPr>
                <w:rFonts w:ascii="Times New Roman" w:hAnsi="Times New Roman"/>
                <w:sz w:val="24"/>
                <w:szCs w:val="24"/>
              </w:rPr>
            </w:pP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Государство обеспечивает осуществление городом Тирасполем функций столицы Приднестровской Молдавской Республики путем:</w:t>
            </w: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а) планирования на предстоящий финансовый год в республиканском бюджете расходов на осуществление городом Тирасполем функций столицы Приднестровской Молдавской Республики в соответствии с законом Приднестровской Молдавской Республики о бюджетной классификации либо увеличения доходов местного бюджета на указанные цели при расчете межбюджетных отношений;</w:t>
            </w: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б) передачи в муниципальную собственность имущества, необходимого для осуществления функций столицы Приднестровской Молдавской Республики, в соответствии с требованиями действующего законодательства Приднестровской Молдавской Республики;</w:t>
            </w: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 xml:space="preserve">в) принятия иных мер по обеспечению реализации городом Тирасполем функций столицы Приднестровской Молдавской Республики, не противоречащих требованиям действующего законодательства Приднестровской Молдавской Республики либо предусмотренных </w:t>
            </w:r>
            <w:r w:rsidRPr="00840656">
              <w:rPr>
                <w:rFonts w:ascii="Times New Roman" w:hAnsi="Times New Roman"/>
                <w:sz w:val="24"/>
                <w:szCs w:val="24"/>
              </w:rPr>
              <w:lastRenderedPageBreak/>
              <w:t>законом Приднестровской Молдавской Республики о республиканском бюджете».</w:t>
            </w:r>
          </w:p>
          <w:p w:rsidR="00B76755" w:rsidRPr="00840656" w:rsidRDefault="00B76755" w:rsidP="00840656">
            <w:pPr>
              <w:pStyle w:val="ab"/>
              <w:jc w:val="both"/>
              <w:rPr>
                <w:rFonts w:ascii="Times New Roman" w:hAnsi="Times New Roman"/>
                <w:sz w:val="24"/>
                <w:szCs w:val="24"/>
              </w:rPr>
            </w:pPr>
          </w:p>
          <w:p w:rsidR="00B76755" w:rsidRPr="00840656" w:rsidRDefault="00B76755" w:rsidP="00840656">
            <w:pPr>
              <w:pStyle w:val="ab"/>
              <w:jc w:val="both"/>
              <w:rPr>
                <w:rFonts w:ascii="Times New Roman" w:hAnsi="Times New Roman"/>
                <w:sz w:val="24"/>
                <w:szCs w:val="24"/>
              </w:rPr>
            </w:pPr>
          </w:p>
        </w:tc>
        <w:tc>
          <w:tcPr>
            <w:tcW w:w="7638" w:type="dxa"/>
            <w:shd w:val="clear" w:color="auto" w:fill="FFFFFF" w:themeFill="background1"/>
          </w:tcPr>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lastRenderedPageBreak/>
              <w:t>Статья 5. Гарантии и компенсации затрат в связи с осуществлением городом Тирасполем функций столицы</w:t>
            </w:r>
          </w:p>
          <w:p w:rsidR="00B76755" w:rsidRPr="00840656" w:rsidRDefault="00B76755" w:rsidP="00840656">
            <w:pPr>
              <w:pStyle w:val="ab"/>
              <w:jc w:val="both"/>
              <w:rPr>
                <w:rFonts w:ascii="Times New Roman" w:hAnsi="Times New Roman"/>
                <w:sz w:val="24"/>
                <w:szCs w:val="24"/>
              </w:rPr>
            </w:pP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Государство обеспечивает осуществление городом Тирасполем функций столицы Приднестровской Молдавской Республики путем:</w:t>
            </w: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а)</w:t>
            </w:r>
            <w:r w:rsidRPr="00840656">
              <w:rPr>
                <w:rFonts w:ascii="Times New Roman" w:hAnsi="Times New Roman"/>
                <w:sz w:val="24"/>
                <w:szCs w:val="24"/>
              </w:rPr>
              <w:tab/>
              <w:t>планирования на предстоящий финансовый год в республиканском бюджете расходов на осуществление городом Тирасполем функций столицы Приднестровской Молдавской Республики в соответствии с законом Приднестровской Молдавской Республики о бюджетной классификации либо увеличения доходов местного бюджета на указанные цели при расчете межбюджетных отношений;</w:t>
            </w: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б)</w:t>
            </w:r>
            <w:r w:rsidRPr="00840656">
              <w:rPr>
                <w:rFonts w:ascii="Times New Roman" w:hAnsi="Times New Roman"/>
                <w:sz w:val="24"/>
                <w:szCs w:val="24"/>
              </w:rPr>
              <w:tab/>
              <w:t>передачи в муниципальную собственность имущества, необходимого для осуществления функций столицы Приднестровской Молдавской Республики, в соответствии с требованиями действующего законодательства Приднестровской Молдавской Республики;</w:t>
            </w: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в)</w:t>
            </w:r>
            <w:r w:rsidRPr="00840656">
              <w:rPr>
                <w:rFonts w:ascii="Times New Roman" w:hAnsi="Times New Roman"/>
                <w:sz w:val="24"/>
                <w:szCs w:val="24"/>
              </w:rPr>
              <w:tab/>
              <w:t xml:space="preserve">принятия иных мер по обеспечению реализации городом Тирасполем функций столицы Приднестровской Молдавской Республики, не противоречащих требованиям действующего </w:t>
            </w:r>
            <w:r w:rsidRPr="00840656">
              <w:rPr>
                <w:rFonts w:ascii="Times New Roman" w:hAnsi="Times New Roman"/>
                <w:sz w:val="24"/>
                <w:szCs w:val="24"/>
              </w:rPr>
              <w:lastRenderedPageBreak/>
              <w:t>законодательства Приднестровской Молдавской Республики либо предусмотренных законом Приднестровской Молдавской Республики о республиканском бюджете.</w:t>
            </w: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Объем субсидий из республиканского бюджета на цели осуществления городом Тирасполем функций столицы определяется законом о республиканском бюджете на очередной финансовый год.</w:t>
            </w: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Функции столицы осуществляются городом Тирасполем на основании программы, разработанной органом местного государственного управления и утвержденной решением представительного органа местного самоуправления города Тирасполь.</w:t>
            </w:r>
          </w:p>
          <w:p w:rsidR="00B76755" w:rsidRPr="00840656" w:rsidRDefault="00B76755" w:rsidP="00840656">
            <w:pPr>
              <w:pStyle w:val="ab"/>
              <w:jc w:val="both"/>
              <w:rPr>
                <w:rFonts w:ascii="Times New Roman" w:hAnsi="Times New Roman"/>
                <w:sz w:val="24"/>
                <w:szCs w:val="24"/>
              </w:rPr>
            </w:pPr>
          </w:p>
        </w:tc>
      </w:tr>
      <w:tr w:rsidR="00B76755" w:rsidRPr="00840656" w:rsidTr="00EF04DC">
        <w:tc>
          <w:tcPr>
            <w:tcW w:w="7638" w:type="dxa"/>
            <w:shd w:val="clear" w:color="auto" w:fill="FFFFFF" w:themeFill="background1"/>
          </w:tcPr>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lastRenderedPageBreak/>
              <w:t>Статья 6. Полномочия местного представительного органа государственной власти и местного исполнительного органа государственной власти города Тирасполя</w:t>
            </w:r>
            <w:r w:rsidR="00840656">
              <w:rPr>
                <w:rFonts w:ascii="Times New Roman" w:hAnsi="Times New Roman"/>
                <w:sz w:val="24"/>
                <w:szCs w:val="24"/>
              </w:rPr>
              <w:t xml:space="preserve"> </w:t>
            </w:r>
            <w:r w:rsidRPr="00840656">
              <w:rPr>
                <w:rFonts w:ascii="Times New Roman" w:hAnsi="Times New Roman"/>
                <w:sz w:val="24"/>
                <w:szCs w:val="24"/>
              </w:rPr>
              <w:t>в связи с осуществлением городом функций столицы Приднестровской Молдавской Республики</w:t>
            </w:r>
          </w:p>
          <w:p w:rsidR="00B76755" w:rsidRPr="00840656" w:rsidRDefault="00B76755" w:rsidP="00840656">
            <w:pPr>
              <w:pStyle w:val="ab"/>
              <w:jc w:val="both"/>
              <w:rPr>
                <w:rFonts w:ascii="Times New Roman" w:hAnsi="Times New Roman"/>
                <w:sz w:val="24"/>
                <w:szCs w:val="24"/>
              </w:rPr>
            </w:pP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1. В связи с осуществлением городом Тирасполем функций столицы Приднестровской Молдавской Республики местный представительный орган государственной власти города Тирасполя:</w:t>
            </w: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а) утверждает правила благоустройства и содержания города Тирасполя;</w:t>
            </w: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б) утверждает целевые</w:t>
            </w:r>
            <w:r w:rsidR="00840656">
              <w:rPr>
                <w:rFonts w:ascii="Times New Roman" w:hAnsi="Times New Roman"/>
                <w:sz w:val="24"/>
                <w:szCs w:val="24"/>
              </w:rPr>
              <w:t xml:space="preserve"> </w:t>
            </w:r>
            <w:r w:rsidRPr="00840656">
              <w:rPr>
                <w:rFonts w:ascii="Times New Roman" w:hAnsi="Times New Roman"/>
                <w:sz w:val="24"/>
                <w:szCs w:val="24"/>
              </w:rPr>
              <w:t>программы развития столицы;</w:t>
            </w: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в) участвует в согласовании проекта генерального плана развития города Тирасполя;</w:t>
            </w: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 xml:space="preserve">в-1) – отсутствует </w:t>
            </w:r>
          </w:p>
          <w:p w:rsidR="00B76755" w:rsidRPr="00840656" w:rsidRDefault="00B76755" w:rsidP="00840656">
            <w:pPr>
              <w:pStyle w:val="ab"/>
              <w:jc w:val="both"/>
              <w:rPr>
                <w:rFonts w:ascii="Times New Roman" w:hAnsi="Times New Roman"/>
                <w:sz w:val="24"/>
                <w:szCs w:val="24"/>
              </w:rPr>
            </w:pP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 xml:space="preserve">в-2) – отсутствует </w:t>
            </w:r>
          </w:p>
          <w:p w:rsidR="00B76755" w:rsidRPr="00840656" w:rsidRDefault="00B76755" w:rsidP="00840656">
            <w:pPr>
              <w:pStyle w:val="ab"/>
              <w:jc w:val="both"/>
              <w:rPr>
                <w:rFonts w:ascii="Times New Roman" w:hAnsi="Times New Roman"/>
                <w:sz w:val="24"/>
                <w:szCs w:val="24"/>
              </w:rPr>
            </w:pPr>
          </w:p>
          <w:p w:rsidR="00B76755" w:rsidRPr="00840656" w:rsidRDefault="00B76755" w:rsidP="00840656">
            <w:pPr>
              <w:pStyle w:val="ab"/>
              <w:jc w:val="both"/>
              <w:rPr>
                <w:rFonts w:ascii="Times New Roman" w:hAnsi="Times New Roman"/>
                <w:sz w:val="24"/>
                <w:szCs w:val="24"/>
              </w:rPr>
            </w:pPr>
          </w:p>
          <w:p w:rsidR="00B76755" w:rsidRPr="00840656" w:rsidRDefault="00B76755" w:rsidP="00840656">
            <w:pPr>
              <w:pStyle w:val="ab"/>
              <w:jc w:val="both"/>
              <w:rPr>
                <w:rFonts w:ascii="Times New Roman" w:hAnsi="Times New Roman"/>
                <w:sz w:val="24"/>
                <w:szCs w:val="24"/>
              </w:rPr>
            </w:pP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ab/>
              <w:t xml:space="preserve">г) представляет город Тирасполь в отношениях с иностранными государствами и международными организациями по вопросам, отнесенным настоящим Законом и другими законодательными актами Приднестровской Молдавской Республики к компетенции местного </w:t>
            </w:r>
            <w:r w:rsidRPr="00840656">
              <w:rPr>
                <w:rFonts w:ascii="Times New Roman" w:hAnsi="Times New Roman"/>
                <w:sz w:val="24"/>
                <w:szCs w:val="24"/>
              </w:rPr>
              <w:lastRenderedPageBreak/>
              <w:t>представительного органа государственной власти;</w:t>
            </w: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 xml:space="preserve">д) утверждает проекты положений, определяющие особенности производства работ и оказания услуг на территории столицы; </w:t>
            </w: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е) осуществляет иные полномочия в соответствии с действующим законодательством Приднестровской Молдавской Республики.</w:t>
            </w:r>
          </w:p>
          <w:p w:rsidR="00B76755" w:rsidRPr="00840656" w:rsidRDefault="00B76755" w:rsidP="00840656">
            <w:pPr>
              <w:pStyle w:val="ab"/>
              <w:jc w:val="both"/>
              <w:rPr>
                <w:rFonts w:ascii="Times New Roman" w:hAnsi="Times New Roman"/>
                <w:sz w:val="24"/>
                <w:szCs w:val="24"/>
              </w:rPr>
            </w:pP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2. В связи с осуществлением городом Тирасполем функций столицы Приднестровской Молдавской Республики местный исполнительный орган государственной власти города Тирасполя:</w:t>
            </w: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а) предоставляет в установленном действующим законодательством Приднестровской Молдавской Республики порядке органам государственной власти Приднестровской Молдавской Республики, дипломатическим представительствам иностранных государств, консульским учреждениям иностранных государств и представительствам международных организаций в Приднестровской Молдавской Республике здания, строения, сооружения и помещения, жилищный фонд, жилищно-коммунальные, транспортные и иные услуги;</w:t>
            </w:r>
          </w:p>
          <w:p w:rsidR="00B76755" w:rsidRPr="00840656" w:rsidRDefault="00B76755" w:rsidP="00840656">
            <w:pPr>
              <w:pStyle w:val="ab"/>
              <w:jc w:val="both"/>
              <w:rPr>
                <w:rFonts w:ascii="Times New Roman" w:hAnsi="Times New Roman"/>
                <w:sz w:val="24"/>
                <w:szCs w:val="24"/>
              </w:rPr>
            </w:pP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б) участвует в разработке и осуществлении</w:t>
            </w:r>
            <w:r w:rsidR="00840656">
              <w:rPr>
                <w:rFonts w:ascii="Times New Roman" w:hAnsi="Times New Roman"/>
                <w:sz w:val="24"/>
                <w:szCs w:val="24"/>
              </w:rPr>
              <w:t xml:space="preserve"> </w:t>
            </w:r>
            <w:r w:rsidRPr="00840656">
              <w:rPr>
                <w:rFonts w:ascii="Times New Roman" w:hAnsi="Times New Roman"/>
                <w:sz w:val="24"/>
                <w:szCs w:val="24"/>
              </w:rPr>
              <w:t>целевых программ развития столицы;</w:t>
            </w: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в) обеспечивает необходимые условия для проведения общегосударственных и международных мероприятий;</w:t>
            </w: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г) разрабатывает и согласовывает с уполномоченными Правительством Приднестровской Молдавской Республики органами государственной власти Приднестровской Молдавской Республики проект генерального плана развития города Тирасполя и направляет его на утверждение Правительству Приднестровской Молдавской Республики;</w:t>
            </w:r>
          </w:p>
          <w:p w:rsidR="00B76755" w:rsidRPr="00840656" w:rsidRDefault="00B76755" w:rsidP="00840656">
            <w:pPr>
              <w:pStyle w:val="ab"/>
              <w:jc w:val="both"/>
              <w:rPr>
                <w:rFonts w:ascii="Times New Roman" w:hAnsi="Times New Roman"/>
                <w:sz w:val="24"/>
                <w:szCs w:val="24"/>
              </w:rPr>
            </w:pP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 xml:space="preserve">д) разрабатывает и согласовывает с уполномоченными Правительством Приднестровской Молдавской Республики органами государственной власти Приднестровской Молдавской Республики проекты планов застройки, градостроительные и </w:t>
            </w:r>
            <w:proofErr w:type="spellStart"/>
            <w:r w:rsidRPr="00840656">
              <w:rPr>
                <w:rFonts w:ascii="Times New Roman" w:hAnsi="Times New Roman"/>
                <w:sz w:val="24"/>
                <w:szCs w:val="24"/>
              </w:rPr>
              <w:t>эксплутационные</w:t>
            </w:r>
            <w:proofErr w:type="spellEnd"/>
            <w:r w:rsidRPr="00840656">
              <w:rPr>
                <w:rFonts w:ascii="Times New Roman" w:hAnsi="Times New Roman"/>
                <w:sz w:val="24"/>
                <w:szCs w:val="24"/>
              </w:rPr>
              <w:t xml:space="preserve"> нормы и правила города Тирасполя;</w:t>
            </w: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lastRenderedPageBreak/>
              <w:tab/>
            </w: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е) организует строительство, реконструкцию и содержание на территории города Тирасполя объектов, необходимых для осуществления городом Тирасполем функций столицы Приднестровской Молдавской Республики;</w:t>
            </w: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ab/>
            </w:r>
          </w:p>
          <w:p w:rsidR="00B76755" w:rsidRPr="00840656" w:rsidRDefault="00B76755" w:rsidP="00840656">
            <w:pPr>
              <w:pStyle w:val="ab"/>
              <w:jc w:val="both"/>
              <w:rPr>
                <w:rFonts w:ascii="Times New Roman" w:hAnsi="Times New Roman"/>
                <w:sz w:val="24"/>
                <w:szCs w:val="24"/>
              </w:rPr>
            </w:pP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ж) представляет город Тирасполь в отношениях с иностранными государствами и международными организациями по вопросам, отнесенным настоящим Законом и другими законодательными актами Приднестровской Молдавской Республики к компетенции местного исполнительного органа государственной власти;</w:t>
            </w: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з) разрабатывает проекты положений, определяющие особенности производства и оказания услуг на территории столицы;</w:t>
            </w: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 xml:space="preserve">и) – отсутствует </w:t>
            </w:r>
          </w:p>
          <w:p w:rsidR="00B76755" w:rsidRPr="00840656" w:rsidRDefault="00B76755" w:rsidP="00840656">
            <w:pPr>
              <w:pStyle w:val="ab"/>
              <w:jc w:val="both"/>
              <w:rPr>
                <w:rFonts w:ascii="Times New Roman" w:hAnsi="Times New Roman"/>
                <w:sz w:val="24"/>
                <w:szCs w:val="24"/>
              </w:rPr>
            </w:pPr>
          </w:p>
          <w:p w:rsidR="00B76755" w:rsidRPr="00840656" w:rsidRDefault="00B76755" w:rsidP="00840656">
            <w:pPr>
              <w:pStyle w:val="ab"/>
              <w:jc w:val="both"/>
              <w:rPr>
                <w:rFonts w:ascii="Times New Roman" w:hAnsi="Times New Roman"/>
                <w:sz w:val="24"/>
                <w:szCs w:val="24"/>
              </w:rPr>
            </w:pP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и) осуществляет иные полномочия в соответствии с действующим законодательством Приднестровской Молдавской Республики, в том числе делегируемые ему другими органами государственной власти.</w:t>
            </w:r>
          </w:p>
          <w:p w:rsidR="00B76755" w:rsidRPr="00840656" w:rsidRDefault="00B76755" w:rsidP="00840656">
            <w:pPr>
              <w:pStyle w:val="ab"/>
              <w:jc w:val="both"/>
              <w:rPr>
                <w:rFonts w:ascii="Times New Roman" w:hAnsi="Times New Roman"/>
                <w:sz w:val="24"/>
                <w:szCs w:val="24"/>
              </w:rPr>
            </w:pPr>
          </w:p>
        </w:tc>
        <w:tc>
          <w:tcPr>
            <w:tcW w:w="7638" w:type="dxa"/>
            <w:shd w:val="clear" w:color="auto" w:fill="FFFFFF" w:themeFill="background1"/>
          </w:tcPr>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lastRenderedPageBreak/>
              <w:t>Статья 6. Полномочия представительного органа местного самоуправления города Тирасполь и органа местного государственного управления города Тирасполя</w:t>
            </w:r>
            <w:r w:rsidR="00840656">
              <w:rPr>
                <w:rFonts w:ascii="Times New Roman" w:hAnsi="Times New Roman"/>
                <w:sz w:val="24"/>
                <w:szCs w:val="24"/>
              </w:rPr>
              <w:t xml:space="preserve"> </w:t>
            </w:r>
            <w:r w:rsidRPr="00840656">
              <w:rPr>
                <w:rFonts w:ascii="Times New Roman" w:hAnsi="Times New Roman"/>
                <w:sz w:val="24"/>
                <w:szCs w:val="24"/>
              </w:rPr>
              <w:t>в связи с осуществлением городом функций столицы Приднестровской Молдавской Республики</w:t>
            </w:r>
          </w:p>
          <w:p w:rsidR="00B76755" w:rsidRPr="00840656" w:rsidRDefault="00B76755" w:rsidP="00840656">
            <w:pPr>
              <w:pStyle w:val="ab"/>
              <w:jc w:val="both"/>
              <w:rPr>
                <w:rFonts w:ascii="Times New Roman" w:hAnsi="Times New Roman"/>
                <w:sz w:val="24"/>
                <w:szCs w:val="24"/>
              </w:rPr>
            </w:pP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1. В связи с осуществлением городом Тирасполем функций столицы Приднестровской Молдавской Республики представительный орган местного самоуправления города Тирасполя:</w:t>
            </w: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а) утверждает правила благоустройства и содержания города Тирасполя;</w:t>
            </w: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б) утверждает целевые</w:t>
            </w:r>
            <w:r w:rsidR="00840656">
              <w:rPr>
                <w:rFonts w:ascii="Times New Roman" w:hAnsi="Times New Roman"/>
                <w:sz w:val="24"/>
                <w:szCs w:val="24"/>
              </w:rPr>
              <w:t xml:space="preserve"> </w:t>
            </w:r>
            <w:r w:rsidRPr="00840656">
              <w:rPr>
                <w:rFonts w:ascii="Times New Roman" w:hAnsi="Times New Roman"/>
                <w:sz w:val="24"/>
                <w:szCs w:val="24"/>
              </w:rPr>
              <w:t>программы развития столицы;</w:t>
            </w: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в) утверждает проект генерального плана развития города Тирасполя;</w:t>
            </w: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в-1) утверждает проекты планов застройки, градостроительные нормы и правила города Тирасполя;</w:t>
            </w: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в-2) устанавливает международные связи с местными представительными органами других государств в соответствии с законодательством Приднестровской Молдавской Республики;</w:t>
            </w:r>
          </w:p>
          <w:p w:rsidR="00B76755" w:rsidRPr="00840656" w:rsidRDefault="00B76755" w:rsidP="00840656">
            <w:pPr>
              <w:pStyle w:val="ab"/>
              <w:jc w:val="both"/>
              <w:rPr>
                <w:rFonts w:ascii="Times New Roman" w:hAnsi="Times New Roman"/>
                <w:sz w:val="24"/>
                <w:szCs w:val="24"/>
              </w:rPr>
            </w:pP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ab/>
              <w:t>г)</w:t>
            </w:r>
            <w:r w:rsidR="00840656">
              <w:rPr>
                <w:rFonts w:ascii="Times New Roman" w:hAnsi="Times New Roman"/>
                <w:sz w:val="24"/>
                <w:szCs w:val="24"/>
              </w:rPr>
              <w:t xml:space="preserve"> </w:t>
            </w:r>
            <w:r w:rsidRPr="00840656">
              <w:rPr>
                <w:rFonts w:ascii="Times New Roman" w:hAnsi="Times New Roman"/>
                <w:sz w:val="24"/>
                <w:szCs w:val="24"/>
              </w:rPr>
              <w:t>представляет город Тирасполь в отношениях с иностранными государствами и международными организациями по вопросам, отнесенным настоящим Законом и другими законодательными актами Приднестровской Молдавской Республики к компетенции представительного органа местного самоуправления;</w:t>
            </w: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lastRenderedPageBreak/>
              <w:t xml:space="preserve">д) утверждает проекты положений, определяющие особенности производства работ и оказания услуг на территории столицы; </w:t>
            </w: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е) осуществляет иные полномочия в соответствии с действующим законодательством Приднестровской Молдавской Республики.</w:t>
            </w:r>
          </w:p>
          <w:p w:rsidR="00B76755" w:rsidRPr="00840656" w:rsidRDefault="00B76755" w:rsidP="00840656">
            <w:pPr>
              <w:pStyle w:val="ab"/>
              <w:jc w:val="both"/>
              <w:rPr>
                <w:rFonts w:ascii="Times New Roman" w:hAnsi="Times New Roman"/>
                <w:sz w:val="24"/>
                <w:szCs w:val="24"/>
              </w:rPr>
            </w:pP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2. В связи с осуществлением городом Тирасполем функций столицы Приднестровской Молдавской Республики орган местного государственного управления города Тирасполя:</w:t>
            </w: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ab/>
              <w:t>а) предоставляет в установленном законодательством Приднестровской Молдавской Республики порядке органам государственной власти и управления Приднестровской Молдавской Республики, а также организациям, перечисленным в части четвертой статьи 1 настоящего Закона, здания, строения, сооружения и помещения, обеспечивает предоставление коммунальных, транспортных и иных услуг;</w:t>
            </w: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ab/>
            </w:r>
          </w:p>
          <w:p w:rsidR="00B76755" w:rsidRPr="00840656" w:rsidRDefault="00B76755" w:rsidP="00840656">
            <w:pPr>
              <w:pStyle w:val="ab"/>
              <w:jc w:val="both"/>
              <w:rPr>
                <w:rFonts w:ascii="Times New Roman" w:hAnsi="Times New Roman"/>
                <w:sz w:val="24"/>
                <w:szCs w:val="24"/>
              </w:rPr>
            </w:pPr>
          </w:p>
          <w:p w:rsidR="00B76755" w:rsidRPr="00840656" w:rsidRDefault="00B76755" w:rsidP="00840656">
            <w:pPr>
              <w:pStyle w:val="ab"/>
              <w:jc w:val="both"/>
              <w:rPr>
                <w:rFonts w:ascii="Times New Roman" w:hAnsi="Times New Roman"/>
                <w:sz w:val="24"/>
                <w:szCs w:val="24"/>
              </w:rPr>
            </w:pP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б) участвует в разработке и осуществлении</w:t>
            </w:r>
            <w:r w:rsidR="00840656">
              <w:rPr>
                <w:rFonts w:ascii="Times New Roman" w:hAnsi="Times New Roman"/>
                <w:sz w:val="24"/>
                <w:szCs w:val="24"/>
              </w:rPr>
              <w:t xml:space="preserve"> </w:t>
            </w:r>
            <w:r w:rsidRPr="00840656">
              <w:rPr>
                <w:rFonts w:ascii="Times New Roman" w:hAnsi="Times New Roman"/>
                <w:sz w:val="24"/>
                <w:szCs w:val="24"/>
              </w:rPr>
              <w:t>целевых программ развития столицы;</w:t>
            </w: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ab/>
              <w:t>в) обеспечивает необходимые условия для проведения общегосударственных и международных мероприятий;</w:t>
            </w: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ab/>
              <w:t>г) разрабатывает и согласовывает с уполномоченными Правительством Приднестровской Молдавской Республики органами государственной власти и управления Приднестровской Молдавской Республики проект генерального плана развития города Тирасполя и направляет его на утверждение представительному органу местного самоуправления города Тирасполь;</w:t>
            </w: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 xml:space="preserve">д) разрабатывает и согласовывает с уполномоченными Правительством Приднестровской Молдавской Республики органами государственной власти и управления Приднестровской Молдавской Республики проекты планов застройки, градостроительные и </w:t>
            </w:r>
            <w:proofErr w:type="spellStart"/>
            <w:r w:rsidRPr="00840656">
              <w:rPr>
                <w:rFonts w:ascii="Times New Roman" w:hAnsi="Times New Roman"/>
                <w:sz w:val="24"/>
                <w:szCs w:val="24"/>
              </w:rPr>
              <w:t>эксплутационные</w:t>
            </w:r>
            <w:proofErr w:type="spellEnd"/>
            <w:r w:rsidRPr="00840656">
              <w:rPr>
                <w:rFonts w:ascii="Times New Roman" w:hAnsi="Times New Roman"/>
                <w:sz w:val="24"/>
                <w:szCs w:val="24"/>
              </w:rPr>
              <w:t xml:space="preserve"> нормы и правила города Тирасполя;</w:t>
            </w:r>
          </w:p>
          <w:p w:rsidR="00B76755" w:rsidRPr="00840656" w:rsidRDefault="00B76755" w:rsidP="00840656">
            <w:pPr>
              <w:pStyle w:val="ab"/>
              <w:jc w:val="both"/>
              <w:rPr>
                <w:rFonts w:ascii="Times New Roman" w:hAnsi="Times New Roman"/>
                <w:sz w:val="24"/>
                <w:szCs w:val="24"/>
              </w:rPr>
            </w:pP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lastRenderedPageBreak/>
              <w:t>е) организует строительство, реконструкцию и содержание на территории города Тирасполя объектов инфраструктуры, необходимых для осуществления городом Тирасполем функций столицы Приднестровской Молдавской Республики, определенных статьей 6-2 настоящего Закона;</w:t>
            </w: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ab/>
              <w:t>ж) представляет город Тирасполь в отношениях с иностранными государствами и международными организациями по вопросам, отнесенным настоящим Законом и другими законодательными актами Приднестровской Молдавской Республики к компетенции органа местного государственного управления;</w:t>
            </w: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з) разрабатывает проекты положений, определяющие особенности производства и оказания услуг на территории столицы;</w:t>
            </w:r>
          </w:p>
          <w:p w:rsidR="00B76755" w:rsidRPr="00840656" w:rsidRDefault="00B76755" w:rsidP="00840656">
            <w:pPr>
              <w:pStyle w:val="ab"/>
              <w:jc w:val="both"/>
              <w:rPr>
                <w:rFonts w:ascii="Times New Roman" w:hAnsi="Times New Roman"/>
                <w:sz w:val="24"/>
                <w:szCs w:val="24"/>
              </w:rPr>
            </w:pP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и) осуществляет международное сотрудничество по вопросам развития столицы Приднестровской Молдавской Республики;</w:t>
            </w:r>
          </w:p>
          <w:p w:rsidR="00B76755" w:rsidRPr="00840656" w:rsidRDefault="00B76755" w:rsidP="00840656">
            <w:pPr>
              <w:pStyle w:val="ab"/>
              <w:jc w:val="both"/>
              <w:rPr>
                <w:rFonts w:ascii="Times New Roman" w:hAnsi="Times New Roman"/>
                <w:sz w:val="24"/>
                <w:szCs w:val="24"/>
              </w:rPr>
            </w:pPr>
          </w:p>
          <w:p w:rsidR="00B76755" w:rsidRPr="00840656" w:rsidRDefault="00B76755" w:rsidP="00840656">
            <w:pPr>
              <w:pStyle w:val="ab"/>
              <w:jc w:val="both"/>
              <w:rPr>
                <w:rFonts w:ascii="Times New Roman" w:hAnsi="Times New Roman"/>
                <w:sz w:val="24"/>
                <w:szCs w:val="24"/>
              </w:rPr>
            </w:pPr>
            <w:r w:rsidRPr="00840656">
              <w:rPr>
                <w:rFonts w:ascii="Times New Roman" w:hAnsi="Times New Roman"/>
                <w:sz w:val="24"/>
                <w:szCs w:val="24"/>
              </w:rPr>
              <w:t>к) осуществляет иные полномочия в соответствии с действующим законодательством Приднестровской Молдавской Республики, в том числе делегируемые ему другими органами государственной власти.</w:t>
            </w:r>
          </w:p>
          <w:p w:rsidR="00B76755" w:rsidRPr="00840656" w:rsidRDefault="00B76755" w:rsidP="00840656">
            <w:pPr>
              <w:pStyle w:val="ab"/>
              <w:jc w:val="both"/>
              <w:rPr>
                <w:rFonts w:ascii="Times New Roman" w:hAnsi="Times New Roman"/>
                <w:sz w:val="24"/>
                <w:szCs w:val="24"/>
              </w:rPr>
            </w:pPr>
          </w:p>
        </w:tc>
      </w:tr>
      <w:tr w:rsidR="004A363D" w:rsidRPr="00840656" w:rsidTr="00EF04DC">
        <w:tc>
          <w:tcPr>
            <w:tcW w:w="7638" w:type="dxa"/>
            <w:shd w:val="clear" w:color="auto" w:fill="FFFFFF" w:themeFill="background1"/>
          </w:tcPr>
          <w:p w:rsidR="004A363D" w:rsidRPr="00840656" w:rsidRDefault="004A363D" w:rsidP="00840656">
            <w:pPr>
              <w:pStyle w:val="ab"/>
              <w:jc w:val="both"/>
              <w:rPr>
                <w:rFonts w:ascii="Times New Roman" w:hAnsi="Times New Roman"/>
                <w:sz w:val="24"/>
                <w:szCs w:val="24"/>
              </w:rPr>
            </w:pPr>
            <w:r w:rsidRPr="00840656">
              <w:rPr>
                <w:rFonts w:ascii="Times New Roman" w:hAnsi="Times New Roman"/>
                <w:sz w:val="24"/>
                <w:szCs w:val="24"/>
              </w:rPr>
              <w:lastRenderedPageBreak/>
              <w:t>Статья 6-1.</w:t>
            </w:r>
            <w:r w:rsidR="00840656">
              <w:rPr>
                <w:rFonts w:ascii="Times New Roman" w:hAnsi="Times New Roman"/>
                <w:sz w:val="24"/>
                <w:szCs w:val="24"/>
              </w:rPr>
              <w:t xml:space="preserve"> </w:t>
            </w:r>
            <w:r w:rsidRPr="00840656">
              <w:rPr>
                <w:rFonts w:ascii="Times New Roman" w:hAnsi="Times New Roman"/>
                <w:sz w:val="24"/>
                <w:szCs w:val="24"/>
              </w:rPr>
              <w:t>– отсутствует</w:t>
            </w:r>
          </w:p>
        </w:tc>
        <w:tc>
          <w:tcPr>
            <w:tcW w:w="7638" w:type="dxa"/>
            <w:shd w:val="clear" w:color="auto" w:fill="FFFFFF" w:themeFill="background1"/>
          </w:tcPr>
          <w:p w:rsidR="004A363D" w:rsidRPr="00840656" w:rsidRDefault="004A363D" w:rsidP="00840656">
            <w:pPr>
              <w:pStyle w:val="ab"/>
              <w:jc w:val="both"/>
              <w:rPr>
                <w:rFonts w:ascii="Times New Roman" w:hAnsi="Times New Roman"/>
                <w:sz w:val="24"/>
                <w:szCs w:val="24"/>
              </w:rPr>
            </w:pPr>
            <w:r w:rsidRPr="00840656">
              <w:rPr>
                <w:rFonts w:ascii="Times New Roman" w:hAnsi="Times New Roman"/>
                <w:sz w:val="24"/>
                <w:szCs w:val="24"/>
              </w:rPr>
              <w:t>Статья 6-1.</w:t>
            </w:r>
            <w:r w:rsidR="00840656">
              <w:rPr>
                <w:rFonts w:ascii="Times New Roman" w:hAnsi="Times New Roman"/>
                <w:sz w:val="24"/>
                <w:szCs w:val="24"/>
              </w:rPr>
              <w:t xml:space="preserve"> </w:t>
            </w:r>
            <w:r w:rsidRPr="00840656">
              <w:rPr>
                <w:rFonts w:ascii="Times New Roman" w:hAnsi="Times New Roman"/>
                <w:sz w:val="24"/>
                <w:szCs w:val="24"/>
              </w:rPr>
              <w:t>Развитие туризма в столице Приднестровской Молдавской Республики</w:t>
            </w:r>
          </w:p>
          <w:p w:rsidR="004A363D" w:rsidRPr="00840656" w:rsidRDefault="004A363D" w:rsidP="00840656">
            <w:pPr>
              <w:pStyle w:val="ab"/>
              <w:jc w:val="both"/>
              <w:rPr>
                <w:rFonts w:ascii="Times New Roman" w:hAnsi="Times New Roman"/>
                <w:sz w:val="24"/>
                <w:szCs w:val="24"/>
              </w:rPr>
            </w:pPr>
          </w:p>
          <w:p w:rsidR="004A363D" w:rsidRPr="00840656" w:rsidRDefault="004A363D" w:rsidP="00840656">
            <w:pPr>
              <w:pStyle w:val="ab"/>
              <w:jc w:val="both"/>
              <w:rPr>
                <w:rFonts w:ascii="Times New Roman" w:hAnsi="Times New Roman"/>
                <w:sz w:val="24"/>
                <w:szCs w:val="24"/>
              </w:rPr>
            </w:pPr>
            <w:r w:rsidRPr="00840656">
              <w:rPr>
                <w:rFonts w:ascii="Times New Roman" w:hAnsi="Times New Roman"/>
                <w:sz w:val="24"/>
                <w:szCs w:val="24"/>
              </w:rPr>
              <w:t>1. Орган местного государственного управления города Тирасполя в целях развития туризма</w:t>
            </w:r>
          </w:p>
          <w:p w:rsidR="004A363D" w:rsidRPr="00840656" w:rsidRDefault="004A363D" w:rsidP="00840656">
            <w:pPr>
              <w:pStyle w:val="ab"/>
              <w:jc w:val="both"/>
              <w:rPr>
                <w:rFonts w:ascii="Times New Roman" w:hAnsi="Times New Roman"/>
                <w:sz w:val="24"/>
                <w:szCs w:val="24"/>
              </w:rPr>
            </w:pPr>
            <w:r w:rsidRPr="00840656">
              <w:rPr>
                <w:rFonts w:ascii="Times New Roman" w:hAnsi="Times New Roman"/>
                <w:sz w:val="24"/>
                <w:szCs w:val="24"/>
              </w:rPr>
              <w:t>1) осуществляет выработку предложений по проведению мероприятий, направленных на продвижение города Тирасполя</w:t>
            </w:r>
            <w:r w:rsidR="00840656">
              <w:rPr>
                <w:rFonts w:ascii="Times New Roman" w:hAnsi="Times New Roman"/>
                <w:sz w:val="24"/>
                <w:szCs w:val="24"/>
              </w:rPr>
              <w:t xml:space="preserve"> </w:t>
            </w:r>
            <w:r w:rsidRPr="00840656">
              <w:rPr>
                <w:rFonts w:ascii="Times New Roman" w:hAnsi="Times New Roman"/>
                <w:sz w:val="24"/>
                <w:szCs w:val="24"/>
              </w:rPr>
              <w:t>как столицы, и реализацию данных мероприятий;</w:t>
            </w:r>
          </w:p>
          <w:p w:rsidR="004A363D" w:rsidRPr="00840656" w:rsidRDefault="004A363D" w:rsidP="00840656">
            <w:pPr>
              <w:pStyle w:val="ab"/>
              <w:jc w:val="both"/>
              <w:rPr>
                <w:rFonts w:ascii="Times New Roman" w:hAnsi="Times New Roman"/>
                <w:sz w:val="24"/>
                <w:szCs w:val="24"/>
              </w:rPr>
            </w:pPr>
            <w:r w:rsidRPr="00840656">
              <w:rPr>
                <w:rFonts w:ascii="Times New Roman" w:hAnsi="Times New Roman"/>
                <w:sz w:val="24"/>
                <w:szCs w:val="24"/>
              </w:rPr>
              <w:t xml:space="preserve">2) осуществляют привлечение инвестиций и реализацию проектов в рамках развития туристической </w:t>
            </w:r>
            <w:proofErr w:type="spellStart"/>
            <w:r w:rsidRPr="00840656">
              <w:rPr>
                <w:rFonts w:ascii="Times New Roman" w:hAnsi="Times New Roman"/>
                <w:sz w:val="24"/>
                <w:szCs w:val="24"/>
              </w:rPr>
              <w:t>дестинации</w:t>
            </w:r>
            <w:proofErr w:type="spellEnd"/>
            <w:r w:rsidRPr="00840656">
              <w:rPr>
                <w:rFonts w:ascii="Times New Roman" w:hAnsi="Times New Roman"/>
                <w:sz w:val="24"/>
                <w:szCs w:val="24"/>
              </w:rPr>
              <w:t>;</w:t>
            </w:r>
          </w:p>
          <w:p w:rsidR="004A363D" w:rsidRPr="00840656" w:rsidRDefault="004A363D" w:rsidP="00840656">
            <w:pPr>
              <w:pStyle w:val="ab"/>
              <w:jc w:val="both"/>
              <w:rPr>
                <w:rFonts w:ascii="Times New Roman" w:hAnsi="Times New Roman"/>
                <w:sz w:val="24"/>
                <w:szCs w:val="24"/>
              </w:rPr>
            </w:pPr>
            <w:r w:rsidRPr="00840656">
              <w:rPr>
                <w:rFonts w:ascii="Times New Roman" w:hAnsi="Times New Roman"/>
                <w:sz w:val="24"/>
                <w:szCs w:val="24"/>
              </w:rPr>
              <w:t>3) осуществляют</w:t>
            </w:r>
            <w:r w:rsidR="00840656">
              <w:rPr>
                <w:rFonts w:ascii="Times New Roman" w:hAnsi="Times New Roman"/>
                <w:sz w:val="24"/>
                <w:szCs w:val="24"/>
              </w:rPr>
              <w:t xml:space="preserve"> </w:t>
            </w:r>
            <w:r w:rsidRPr="00840656">
              <w:rPr>
                <w:rFonts w:ascii="Times New Roman" w:hAnsi="Times New Roman"/>
                <w:sz w:val="24"/>
                <w:szCs w:val="24"/>
              </w:rPr>
              <w:t>мероприятия, способствующие развитию туризма в столице;</w:t>
            </w:r>
          </w:p>
          <w:p w:rsidR="004A363D" w:rsidRPr="00840656" w:rsidRDefault="004A363D" w:rsidP="00840656">
            <w:pPr>
              <w:pStyle w:val="ab"/>
              <w:jc w:val="both"/>
              <w:rPr>
                <w:rFonts w:ascii="Times New Roman" w:hAnsi="Times New Roman"/>
                <w:sz w:val="24"/>
                <w:szCs w:val="24"/>
              </w:rPr>
            </w:pPr>
            <w:r w:rsidRPr="00840656">
              <w:rPr>
                <w:rFonts w:ascii="Times New Roman" w:hAnsi="Times New Roman"/>
                <w:sz w:val="24"/>
                <w:szCs w:val="24"/>
              </w:rPr>
              <w:t xml:space="preserve">4) предоставляет необходимую информацию о столице местным </w:t>
            </w:r>
            <w:r w:rsidRPr="00840656">
              <w:rPr>
                <w:rFonts w:ascii="Times New Roman" w:hAnsi="Times New Roman"/>
                <w:sz w:val="24"/>
                <w:szCs w:val="24"/>
              </w:rPr>
              <w:lastRenderedPageBreak/>
              <w:t>туристам (лицам, постоянно проживающих в Приднестровской Молдавской Республике) и зарубежным туристам (лицам, не проживающих постоянно в Приднестровской Молдавской Республике);</w:t>
            </w:r>
          </w:p>
          <w:p w:rsidR="004A363D" w:rsidRPr="00840656" w:rsidRDefault="004A363D" w:rsidP="00840656">
            <w:pPr>
              <w:pStyle w:val="ab"/>
              <w:jc w:val="both"/>
              <w:rPr>
                <w:rFonts w:ascii="Times New Roman" w:hAnsi="Times New Roman"/>
                <w:sz w:val="24"/>
                <w:szCs w:val="24"/>
              </w:rPr>
            </w:pPr>
            <w:r w:rsidRPr="00840656">
              <w:rPr>
                <w:rFonts w:ascii="Times New Roman" w:hAnsi="Times New Roman"/>
                <w:sz w:val="24"/>
                <w:szCs w:val="24"/>
              </w:rPr>
              <w:t>5) вносят предложения по развитию туристического потенциала столицы;</w:t>
            </w:r>
          </w:p>
          <w:p w:rsidR="004A363D" w:rsidRPr="00840656" w:rsidRDefault="004A363D" w:rsidP="00840656">
            <w:pPr>
              <w:pStyle w:val="ab"/>
              <w:jc w:val="both"/>
              <w:rPr>
                <w:rFonts w:ascii="Times New Roman" w:hAnsi="Times New Roman"/>
                <w:sz w:val="24"/>
                <w:szCs w:val="24"/>
              </w:rPr>
            </w:pPr>
            <w:r w:rsidRPr="00840656">
              <w:rPr>
                <w:rFonts w:ascii="Times New Roman" w:hAnsi="Times New Roman"/>
                <w:sz w:val="24"/>
                <w:szCs w:val="24"/>
              </w:rPr>
              <w:t>6) осуществляет иную деятельность, способствующую развитию туризма в столице.</w:t>
            </w:r>
          </w:p>
          <w:p w:rsidR="004A363D" w:rsidRPr="00840656" w:rsidRDefault="004A363D" w:rsidP="00840656">
            <w:pPr>
              <w:pStyle w:val="ab"/>
              <w:jc w:val="both"/>
              <w:rPr>
                <w:rFonts w:ascii="Times New Roman" w:hAnsi="Times New Roman"/>
                <w:sz w:val="24"/>
                <w:szCs w:val="24"/>
              </w:rPr>
            </w:pPr>
          </w:p>
          <w:p w:rsidR="004A363D" w:rsidRPr="00840656" w:rsidRDefault="004A363D" w:rsidP="00840656">
            <w:pPr>
              <w:pStyle w:val="ab"/>
              <w:jc w:val="both"/>
              <w:rPr>
                <w:rFonts w:ascii="Times New Roman" w:hAnsi="Times New Roman"/>
                <w:sz w:val="24"/>
                <w:szCs w:val="24"/>
              </w:rPr>
            </w:pPr>
            <w:r w:rsidRPr="00840656">
              <w:rPr>
                <w:rFonts w:ascii="Times New Roman" w:hAnsi="Times New Roman"/>
                <w:sz w:val="24"/>
                <w:szCs w:val="24"/>
              </w:rPr>
              <w:t>2. Представительный орган местного самоуправления города Тирасполь в целях развития туризма</w:t>
            </w:r>
          </w:p>
          <w:p w:rsidR="004A363D" w:rsidRPr="00840656" w:rsidRDefault="004A363D" w:rsidP="00840656">
            <w:pPr>
              <w:pStyle w:val="ab"/>
              <w:jc w:val="both"/>
              <w:rPr>
                <w:rFonts w:ascii="Times New Roman" w:hAnsi="Times New Roman"/>
                <w:sz w:val="24"/>
                <w:szCs w:val="24"/>
              </w:rPr>
            </w:pPr>
            <w:r w:rsidRPr="00840656">
              <w:rPr>
                <w:rFonts w:ascii="Times New Roman" w:hAnsi="Times New Roman"/>
                <w:sz w:val="24"/>
                <w:szCs w:val="24"/>
              </w:rPr>
              <w:t>1) Утверждает программы по развитию туризма в столице;</w:t>
            </w:r>
          </w:p>
          <w:p w:rsidR="004A363D" w:rsidRPr="00840656" w:rsidRDefault="004A363D" w:rsidP="00840656">
            <w:pPr>
              <w:pStyle w:val="ab"/>
              <w:jc w:val="both"/>
              <w:rPr>
                <w:rFonts w:ascii="Times New Roman" w:hAnsi="Times New Roman"/>
                <w:sz w:val="24"/>
                <w:szCs w:val="24"/>
              </w:rPr>
            </w:pPr>
            <w:r w:rsidRPr="00840656">
              <w:rPr>
                <w:rFonts w:ascii="Times New Roman" w:hAnsi="Times New Roman"/>
                <w:sz w:val="24"/>
                <w:szCs w:val="24"/>
              </w:rPr>
              <w:t>2) осуществляет иную деятельность, способствующую развитию туризма в столице.</w:t>
            </w:r>
          </w:p>
          <w:p w:rsidR="004A363D" w:rsidRPr="00840656" w:rsidRDefault="004A363D" w:rsidP="00840656">
            <w:pPr>
              <w:pStyle w:val="ab"/>
              <w:jc w:val="both"/>
              <w:rPr>
                <w:rFonts w:ascii="Times New Roman" w:hAnsi="Times New Roman"/>
                <w:sz w:val="24"/>
                <w:szCs w:val="24"/>
              </w:rPr>
            </w:pPr>
          </w:p>
        </w:tc>
      </w:tr>
      <w:tr w:rsidR="004A363D" w:rsidRPr="00840656" w:rsidTr="00EF04DC">
        <w:tc>
          <w:tcPr>
            <w:tcW w:w="7638" w:type="dxa"/>
            <w:shd w:val="clear" w:color="auto" w:fill="FFFFFF" w:themeFill="background1"/>
          </w:tcPr>
          <w:p w:rsidR="004A363D" w:rsidRPr="00840656" w:rsidRDefault="004A363D" w:rsidP="00840656">
            <w:pPr>
              <w:pStyle w:val="ab"/>
              <w:jc w:val="both"/>
              <w:rPr>
                <w:rFonts w:ascii="Times New Roman" w:hAnsi="Times New Roman"/>
                <w:sz w:val="24"/>
                <w:szCs w:val="24"/>
              </w:rPr>
            </w:pPr>
            <w:r w:rsidRPr="00840656">
              <w:rPr>
                <w:rFonts w:ascii="Times New Roman" w:hAnsi="Times New Roman"/>
                <w:sz w:val="24"/>
                <w:szCs w:val="24"/>
              </w:rPr>
              <w:lastRenderedPageBreak/>
              <w:t>Статья 6-2.</w:t>
            </w:r>
            <w:r w:rsidR="00840656">
              <w:rPr>
                <w:rFonts w:ascii="Times New Roman" w:hAnsi="Times New Roman"/>
                <w:sz w:val="24"/>
                <w:szCs w:val="24"/>
              </w:rPr>
              <w:t xml:space="preserve"> </w:t>
            </w:r>
            <w:r w:rsidRPr="00840656">
              <w:rPr>
                <w:rFonts w:ascii="Times New Roman" w:hAnsi="Times New Roman"/>
                <w:sz w:val="24"/>
                <w:szCs w:val="24"/>
              </w:rPr>
              <w:t>– отсутствует</w:t>
            </w:r>
          </w:p>
        </w:tc>
        <w:tc>
          <w:tcPr>
            <w:tcW w:w="7638" w:type="dxa"/>
            <w:shd w:val="clear" w:color="auto" w:fill="FFFFFF" w:themeFill="background1"/>
          </w:tcPr>
          <w:p w:rsidR="004A363D" w:rsidRPr="00840656" w:rsidRDefault="004A363D" w:rsidP="00840656">
            <w:pPr>
              <w:pStyle w:val="ab"/>
              <w:jc w:val="both"/>
              <w:rPr>
                <w:rFonts w:ascii="Times New Roman" w:hAnsi="Times New Roman"/>
                <w:sz w:val="24"/>
                <w:szCs w:val="24"/>
              </w:rPr>
            </w:pPr>
            <w:r w:rsidRPr="00840656">
              <w:rPr>
                <w:rFonts w:ascii="Times New Roman" w:hAnsi="Times New Roman"/>
                <w:sz w:val="24"/>
                <w:szCs w:val="24"/>
              </w:rPr>
              <w:t>Статья 6-2.</w:t>
            </w:r>
            <w:r w:rsidR="00840656">
              <w:rPr>
                <w:rFonts w:ascii="Times New Roman" w:hAnsi="Times New Roman"/>
                <w:sz w:val="24"/>
                <w:szCs w:val="24"/>
              </w:rPr>
              <w:t xml:space="preserve"> </w:t>
            </w:r>
            <w:r w:rsidRPr="00840656">
              <w:rPr>
                <w:rFonts w:ascii="Times New Roman" w:hAnsi="Times New Roman"/>
                <w:sz w:val="24"/>
                <w:szCs w:val="24"/>
              </w:rPr>
              <w:t>Инфраструктура столицы Приднестровской Молдавской Республики</w:t>
            </w:r>
          </w:p>
          <w:p w:rsidR="004A363D" w:rsidRPr="00840656" w:rsidRDefault="004A363D" w:rsidP="00840656">
            <w:pPr>
              <w:pStyle w:val="ab"/>
              <w:jc w:val="both"/>
              <w:rPr>
                <w:rFonts w:ascii="Times New Roman" w:hAnsi="Times New Roman"/>
                <w:sz w:val="24"/>
                <w:szCs w:val="24"/>
              </w:rPr>
            </w:pPr>
          </w:p>
          <w:p w:rsidR="004A363D" w:rsidRPr="00840656" w:rsidRDefault="004A363D" w:rsidP="00840656">
            <w:pPr>
              <w:pStyle w:val="ab"/>
              <w:jc w:val="both"/>
              <w:rPr>
                <w:rFonts w:ascii="Times New Roman" w:hAnsi="Times New Roman"/>
                <w:sz w:val="24"/>
                <w:szCs w:val="24"/>
              </w:rPr>
            </w:pPr>
            <w:r w:rsidRPr="00840656">
              <w:rPr>
                <w:rFonts w:ascii="Times New Roman" w:hAnsi="Times New Roman"/>
                <w:sz w:val="24"/>
                <w:szCs w:val="24"/>
              </w:rPr>
              <w:t>Инфраструктура столицы Приднестровской Молдавской Республики включает:</w:t>
            </w:r>
          </w:p>
          <w:p w:rsidR="004A363D" w:rsidRPr="00840656" w:rsidRDefault="004A363D" w:rsidP="00840656">
            <w:pPr>
              <w:pStyle w:val="ab"/>
              <w:jc w:val="both"/>
              <w:rPr>
                <w:rFonts w:ascii="Times New Roman" w:hAnsi="Times New Roman"/>
                <w:sz w:val="24"/>
                <w:szCs w:val="24"/>
              </w:rPr>
            </w:pPr>
            <w:r w:rsidRPr="00840656">
              <w:rPr>
                <w:rFonts w:ascii="Times New Roman" w:hAnsi="Times New Roman"/>
                <w:sz w:val="24"/>
                <w:szCs w:val="24"/>
              </w:rPr>
              <w:t>1) инженерную инфраструктуру;</w:t>
            </w:r>
          </w:p>
          <w:p w:rsidR="004A363D" w:rsidRPr="00840656" w:rsidRDefault="004A363D" w:rsidP="00840656">
            <w:pPr>
              <w:pStyle w:val="ab"/>
              <w:jc w:val="both"/>
              <w:rPr>
                <w:rFonts w:ascii="Times New Roman" w:hAnsi="Times New Roman"/>
                <w:sz w:val="24"/>
                <w:szCs w:val="24"/>
              </w:rPr>
            </w:pPr>
            <w:r w:rsidRPr="00840656">
              <w:rPr>
                <w:rFonts w:ascii="Times New Roman" w:hAnsi="Times New Roman"/>
                <w:sz w:val="24"/>
                <w:szCs w:val="24"/>
              </w:rPr>
              <w:t>2) транспортную инфраструктуру;</w:t>
            </w:r>
          </w:p>
          <w:p w:rsidR="004A363D" w:rsidRPr="00840656" w:rsidRDefault="004A363D" w:rsidP="00840656">
            <w:pPr>
              <w:pStyle w:val="ab"/>
              <w:jc w:val="both"/>
              <w:rPr>
                <w:rFonts w:ascii="Times New Roman" w:hAnsi="Times New Roman"/>
                <w:sz w:val="24"/>
                <w:szCs w:val="24"/>
              </w:rPr>
            </w:pPr>
            <w:r w:rsidRPr="00840656">
              <w:rPr>
                <w:rFonts w:ascii="Times New Roman" w:hAnsi="Times New Roman"/>
                <w:sz w:val="24"/>
                <w:szCs w:val="24"/>
              </w:rPr>
              <w:t>3) объекты и системы образования, здравоохранения и социального обеспечения, культуры, физкультуры и спорта, отдыха, досуга, необходимые для функционирования столицы Приднестровской Молдавской Республики.</w:t>
            </w:r>
          </w:p>
          <w:p w:rsidR="004A363D" w:rsidRPr="00840656" w:rsidRDefault="004A363D" w:rsidP="00840656">
            <w:pPr>
              <w:pStyle w:val="ab"/>
              <w:jc w:val="both"/>
              <w:rPr>
                <w:rFonts w:ascii="Times New Roman" w:hAnsi="Times New Roman"/>
                <w:sz w:val="24"/>
                <w:szCs w:val="24"/>
              </w:rPr>
            </w:pPr>
            <w:r w:rsidRPr="00840656">
              <w:rPr>
                <w:rFonts w:ascii="Times New Roman" w:hAnsi="Times New Roman"/>
                <w:sz w:val="24"/>
                <w:szCs w:val="24"/>
              </w:rPr>
              <w:t>4) объекты жилищного фонда;</w:t>
            </w:r>
          </w:p>
          <w:p w:rsidR="004A363D" w:rsidRPr="00840656" w:rsidRDefault="004A363D" w:rsidP="00840656">
            <w:pPr>
              <w:pStyle w:val="ab"/>
              <w:jc w:val="both"/>
              <w:rPr>
                <w:rFonts w:ascii="Times New Roman" w:hAnsi="Times New Roman"/>
                <w:sz w:val="24"/>
                <w:szCs w:val="24"/>
              </w:rPr>
            </w:pPr>
            <w:r w:rsidRPr="00840656">
              <w:rPr>
                <w:rFonts w:ascii="Times New Roman" w:hAnsi="Times New Roman"/>
                <w:sz w:val="24"/>
                <w:szCs w:val="24"/>
              </w:rPr>
              <w:t>5) систему благоустройства и озеленения; элементы малых архитектурных форм (скульптуры, фонтаны, садово-парковые сооружения, формы мемориальной архитектуры, детские игровые</w:t>
            </w:r>
            <w:r w:rsidR="00840656">
              <w:rPr>
                <w:rFonts w:ascii="Times New Roman" w:hAnsi="Times New Roman"/>
                <w:sz w:val="24"/>
                <w:szCs w:val="24"/>
              </w:rPr>
              <w:t xml:space="preserve"> </w:t>
            </w:r>
            <w:r w:rsidRPr="00840656">
              <w:rPr>
                <w:rFonts w:ascii="Times New Roman" w:hAnsi="Times New Roman"/>
                <w:sz w:val="24"/>
                <w:szCs w:val="24"/>
              </w:rPr>
              <w:t>и спортивные площадки и комплексы и т.д.), необходимые для функционирования столицы Приднестровской Молдавской Республики;</w:t>
            </w:r>
          </w:p>
          <w:p w:rsidR="004A363D" w:rsidRPr="00840656" w:rsidRDefault="004A363D" w:rsidP="00840656">
            <w:pPr>
              <w:pStyle w:val="ab"/>
              <w:jc w:val="both"/>
              <w:rPr>
                <w:rFonts w:ascii="Times New Roman" w:hAnsi="Times New Roman"/>
                <w:sz w:val="24"/>
                <w:szCs w:val="24"/>
              </w:rPr>
            </w:pPr>
            <w:r w:rsidRPr="00840656">
              <w:rPr>
                <w:rFonts w:ascii="Times New Roman" w:hAnsi="Times New Roman"/>
                <w:sz w:val="24"/>
                <w:szCs w:val="24"/>
              </w:rPr>
              <w:t xml:space="preserve">6) систему инженерного обеспечения, эксплуатации и ремонта жилищного фонда, объектов образования, здравоохранения и </w:t>
            </w:r>
            <w:r w:rsidRPr="00840656">
              <w:rPr>
                <w:rFonts w:ascii="Times New Roman" w:hAnsi="Times New Roman"/>
                <w:sz w:val="24"/>
                <w:szCs w:val="24"/>
              </w:rPr>
              <w:lastRenderedPageBreak/>
              <w:t>социального обеспечения, культуры, физкультуры и спорта, отдыха, досуга,</w:t>
            </w:r>
            <w:r w:rsidR="00840656">
              <w:rPr>
                <w:rFonts w:ascii="Times New Roman" w:hAnsi="Times New Roman"/>
                <w:sz w:val="24"/>
                <w:szCs w:val="24"/>
              </w:rPr>
              <w:t xml:space="preserve"> </w:t>
            </w:r>
            <w:r w:rsidRPr="00840656">
              <w:rPr>
                <w:rFonts w:ascii="Times New Roman" w:hAnsi="Times New Roman"/>
                <w:sz w:val="24"/>
                <w:szCs w:val="24"/>
              </w:rPr>
              <w:t>внутренней торговли и другое;</w:t>
            </w:r>
          </w:p>
          <w:p w:rsidR="004A363D" w:rsidRPr="00840656" w:rsidRDefault="004A363D" w:rsidP="00840656">
            <w:pPr>
              <w:pStyle w:val="ab"/>
              <w:jc w:val="both"/>
              <w:rPr>
                <w:rFonts w:ascii="Times New Roman" w:hAnsi="Times New Roman"/>
                <w:sz w:val="24"/>
                <w:szCs w:val="24"/>
              </w:rPr>
            </w:pPr>
            <w:r w:rsidRPr="00840656">
              <w:rPr>
                <w:rFonts w:ascii="Times New Roman" w:hAnsi="Times New Roman"/>
                <w:sz w:val="24"/>
                <w:szCs w:val="24"/>
              </w:rPr>
              <w:t>7) другие объекты, необходимые для функционирования столицы Приднестровской Молдавской Республики</w:t>
            </w:r>
          </w:p>
          <w:p w:rsidR="004A363D" w:rsidRPr="00840656" w:rsidRDefault="004A363D" w:rsidP="00840656">
            <w:pPr>
              <w:pStyle w:val="ab"/>
              <w:jc w:val="both"/>
              <w:rPr>
                <w:rFonts w:ascii="Times New Roman" w:hAnsi="Times New Roman"/>
                <w:sz w:val="24"/>
                <w:szCs w:val="24"/>
              </w:rPr>
            </w:pPr>
          </w:p>
        </w:tc>
      </w:tr>
      <w:tr w:rsidR="004A363D" w:rsidRPr="00840656" w:rsidTr="00EF04DC">
        <w:tc>
          <w:tcPr>
            <w:tcW w:w="7638" w:type="dxa"/>
            <w:shd w:val="clear" w:color="auto" w:fill="FFFFFF" w:themeFill="background1"/>
          </w:tcPr>
          <w:p w:rsidR="004A363D" w:rsidRPr="00840656" w:rsidRDefault="004A363D" w:rsidP="00840656">
            <w:pPr>
              <w:pStyle w:val="ab"/>
              <w:jc w:val="both"/>
              <w:rPr>
                <w:rFonts w:ascii="Times New Roman" w:hAnsi="Times New Roman"/>
                <w:sz w:val="24"/>
                <w:szCs w:val="24"/>
              </w:rPr>
            </w:pPr>
            <w:r w:rsidRPr="00840656">
              <w:rPr>
                <w:rFonts w:ascii="Times New Roman" w:hAnsi="Times New Roman"/>
                <w:sz w:val="24"/>
                <w:szCs w:val="24"/>
              </w:rPr>
              <w:lastRenderedPageBreak/>
              <w:t>Статья 7. Символы столицы Приднестровской</w:t>
            </w:r>
            <w:r w:rsidR="00840656">
              <w:rPr>
                <w:rFonts w:ascii="Times New Roman" w:hAnsi="Times New Roman"/>
                <w:sz w:val="24"/>
                <w:szCs w:val="24"/>
              </w:rPr>
              <w:t xml:space="preserve"> </w:t>
            </w:r>
            <w:r w:rsidRPr="00840656">
              <w:rPr>
                <w:rFonts w:ascii="Times New Roman" w:hAnsi="Times New Roman"/>
                <w:sz w:val="24"/>
                <w:szCs w:val="24"/>
              </w:rPr>
              <w:t>Молдавской Республики</w:t>
            </w:r>
          </w:p>
          <w:p w:rsidR="004A363D" w:rsidRPr="00840656" w:rsidRDefault="004A363D" w:rsidP="00840656">
            <w:pPr>
              <w:pStyle w:val="ab"/>
              <w:jc w:val="both"/>
              <w:rPr>
                <w:rFonts w:ascii="Times New Roman" w:hAnsi="Times New Roman"/>
                <w:sz w:val="24"/>
                <w:szCs w:val="24"/>
              </w:rPr>
            </w:pPr>
          </w:p>
          <w:p w:rsidR="004A363D" w:rsidRPr="00840656" w:rsidRDefault="004A363D" w:rsidP="00840656">
            <w:pPr>
              <w:pStyle w:val="ab"/>
              <w:jc w:val="both"/>
              <w:rPr>
                <w:rFonts w:ascii="Times New Roman" w:hAnsi="Times New Roman"/>
                <w:sz w:val="24"/>
                <w:szCs w:val="24"/>
              </w:rPr>
            </w:pPr>
            <w:r w:rsidRPr="00840656">
              <w:rPr>
                <w:rFonts w:ascii="Times New Roman" w:hAnsi="Times New Roman"/>
                <w:sz w:val="24"/>
                <w:szCs w:val="24"/>
              </w:rPr>
              <w:t>Столица Приднестровской Молдавской Республики имеет свои символы – герб, флаг и гимн.</w:t>
            </w:r>
          </w:p>
          <w:p w:rsidR="004A363D" w:rsidRPr="00840656" w:rsidRDefault="004A363D" w:rsidP="00840656">
            <w:pPr>
              <w:pStyle w:val="ab"/>
              <w:jc w:val="both"/>
              <w:rPr>
                <w:rFonts w:ascii="Times New Roman" w:hAnsi="Times New Roman"/>
                <w:sz w:val="24"/>
                <w:szCs w:val="24"/>
              </w:rPr>
            </w:pPr>
            <w:r w:rsidRPr="00840656">
              <w:rPr>
                <w:rFonts w:ascii="Times New Roman" w:hAnsi="Times New Roman"/>
                <w:sz w:val="24"/>
                <w:szCs w:val="24"/>
              </w:rPr>
              <w:t>Описание символов столицы Приднестровской Молдавской Республики и порядок их использования утверждаются местным представительным органом государственной власти города Тирасполя.</w:t>
            </w:r>
          </w:p>
          <w:p w:rsidR="004A363D" w:rsidRPr="00840656" w:rsidRDefault="004A363D" w:rsidP="00840656">
            <w:pPr>
              <w:pStyle w:val="ab"/>
              <w:jc w:val="both"/>
              <w:rPr>
                <w:rFonts w:ascii="Times New Roman" w:hAnsi="Times New Roman"/>
                <w:sz w:val="24"/>
                <w:szCs w:val="24"/>
              </w:rPr>
            </w:pPr>
          </w:p>
        </w:tc>
        <w:tc>
          <w:tcPr>
            <w:tcW w:w="7638" w:type="dxa"/>
            <w:shd w:val="clear" w:color="auto" w:fill="FFFFFF" w:themeFill="background1"/>
          </w:tcPr>
          <w:p w:rsidR="004A363D" w:rsidRPr="00840656" w:rsidRDefault="004A363D" w:rsidP="00840656">
            <w:pPr>
              <w:pStyle w:val="ab"/>
              <w:jc w:val="both"/>
              <w:rPr>
                <w:rFonts w:ascii="Times New Roman" w:hAnsi="Times New Roman"/>
                <w:sz w:val="24"/>
                <w:szCs w:val="24"/>
              </w:rPr>
            </w:pPr>
            <w:r w:rsidRPr="00840656">
              <w:rPr>
                <w:rFonts w:ascii="Times New Roman" w:hAnsi="Times New Roman"/>
                <w:sz w:val="24"/>
                <w:szCs w:val="24"/>
              </w:rPr>
              <w:t>Статья 7. Символы столицы Приднестровской</w:t>
            </w:r>
            <w:r w:rsidR="00840656">
              <w:rPr>
                <w:rFonts w:ascii="Times New Roman" w:hAnsi="Times New Roman"/>
                <w:sz w:val="24"/>
                <w:szCs w:val="24"/>
              </w:rPr>
              <w:t xml:space="preserve"> </w:t>
            </w:r>
            <w:r w:rsidRPr="00840656">
              <w:rPr>
                <w:rFonts w:ascii="Times New Roman" w:hAnsi="Times New Roman"/>
                <w:sz w:val="24"/>
                <w:szCs w:val="24"/>
              </w:rPr>
              <w:t>Молдавской Республики</w:t>
            </w:r>
          </w:p>
          <w:p w:rsidR="004A363D" w:rsidRPr="00840656" w:rsidRDefault="004A363D" w:rsidP="00840656">
            <w:pPr>
              <w:pStyle w:val="ab"/>
              <w:jc w:val="both"/>
              <w:rPr>
                <w:rFonts w:ascii="Times New Roman" w:hAnsi="Times New Roman"/>
                <w:sz w:val="24"/>
                <w:szCs w:val="24"/>
              </w:rPr>
            </w:pPr>
          </w:p>
          <w:p w:rsidR="004A363D" w:rsidRPr="00840656" w:rsidRDefault="004A363D" w:rsidP="00840656">
            <w:pPr>
              <w:pStyle w:val="ab"/>
              <w:jc w:val="both"/>
              <w:rPr>
                <w:rFonts w:ascii="Times New Roman" w:hAnsi="Times New Roman"/>
                <w:sz w:val="24"/>
                <w:szCs w:val="24"/>
              </w:rPr>
            </w:pPr>
            <w:r w:rsidRPr="00840656">
              <w:rPr>
                <w:rFonts w:ascii="Times New Roman" w:hAnsi="Times New Roman"/>
                <w:sz w:val="24"/>
                <w:szCs w:val="24"/>
              </w:rPr>
              <w:t>Столица Приднестровской Молдавской Республики имеет свои символы – герб, флаг и гимн.</w:t>
            </w:r>
          </w:p>
          <w:p w:rsidR="004A363D" w:rsidRPr="00840656" w:rsidRDefault="004A363D" w:rsidP="00840656">
            <w:pPr>
              <w:pStyle w:val="ab"/>
              <w:jc w:val="both"/>
              <w:rPr>
                <w:rFonts w:ascii="Times New Roman" w:hAnsi="Times New Roman"/>
                <w:sz w:val="24"/>
                <w:szCs w:val="24"/>
              </w:rPr>
            </w:pPr>
            <w:r w:rsidRPr="00840656">
              <w:rPr>
                <w:rFonts w:ascii="Times New Roman" w:hAnsi="Times New Roman"/>
                <w:sz w:val="24"/>
                <w:szCs w:val="24"/>
              </w:rPr>
              <w:t>Описание символов столицы Приднестровской Молдавской Республики и порядок их использования утверждаются представительным органом местного самоуправления города Тирасполь.</w:t>
            </w:r>
          </w:p>
          <w:p w:rsidR="004A363D" w:rsidRPr="00840656" w:rsidRDefault="004A363D" w:rsidP="00840656">
            <w:pPr>
              <w:pStyle w:val="ab"/>
              <w:jc w:val="both"/>
              <w:rPr>
                <w:rFonts w:ascii="Times New Roman" w:hAnsi="Times New Roman"/>
                <w:sz w:val="24"/>
                <w:szCs w:val="24"/>
              </w:rPr>
            </w:pPr>
          </w:p>
        </w:tc>
      </w:tr>
      <w:tr w:rsidR="004A363D" w:rsidRPr="00840656" w:rsidTr="00EF04DC">
        <w:tc>
          <w:tcPr>
            <w:tcW w:w="7638" w:type="dxa"/>
            <w:shd w:val="clear" w:color="auto" w:fill="FFFFFF" w:themeFill="background1"/>
          </w:tcPr>
          <w:p w:rsidR="004A363D" w:rsidRPr="00840656" w:rsidRDefault="004A363D" w:rsidP="00840656">
            <w:pPr>
              <w:pStyle w:val="ab"/>
              <w:jc w:val="both"/>
              <w:rPr>
                <w:rFonts w:ascii="Times New Roman" w:hAnsi="Times New Roman"/>
                <w:sz w:val="24"/>
                <w:szCs w:val="24"/>
              </w:rPr>
            </w:pPr>
            <w:r w:rsidRPr="00840656">
              <w:rPr>
                <w:rFonts w:ascii="Times New Roman" w:hAnsi="Times New Roman"/>
                <w:sz w:val="24"/>
                <w:szCs w:val="24"/>
              </w:rPr>
              <w:t>Статья 8. Исключена</w:t>
            </w:r>
          </w:p>
          <w:p w:rsidR="004A363D" w:rsidRPr="00840656" w:rsidRDefault="004A363D" w:rsidP="00840656">
            <w:pPr>
              <w:pStyle w:val="ab"/>
              <w:jc w:val="both"/>
              <w:rPr>
                <w:rFonts w:ascii="Times New Roman" w:hAnsi="Times New Roman"/>
                <w:sz w:val="24"/>
                <w:szCs w:val="24"/>
              </w:rPr>
            </w:pPr>
          </w:p>
        </w:tc>
        <w:tc>
          <w:tcPr>
            <w:tcW w:w="7638" w:type="dxa"/>
            <w:shd w:val="clear" w:color="auto" w:fill="FFFFFF" w:themeFill="background1"/>
          </w:tcPr>
          <w:p w:rsidR="008D42FC" w:rsidRPr="00840656" w:rsidRDefault="008D42FC" w:rsidP="00840656">
            <w:pPr>
              <w:pStyle w:val="ab"/>
              <w:jc w:val="both"/>
              <w:rPr>
                <w:rFonts w:ascii="Times New Roman" w:hAnsi="Times New Roman"/>
                <w:sz w:val="24"/>
                <w:szCs w:val="24"/>
              </w:rPr>
            </w:pPr>
          </w:p>
        </w:tc>
      </w:tr>
      <w:tr w:rsidR="008D42FC" w:rsidRPr="00840656" w:rsidTr="00EF04DC">
        <w:tc>
          <w:tcPr>
            <w:tcW w:w="7638" w:type="dxa"/>
            <w:shd w:val="clear" w:color="auto" w:fill="FFFFFF" w:themeFill="background1"/>
          </w:tcPr>
          <w:p w:rsidR="008D42FC" w:rsidRPr="00840656" w:rsidRDefault="008D42FC" w:rsidP="00840656">
            <w:pPr>
              <w:pStyle w:val="ab"/>
              <w:jc w:val="both"/>
              <w:rPr>
                <w:rFonts w:ascii="Times New Roman" w:hAnsi="Times New Roman"/>
                <w:sz w:val="24"/>
                <w:szCs w:val="24"/>
              </w:rPr>
            </w:pPr>
            <w:r w:rsidRPr="00840656">
              <w:rPr>
                <w:rFonts w:ascii="Times New Roman" w:hAnsi="Times New Roman"/>
                <w:sz w:val="24"/>
                <w:szCs w:val="24"/>
              </w:rPr>
              <w:t>Статья 9. Особенности перспективного планирования развития города Тирасполя – столицы Приднестровской Молдавской</w:t>
            </w:r>
            <w:r w:rsidR="00840656">
              <w:rPr>
                <w:rFonts w:ascii="Times New Roman" w:hAnsi="Times New Roman"/>
                <w:sz w:val="24"/>
                <w:szCs w:val="24"/>
              </w:rPr>
              <w:t xml:space="preserve"> </w:t>
            </w:r>
            <w:r w:rsidRPr="00840656">
              <w:rPr>
                <w:rFonts w:ascii="Times New Roman" w:hAnsi="Times New Roman"/>
                <w:sz w:val="24"/>
                <w:szCs w:val="24"/>
              </w:rPr>
              <w:t>Республики</w:t>
            </w:r>
          </w:p>
          <w:p w:rsidR="008D42FC" w:rsidRPr="00840656" w:rsidRDefault="008D42FC" w:rsidP="00840656">
            <w:pPr>
              <w:pStyle w:val="ab"/>
              <w:jc w:val="both"/>
              <w:rPr>
                <w:rFonts w:ascii="Times New Roman" w:hAnsi="Times New Roman"/>
                <w:sz w:val="24"/>
                <w:szCs w:val="24"/>
              </w:rPr>
            </w:pPr>
          </w:p>
          <w:p w:rsidR="008D42FC" w:rsidRPr="00840656" w:rsidRDefault="008D42FC" w:rsidP="00840656">
            <w:pPr>
              <w:pStyle w:val="ab"/>
              <w:jc w:val="both"/>
              <w:rPr>
                <w:rFonts w:ascii="Times New Roman" w:hAnsi="Times New Roman"/>
                <w:sz w:val="24"/>
                <w:szCs w:val="24"/>
              </w:rPr>
            </w:pPr>
            <w:r w:rsidRPr="00840656">
              <w:rPr>
                <w:rFonts w:ascii="Times New Roman" w:hAnsi="Times New Roman"/>
                <w:sz w:val="24"/>
                <w:szCs w:val="24"/>
              </w:rPr>
              <w:t>Проект генерального плана развития города Тирасполя, разрабатываемый местным исполнительным органом государственной власти города Тирасполя, согласовывается с местным представительным органом государственной власти города Тирасполя и уполномоченным (уполномоченными) на то Правительством Приднестровской Молдавской Республики органом (органами) государственной власти Приднестровской Молдавской Республики в части осуществления городом Тирасполем функций столицы Приднестровской Молдавской Республики и вносится на утверждение Правительству Приднестровской Молдавской Республики.</w:t>
            </w:r>
          </w:p>
          <w:p w:rsidR="008D42FC" w:rsidRPr="00840656" w:rsidRDefault="008D42FC" w:rsidP="00840656">
            <w:pPr>
              <w:pStyle w:val="ab"/>
              <w:jc w:val="both"/>
              <w:rPr>
                <w:rFonts w:ascii="Times New Roman" w:hAnsi="Times New Roman"/>
                <w:sz w:val="24"/>
                <w:szCs w:val="24"/>
              </w:rPr>
            </w:pPr>
            <w:r w:rsidRPr="00840656">
              <w:rPr>
                <w:rFonts w:ascii="Times New Roman" w:hAnsi="Times New Roman"/>
                <w:sz w:val="24"/>
                <w:szCs w:val="24"/>
              </w:rPr>
              <w:t>Споры, возникающие по вопросам перспективного планирования развития города Тирасполя, разрешаются согласительными комиссиями, создаваемыми заинтересованными органами государственной власти на паритетной основе.</w:t>
            </w:r>
          </w:p>
          <w:p w:rsidR="008D42FC" w:rsidRPr="00840656" w:rsidRDefault="008D42FC" w:rsidP="00840656">
            <w:pPr>
              <w:pStyle w:val="ab"/>
              <w:jc w:val="both"/>
              <w:rPr>
                <w:rFonts w:ascii="Times New Roman" w:hAnsi="Times New Roman"/>
                <w:sz w:val="24"/>
                <w:szCs w:val="24"/>
              </w:rPr>
            </w:pPr>
          </w:p>
        </w:tc>
        <w:tc>
          <w:tcPr>
            <w:tcW w:w="7638" w:type="dxa"/>
            <w:shd w:val="clear" w:color="auto" w:fill="FFFFFF" w:themeFill="background1"/>
          </w:tcPr>
          <w:p w:rsidR="008D42FC" w:rsidRPr="00840656" w:rsidRDefault="008D42FC" w:rsidP="00840656">
            <w:pPr>
              <w:pStyle w:val="ab"/>
              <w:jc w:val="both"/>
              <w:rPr>
                <w:rFonts w:ascii="Times New Roman" w:hAnsi="Times New Roman"/>
                <w:sz w:val="24"/>
                <w:szCs w:val="24"/>
              </w:rPr>
            </w:pPr>
            <w:r w:rsidRPr="00840656">
              <w:rPr>
                <w:rFonts w:ascii="Times New Roman" w:hAnsi="Times New Roman"/>
                <w:sz w:val="24"/>
                <w:szCs w:val="24"/>
              </w:rPr>
              <w:t>Статья 9. Особенности перспективного планирования развития города Тирасполя – столицы Приднестровской Молдавской</w:t>
            </w:r>
            <w:r w:rsidR="00840656">
              <w:rPr>
                <w:rFonts w:ascii="Times New Roman" w:hAnsi="Times New Roman"/>
                <w:sz w:val="24"/>
                <w:szCs w:val="24"/>
              </w:rPr>
              <w:t xml:space="preserve"> </w:t>
            </w:r>
            <w:r w:rsidRPr="00840656">
              <w:rPr>
                <w:rFonts w:ascii="Times New Roman" w:hAnsi="Times New Roman"/>
                <w:sz w:val="24"/>
                <w:szCs w:val="24"/>
              </w:rPr>
              <w:t>Республики</w:t>
            </w:r>
          </w:p>
          <w:p w:rsidR="008D42FC" w:rsidRPr="00840656" w:rsidRDefault="008D42FC" w:rsidP="00840656">
            <w:pPr>
              <w:pStyle w:val="ab"/>
              <w:jc w:val="both"/>
              <w:rPr>
                <w:rFonts w:ascii="Times New Roman" w:hAnsi="Times New Roman"/>
                <w:sz w:val="24"/>
                <w:szCs w:val="24"/>
              </w:rPr>
            </w:pPr>
          </w:p>
          <w:p w:rsidR="008D42FC" w:rsidRPr="00840656" w:rsidRDefault="008D42FC" w:rsidP="00840656">
            <w:pPr>
              <w:pStyle w:val="ab"/>
              <w:jc w:val="both"/>
              <w:rPr>
                <w:rFonts w:ascii="Times New Roman" w:hAnsi="Times New Roman"/>
                <w:sz w:val="24"/>
                <w:szCs w:val="24"/>
              </w:rPr>
            </w:pPr>
            <w:r w:rsidRPr="00840656">
              <w:rPr>
                <w:rFonts w:ascii="Times New Roman" w:hAnsi="Times New Roman"/>
                <w:sz w:val="24"/>
                <w:szCs w:val="24"/>
              </w:rPr>
              <w:t>Проект генерального плана развития города Тирасполя, разрабатываемый органом местного государственного управления города Тирасполь, согласовывается уполномоченным (уполномоченными) на то Правительством Приднестровской Молдавской Республики органом (органами) государственной власти Приднестровской Молдавской Республики в части осуществления городом Тирасполем функций столицы Приднестровской Молдавской Республики и вносится на утверждение представительному органу местного самоуправления города Тирасполь.</w:t>
            </w:r>
          </w:p>
          <w:p w:rsidR="008D42FC" w:rsidRPr="00840656" w:rsidRDefault="008D42FC" w:rsidP="00840656">
            <w:pPr>
              <w:pStyle w:val="ab"/>
              <w:jc w:val="both"/>
              <w:rPr>
                <w:rFonts w:ascii="Times New Roman" w:hAnsi="Times New Roman"/>
                <w:sz w:val="24"/>
                <w:szCs w:val="24"/>
              </w:rPr>
            </w:pPr>
            <w:r w:rsidRPr="00840656">
              <w:rPr>
                <w:rFonts w:ascii="Times New Roman" w:hAnsi="Times New Roman"/>
                <w:sz w:val="24"/>
                <w:szCs w:val="24"/>
              </w:rPr>
              <w:t>Споры, возникающие по вопросам перспективного планирования развития города Тирасполя, разрешаются согласительными комиссиями, создаваемыми заинтересованными органами государственной власти на паритетной основе.</w:t>
            </w:r>
          </w:p>
          <w:p w:rsidR="008D42FC" w:rsidRPr="00840656" w:rsidRDefault="008D42FC" w:rsidP="00840656">
            <w:pPr>
              <w:pStyle w:val="ab"/>
              <w:jc w:val="both"/>
              <w:rPr>
                <w:rFonts w:ascii="Times New Roman" w:hAnsi="Times New Roman"/>
                <w:sz w:val="24"/>
                <w:szCs w:val="24"/>
              </w:rPr>
            </w:pPr>
          </w:p>
        </w:tc>
      </w:tr>
      <w:tr w:rsidR="008D42FC" w:rsidRPr="00840656" w:rsidTr="00EF04DC">
        <w:tc>
          <w:tcPr>
            <w:tcW w:w="7638" w:type="dxa"/>
            <w:shd w:val="clear" w:color="auto" w:fill="FFFFFF" w:themeFill="background1"/>
          </w:tcPr>
          <w:p w:rsidR="008D42FC" w:rsidRPr="00840656" w:rsidRDefault="008D42FC" w:rsidP="00840656">
            <w:pPr>
              <w:pStyle w:val="ab"/>
              <w:jc w:val="both"/>
              <w:rPr>
                <w:rFonts w:ascii="Times New Roman" w:hAnsi="Times New Roman"/>
                <w:sz w:val="24"/>
                <w:szCs w:val="24"/>
              </w:rPr>
            </w:pPr>
            <w:r w:rsidRPr="00840656">
              <w:rPr>
                <w:rFonts w:ascii="Times New Roman" w:hAnsi="Times New Roman"/>
                <w:sz w:val="24"/>
                <w:szCs w:val="24"/>
              </w:rPr>
              <w:lastRenderedPageBreak/>
              <w:t>Статья 10. Предоставление в аренду зданий, строений, сооружений и помещений, находящихся в муниципальной собственности города Тирасполя, органам государственной власти Приднестровской Молдавской Республики, а также дипломатическим представительствам, консульским учреждениям иностранных государств и представительствам международных организаций в Приднестровской Молдавской Республике</w:t>
            </w:r>
          </w:p>
          <w:p w:rsidR="008D42FC" w:rsidRPr="00840656" w:rsidRDefault="008D42FC" w:rsidP="00840656">
            <w:pPr>
              <w:pStyle w:val="ab"/>
              <w:jc w:val="both"/>
              <w:rPr>
                <w:rFonts w:ascii="Times New Roman" w:hAnsi="Times New Roman"/>
                <w:sz w:val="24"/>
                <w:szCs w:val="24"/>
              </w:rPr>
            </w:pPr>
          </w:p>
          <w:p w:rsidR="008D42FC" w:rsidRPr="00840656" w:rsidRDefault="008D42FC" w:rsidP="00840656">
            <w:pPr>
              <w:pStyle w:val="ab"/>
              <w:jc w:val="both"/>
              <w:rPr>
                <w:rFonts w:ascii="Times New Roman" w:hAnsi="Times New Roman"/>
                <w:sz w:val="24"/>
                <w:szCs w:val="24"/>
              </w:rPr>
            </w:pPr>
            <w:r w:rsidRPr="00840656">
              <w:rPr>
                <w:rFonts w:ascii="Times New Roman" w:hAnsi="Times New Roman"/>
                <w:sz w:val="24"/>
                <w:szCs w:val="24"/>
              </w:rPr>
              <w:t>Здания, строения, сооружения и помещения, находящиеся в собственности города Тирасполя, предоставляются органами государственной власти города Тирасполя органам государственной власти Приднестровской Молдавской Республики в аренду в порядке, установленном действующим законодательством Приднестровской Молдавской Республики.</w:t>
            </w:r>
          </w:p>
          <w:p w:rsidR="008D42FC" w:rsidRPr="00840656" w:rsidRDefault="008D42FC" w:rsidP="00840656">
            <w:pPr>
              <w:pStyle w:val="ab"/>
              <w:jc w:val="both"/>
              <w:rPr>
                <w:rFonts w:ascii="Times New Roman" w:hAnsi="Times New Roman"/>
                <w:sz w:val="24"/>
                <w:szCs w:val="24"/>
              </w:rPr>
            </w:pPr>
            <w:r w:rsidRPr="00840656">
              <w:rPr>
                <w:rFonts w:ascii="Times New Roman" w:hAnsi="Times New Roman"/>
                <w:sz w:val="24"/>
                <w:szCs w:val="24"/>
              </w:rPr>
              <w:t>В таком же порядке предоставляются в аренду находящиеся в собственности города Тирасполя здания, строения, сооружения и помещения дипломатическим представительствам, консульским учреждениям иностранных государств и представительствам международных организаций в Приднестровской Молдавской Республике, если иное не установлено международными договорами Приднестровской Молдавской Республики. В решении вопросов о предоставлении в аренду указанных зданий, строений, сооружений и помещений интересы дипломатических представительств иностранных государств в Приднестровской Молдавской Республике в отношениях с местными исполнительными и представительными органами государственной власти города Тирасполя представляет уполномоченный Правительством Приднестровской Молдавской Республики исполнительный орган государственной власти Приднестровской Молдавской Республики.</w:t>
            </w:r>
          </w:p>
          <w:p w:rsidR="008D42FC" w:rsidRPr="00840656" w:rsidRDefault="008D42FC" w:rsidP="00840656">
            <w:pPr>
              <w:pStyle w:val="ab"/>
              <w:jc w:val="both"/>
              <w:rPr>
                <w:rFonts w:ascii="Times New Roman" w:hAnsi="Times New Roman"/>
                <w:sz w:val="24"/>
                <w:szCs w:val="24"/>
              </w:rPr>
            </w:pPr>
          </w:p>
          <w:p w:rsidR="008D42FC" w:rsidRPr="00840656" w:rsidRDefault="008D42FC" w:rsidP="00840656">
            <w:pPr>
              <w:pStyle w:val="ab"/>
              <w:jc w:val="both"/>
              <w:rPr>
                <w:rFonts w:ascii="Times New Roman" w:hAnsi="Times New Roman"/>
                <w:sz w:val="24"/>
                <w:szCs w:val="24"/>
              </w:rPr>
            </w:pPr>
          </w:p>
        </w:tc>
        <w:tc>
          <w:tcPr>
            <w:tcW w:w="7638" w:type="dxa"/>
            <w:shd w:val="clear" w:color="auto" w:fill="FFFFFF" w:themeFill="background1"/>
          </w:tcPr>
          <w:p w:rsidR="008D42FC" w:rsidRPr="00840656" w:rsidRDefault="008D42FC" w:rsidP="00840656">
            <w:pPr>
              <w:pStyle w:val="ab"/>
              <w:jc w:val="both"/>
              <w:rPr>
                <w:rFonts w:ascii="Times New Roman" w:hAnsi="Times New Roman"/>
                <w:sz w:val="24"/>
                <w:szCs w:val="24"/>
              </w:rPr>
            </w:pPr>
            <w:r w:rsidRPr="00840656">
              <w:rPr>
                <w:rFonts w:ascii="Times New Roman" w:hAnsi="Times New Roman"/>
                <w:sz w:val="24"/>
                <w:szCs w:val="24"/>
              </w:rPr>
              <w:t>Статья 10. Предоставление в аренду зданий, строений, сооружений и помещений, находящихся в муниципальной собственности города Тирасполя, органам государственной власти Приднестровской Молдавской Республики, а также дипломатическим представительствам, консульским учреждениям иностранных государств и представительствам международных организаций в Приднестровской Молдавской Республике</w:t>
            </w:r>
          </w:p>
          <w:p w:rsidR="008D42FC" w:rsidRPr="00840656" w:rsidRDefault="008D42FC" w:rsidP="00840656">
            <w:pPr>
              <w:pStyle w:val="ab"/>
              <w:jc w:val="both"/>
              <w:rPr>
                <w:rFonts w:ascii="Times New Roman" w:hAnsi="Times New Roman"/>
                <w:sz w:val="24"/>
                <w:szCs w:val="24"/>
              </w:rPr>
            </w:pPr>
          </w:p>
          <w:p w:rsidR="008D42FC" w:rsidRPr="00840656" w:rsidRDefault="008D42FC" w:rsidP="00840656">
            <w:pPr>
              <w:pStyle w:val="ab"/>
              <w:jc w:val="both"/>
              <w:rPr>
                <w:rFonts w:ascii="Times New Roman" w:hAnsi="Times New Roman"/>
                <w:sz w:val="24"/>
                <w:szCs w:val="24"/>
              </w:rPr>
            </w:pPr>
            <w:r w:rsidRPr="00840656">
              <w:rPr>
                <w:rFonts w:ascii="Times New Roman" w:hAnsi="Times New Roman"/>
                <w:sz w:val="24"/>
                <w:szCs w:val="24"/>
              </w:rPr>
              <w:t>Здания, строения, сооружения и помещения, находящиеся в собственности города Тирасполя, предоставляются органами государственной власти города Тирасполя органам государственной власти Приднестровской Молдавской Республики в аренду в порядке, установленном действующим законодательством Приднестровской Молдавской Республики.</w:t>
            </w:r>
          </w:p>
          <w:p w:rsidR="008D42FC" w:rsidRPr="00840656" w:rsidRDefault="008D42FC" w:rsidP="00840656">
            <w:pPr>
              <w:pStyle w:val="ab"/>
              <w:jc w:val="both"/>
              <w:rPr>
                <w:rFonts w:ascii="Times New Roman" w:hAnsi="Times New Roman"/>
                <w:sz w:val="24"/>
                <w:szCs w:val="24"/>
              </w:rPr>
            </w:pPr>
            <w:r w:rsidRPr="00840656">
              <w:rPr>
                <w:rFonts w:ascii="Times New Roman" w:hAnsi="Times New Roman"/>
                <w:sz w:val="24"/>
                <w:szCs w:val="24"/>
              </w:rPr>
              <w:t>В таком же порядке предоставляются в аренду находящиеся в собственности города Тирасполя здания, строения, сооружения и помещения дипломатическим представительствам, консульским учреждениям иностранных государств и представительствам международных организаций в Приднестровской Молдавской Республике, если иное не установлено международными договорами Приднестровской Молдавской Республики. В решении вопросов о предоставлении в аренду указанных зданий, строений, сооружений и помещений интересы дипломатических представительств иностранных государств в Приднестровской Молдавской Республике в отношениях с органом местного государственного управления и представительного органа местного самоуправления города Тирасполь представляет уполномоченный Правительством Приднестровской Молдавской Республики исполнительный орган государственной власти Приднестровской Молдавской Республики.</w:t>
            </w:r>
          </w:p>
          <w:p w:rsidR="008D42FC" w:rsidRPr="00840656" w:rsidRDefault="008D42FC" w:rsidP="00840656">
            <w:pPr>
              <w:pStyle w:val="ab"/>
              <w:jc w:val="both"/>
              <w:rPr>
                <w:rFonts w:ascii="Times New Roman" w:hAnsi="Times New Roman"/>
                <w:sz w:val="24"/>
                <w:szCs w:val="24"/>
              </w:rPr>
            </w:pPr>
          </w:p>
        </w:tc>
      </w:tr>
      <w:tr w:rsidR="008D42FC" w:rsidRPr="00840656" w:rsidTr="00EF04DC">
        <w:tc>
          <w:tcPr>
            <w:tcW w:w="7638" w:type="dxa"/>
            <w:shd w:val="clear" w:color="auto" w:fill="FFFFFF" w:themeFill="background1"/>
          </w:tcPr>
          <w:p w:rsidR="008D42FC" w:rsidRPr="00840656" w:rsidRDefault="008D42FC" w:rsidP="00840656">
            <w:pPr>
              <w:pStyle w:val="ab"/>
              <w:jc w:val="both"/>
              <w:rPr>
                <w:rFonts w:ascii="Times New Roman" w:hAnsi="Times New Roman"/>
                <w:sz w:val="24"/>
                <w:szCs w:val="24"/>
              </w:rPr>
            </w:pPr>
            <w:r w:rsidRPr="00840656">
              <w:rPr>
                <w:rFonts w:ascii="Times New Roman" w:hAnsi="Times New Roman"/>
                <w:sz w:val="24"/>
                <w:szCs w:val="24"/>
              </w:rPr>
              <w:t>Статья 11. Материальное и финансовое обеспечение города Тирасполя, связанное с дополнительными расходами по осуществлению городом функций столицы Приднестровской Молдавской Республики</w:t>
            </w:r>
          </w:p>
          <w:p w:rsidR="008D42FC" w:rsidRPr="00840656" w:rsidRDefault="008D42FC" w:rsidP="00840656">
            <w:pPr>
              <w:pStyle w:val="ab"/>
              <w:jc w:val="both"/>
              <w:rPr>
                <w:rFonts w:ascii="Times New Roman" w:hAnsi="Times New Roman"/>
                <w:sz w:val="24"/>
                <w:szCs w:val="24"/>
              </w:rPr>
            </w:pPr>
          </w:p>
          <w:p w:rsidR="008D42FC" w:rsidRPr="00840656" w:rsidRDefault="008D42FC" w:rsidP="00840656">
            <w:pPr>
              <w:pStyle w:val="ab"/>
              <w:jc w:val="both"/>
              <w:rPr>
                <w:rFonts w:ascii="Times New Roman" w:hAnsi="Times New Roman"/>
                <w:sz w:val="24"/>
                <w:szCs w:val="24"/>
              </w:rPr>
            </w:pPr>
            <w:r w:rsidRPr="00840656">
              <w:rPr>
                <w:rFonts w:ascii="Times New Roman" w:hAnsi="Times New Roman"/>
                <w:sz w:val="24"/>
                <w:szCs w:val="24"/>
              </w:rPr>
              <w:t>Решения органов государственной власти, направленные на осуществление городом Тирасполем функций столицы Приднестровской Молдавской Республики и влекущие дополнительные расходы, должны предусматривать передачу местным исполнительным органам государственной власти города Тирасполя необходимых для этого материальных и финансовых средств.</w:t>
            </w:r>
          </w:p>
          <w:p w:rsidR="008D42FC" w:rsidRPr="00840656" w:rsidRDefault="008D42FC" w:rsidP="00840656">
            <w:pPr>
              <w:pStyle w:val="ab"/>
              <w:jc w:val="both"/>
              <w:rPr>
                <w:rFonts w:ascii="Times New Roman" w:hAnsi="Times New Roman"/>
                <w:sz w:val="24"/>
                <w:szCs w:val="24"/>
              </w:rPr>
            </w:pPr>
          </w:p>
        </w:tc>
        <w:tc>
          <w:tcPr>
            <w:tcW w:w="7638" w:type="dxa"/>
            <w:shd w:val="clear" w:color="auto" w:fill="FFFFFF" w:themeFill="background1"/>
          </w:tcPr>
          <w:p w:rsidR="008D42FC" w:rsidRPr="00840656" w:rsidRDefault="008D42FC" w:rsidP="00840656">
            <w:pPr>
              <w:pStyle w:val="ab"/>
              <w:jc w:val="both"/>
              <w:rPr>
                <w:rFonts w:ascii="Times New Roman" w:hAnsi="Times New Roman"/>
                <w:sz w:val="24"/>
                <w:szCs w:val="24"/>
              </w:rPr>
            </w:pPr>
            <w:r w:rsidRPr="00840656">
              <w:rPr>
                <w:rFonts w:ascii="Times New Roman" w:hAnsi="Times New Roman"/>
                <w:sz w:val="24"/>
                <w:szCs w:val="24"/>
              </w:rPr>
              <w:lastRenderedPageBreak/>
              <w:t>Статья 11. Материальное и финансовое обеспечение города Тирасполя, связанное с дополнительными расходами по осуществлению городом функций столицы Приднестровской Молдавской Республики</w:t>
            </w:r>
          </w:p>
          <w:p w:rsidR="008D42FC" w:rsidRPr="00840656" w:rsidRDefault="008D42FC" w:rsidP="00840656">
            <w:pPr>
              <w:pStyle w:val="ab"/>
              <w:jc w:val="both"/>
              <w:rPr>
                <w:rFonts w:ascii="Times New Roman" w:hAnsi="Times New Roman"/>
                <w:sz w:val="24"/>
                <w:szCs w:val="24"/>
              </w:rPr>
            </w:pPr>
          </w:p>
          <w:p w:rsidR="008D42FC" w:rsidRPr="00840656" w:rsidRDefault="008D42FC" w:rsidP="00840656">
            <w:pPr>
              <w:pStyle w:val="ab"/>
              <w:jc w:val="both"/>
              <w:rPr>
                <w:rFonts w:ascii="Times New Roman" w:hAnsi="Times New Roman"/>
                <w:sz w:val="24"/>
                <w:szCs w:val="24"/>
              </w:rPr>
            </w:pPr>
            <w:r w:rsidRPr="00840656">
              <w:rPr>
                <w:rFonts w:ascii="Times New Roman" w:hAnsi="Times New Roman"/>
                <w:sz w:val="24"/>
                <w:szCs w:val="24"/>
              </w:rPr>
              <w:t xml:space="preserve">Решения органов государственной власти, направленные на осуществление городом Тирасполем функций столицы Приднестровской Молдавской Республики и влекущие дополнительные расходы, должны предусматривать передачу органу местного государственного управления города Тирасполя необходимых для этого материальных и финансовых средств в соответствии со статьей 5 настоящего Закона. </w:t>
            </w:r>
          </w:p>
          <w:p w:rsidR="008D42FC" w:rsidRPr="00840656" w:rsidRDefault="008D42FC" w:rsidP="00840656">
            <w:pPr>
              <w:pStyle w:val="ab"/>
              <w:jc w:val="both"/>
              <w:rPr>
                <w:rFonts w:ascii="Times New Roman" w:hAnsi="Times New Roman"/>
                <w:sz w:val="24"/>
                <w:szCs w:val="24"/>
              </w:rPr>
            </w:pPr>
          </w:p>
        </w:tc>
      </w:tr>
      <w:tr w:rsidR="008D42FC" w:rsidRPr="00840656" w:rsidTr="00EF04DC">
        <w:tc>
          <w:tcPr>
            <w:tcW w:w="7638" w:type="dxa"/>
            <w:shd w:val="clear" w:color="auto" w:fill="FFFFFF" w:themeFill="background1"/>
          </w:tcPr>
          <w:p w:rsidR="008D42FC" w:rsidRPr="00840656" w:rsidRDefault="008D42FC" w:rsidP="00840656">
            <w:pPr>
              <w:pStyle w:val="ab"/>
              <w:jc w:val="both"/>
              <w:rPr>
                <w:rFonts w:ascii="Times New Roman" w:hAnsi="Times New Roman"/>
                <w:sz w:val="24"/>
                <w:szCs w:val="24"/>
              </w:rPr>
            </w:pPr>
            <w:r w:rsidRPr="00840656">
              <w:rPr>
                <w:rFonts w:ascii="Times New Roman" w:hAnsi="Times New Roman"/>
                <w:sz w:val="24"/>
                <w:szCs w:val="24"/>
              </w:rPr>
              <w:lastRenderedPageBreak/>
              <w:t xml:space="preserve">Статья 12. О вступлении в силу настоящего Закона </w:t>
            </w:r>
          </w:p>
          <w:p w:rsidR="008D42FC" w:rsidRPr="00840656" w:rsidRDefault="008D42FC" w:rsidP="00840656">
            <w:pPr>
              <w:pStyle w:val="ab"/>
              <w:jc w:val="both"/>
              <w:rPr>
                <w:rFonts w:ascii="Times New Roman" w:hAnsi="Times New Roman"/>
                <w:sz w:val="24"/>
                <w:szCs w:val="24"/>
              </w:rPr>
            </w:pPr>
          </w:p>
          <w:p w:rsidR="008D42FC" w:rsidRPr="00840656" w:rsidRDefault="008D42FC" w:rsidP="00840656">
            <w:pPr>
              <w:pStyle w:val="ab"/>
              <w:jc w:val="both"/>
              <w:rPr>
                <w:rFonts w:ascii="Times New Roman" w:hAnsi="Times New Roman"/>
                <w:sz w:val="24"/>
                <w:szCs w:val="24"/>
              </w:rPr>
            </w:pPr>
            <w:r w:rsidRPr="00840656">
              <w:rPr>
                <w:rFonts w:ascii="Times New Roman" w:hAnsi="Times New Roman"/>
                <w:sz w:val="24"/>
                <w:szCs w:val="24"/>
              </w:rPr>
              <w:t>Настоящий Закон вступает в силу 1 января 2006 года.</w:t>
            </w:r>
          </w:p>
          <w:p w:rsidR="008D42FC" w:rsidRPr="00840656" w:rsidRDefault="008D42FC" w:rsidP="00840656">
            <w:pPr>
              <w:pStyle w:val="ab"/>
              <w:jc w:val="both"/>
              <w:rPr>
                <w:rFonts w:ascii="Times New Roman" w:hAnsi="Times New Roman"/>
                <w:sz w:val="24"/>
                <w:szCs w:val="24"/>
              </w:rPr>
            </w:pPr>
          </w:p>
        </w:tc>
        <w:tc>
          <w:tcPr>
            <w:tcW w:w="7638" w:type="dxa"/>
            <w:shd w:val="clear" w:color="auto" w:fill="FFFFFF" w:themeFill="background1"/>
          </w:tcPr>
          <w:p w:rsidR="008D42FC" w:rsidRPr="00840656" w:rsidRDefault="008D42FC" w:rsidP="00840656">
            <w:pPr>
              <w:pStyle w:val="ab"/>
              <w:jc w:val="both"/>
              <w:rPr>
                <w:rFonts w:ascii="Times New Roman" w:hAnsi="Times New Roman"/>
                <w:sz w:val="24"/>
                <w:szCs w:val="24"/>
              </w:rPr>
            </w:pPr>
          </w:p>
        </w:tc>
      </w:tr>
    </w:tbl>
    <w:p w:rsidR="007B2F98" w:rsidRPr="00840656" w:rsidRDefault="007B2F98" w:rsidP="00840656">
      <w:pPr>
        <w:pStyle w:val="ab"/>
        <w:jc w:val="both"/>
        <w:rPr>
          <w:rFonts w:ascii="Times New Roman" w:hAnsi="Times New Roman"/>
          <w:sz w:val="24"/>
          <w:szCs w:val="24"/>
        </w:rPr>
      </w:pPr>
    </w:p>
    <w:p w:rsidR="007B2F98" w:rsidRPr="00840656" w:rsidRDefault="007B2F98" w:rsidP="00840656">
      <w:pPr>
        <w:pStyle w:val="ab"/>
        <w:jc w:val="both"/>
        <w:rPr>
          <w:rFonts w:ascii="Times New Roman" w:hAnsi="Times New Roman"/>
          <w:sz w:val="24"/>
          <w:szCs w:val="24"/>
        </w:rPr>
      </w:pPr>
    </w:p>
    <w:p w:rsidR="007B2F98" w:rsidRPr="00840656" w:rsidRDefault="007B2F98" w:rsidP="00840656">
      <w:pPr>
        <w:pStyle w:val="ab"/>
        <w:jc w:val="both"/>
        <w:rPr>
          <w:rFonts w:ascii="Times New Roman" w:hAnsi="Times New Roman"/>
          <w:sz w:val="24"/>
          <w:szCs w:val="24"/>
        </w:rPr>
      </w:pPr>
    </w:p>
    <w:p w:rsidR="001604BE" w:rsidRPr="00840656" w:rsidRDefault="001604BE" w:rsidP="00840656">
      <w:pPr>
        <w:pStyle w:val="ab"/>
        <w:jc w:val="both"/>
        <w:rPr>
          <w:rFonts w:ascii="Times New Roman" w:hAnsi="Times New Roman"/>
          <w:sz w:val="24"/>
          <w:szCs w:val="24"/>
        </w:rPr>
        <w:sectPr w:rsidR="001604BE" w:rsidRPr="00840656" w:rsidSect="00840656">
          <w:type w:val="continuous"/>
          <w:pgSz w:w="16838" w:h="11906" w:orient="landscape"/>
          <w:pgMar w:top="1134" w:right="850" w:bottom="1134" w:left="1701" w:header="709" w:footer="709" w:gutter="0"/>
          <w:cols w:space="708"/>
          <w:docGrid w:linePitch="360"/>
        </w:sectPr>
      </w:pPr>
    </w:p>
    <w:p w:rsidR="00133032" w:rsidRPr="00840656" w:rsidRDefault="006A450C" w:rsidP="00840656">
      <w:pPr>
        <w:pStyle w:val="ab"/>
        <w:jc w:val="both"/>
        <w:rPr>
          <w:rFonts w:ascii="Times New Roman" w:hAnsi="Times New Roman"/>
          <w:sz w:val="24"/>
          <w:szCs w:val="24"/>
        </w:rPr>
      </w:pPr>
      <w:r w:rsidRPr="00840656">
        <w:rPr>
          <w:rFonts w:ascii="Times New Roman" w:hAnsi="Times New Roman"/>
          <w:sz w:val="24"/>
          <w:szCs w:val="24"/>
        </w:rPr>
        <w:t xml:space="preserve">Сравнительная таблица к проекту решения </w:t>
      </w:r>
    </w:p>
    <w:p w:rsidR="006A450C" w:rsidRPr="00840656" w:rsidRDefault="006A450C" w:rsidP="00840656">
      <w:pPr>
        <w:pStyle w:val="ab"/>
        <w:jc w:val="both"/>
        <w:rPr>
          <w:rFonts w:ascii="Times New Roman" w:hAnsi="Times New Roman"/>
          <w:sz w:val="24"/>
          <w:szCs w:val="24"/>
        </w:rPr>
      </w:pPr>
    </w:p>
    <w:tbl>
      <w:tblPr>
        <w:tblStyle w:val="a7"/>
        <w:tblW w:w="15276" w:type="dxa"/>
        <w:tblLook w:val="04A0" w:firstRow="1" w:lastRow="0" w:firstColumn="1" w:lastColumn="0" w:noHBand="0" w:noVBand="1"/>
      </w:tblPr>
      <w:tblGrid>
        <w:gridCol w:w="7638"/>
        <w:gridCol w:w="7638"/>
      </w:tblGrid>
      <w:tr w:rsidR="006A450C" w:rsidRPr="00840656" w:rsidTr="0098129B">
        <w:tc>
          <w:tcPr>
            <w:tcW w:w="7638" w:type="dxa"/>
          </w:tcPr>
          <w:p w:rsidR="006A450C" w:rsidRPr="00840656" w:rsidRDefault="006A450C" w:rsidP="00840656">
            <w:pPr>
              <w:pStyle w:val="ab"/>
              <w:jc w:val="both"/>
              <w:rPr>
                <w:rFonts w:ascii="Times New Roman" w:hAnsi="Times New Roman"/>
                <w:sz w:val="24"/>
                <w:szCs w:val="24"/>
              </w:rPr>
            </w:pPr>
            <w:r w:rsidRPr="00840656">
              <w:rPr>
                <w:rFonts w:ascii="Times New Roman" w:hAnsi="Times New Roman"/>
                <w:sz w:val="24"/>
                <w:szCs w:val="24"/>
              </w:rPr>
              <w:t xml:space="preserve">Действующая редакция Решения </w:t>
            </w:r>
          </w:p>
        </w:tc>
        <w:tc>
          <w:tcPr>
            <w:tcW w:w="7638" w:type="dxa"/>
          </w:tcPr>
          <w:p w:rsidR="006A450C" w:rsidRPr="00840656" w:rsidRDefault="006A450C" w:rsidP="00840656">
            <w:pPr>
              <w:pStyle w:val="ab"/>
              <w:jc w:val="both"/>
              <w:rPr>
                <w:rFonts w:ascii="Times New Roman" w:hAnsi="Times New Roman"/>
                <w:sz w:val="24"/>
                <w:szCs w:val="24"/>
              </w:rPr>
            </w:pPr>
            <w:r w:rsidRPr="00840656">
              <w:rPr>
                <w:rFonts w:ascii="Times New Roman" w:hAnsi="Times New Roman"/>
                <w:sz w:val="24"/>
                <w:szCs w:val="24"/>
              </w:rPr>
              <w:t xml:space="preserve">Предлагаемая редакция Решения </w:t>
            </w:r>
          </w:p>
        </w:tc>
      </w:tr>
      <w:tr w:rsidR="006A450C" w:rsidRPr="00840656" w:rsidTr="0098129B">
        <w:tc>
          <w:tcPr>
            <w:tcW w:w="7638" w:type="dxa"/>
          </w:tcPr>
          <w:p w:rsidR="006A450C" w:rsidRPr="00840656" w:rsidRDefault="006A450C" w:rsidP="00840656">
            <w:pPr>
              <w:pStyle w:val="ab"/>
              <w:jc w:val="both"/>
              <w:rPr>
                <w:rFonts w:ascii="Times New Roman" w:hAnsi="Times New Roman"/>
                <w:sz w:val="24"/>
                <w:szCs w:val="24"/>
              </w:rPr>
            </w:pPr>
            <w:r w:rsidRPr="00840656">
              <w:rPr>
                <w:rFonts w:ascii="Times New Roman" w:hAnsi="Times New Roman"/>
                <w:sz w:val="24"/>
                <w:szCs w:val="24"/>
              </w:rPr>
              <w:t xml:space="preserve">Наименование Решения </w:t>
            </w:r>
          </w:p>
          <w:p w:rsidR="006A450C" w:rsidRPr="00840656" w:rsidRDefault="006A450C" w:rsidP="00840656">
            <w:pPr>
              <w:pStyle w:val="ab"/>
              <w:jc w:val="both"/>
              <w:rPr>
                <w:rFonts w:ascii="Times New Roman" w:hAnsi="Times New Roman"/>
                <w:sz w:val="24"/>
                <w:szCs w:val="24"/>
              </w:rPr>
            </w:pPr>
          </w:p>
          <w:p w:rsidR="006A450C" w:rsidRPr="00840656" w:rsidRDefault="006A450C" w:rsidP="00840656">
            <w:pPr>
              <w:pStyle w:val="ab"/>
              <w:jc w:val="both"/>
              <w:rPr>
                <w:rFonts w:ascii="Times New Roman" w:hAnsi="Times New Roman"/>
                <w:sz w:val="24"/>
                <w:szCs w:val="24"/>
              </w:rPr>
            </w:pPr>
            <w:r w:rsidRPr="00840656">
              <w:rPr>
                <w:rFonts w:ascii="Times New Roman" w:hAnsi="Times New Roman"/>
                <w:sz w:val="24"/>
                <w:szCs w:val="24"/>
              </w:rPr>
              <w:t>О проекте Закона Приднестровской Молдавской Республики</w:t>
            </w:r>
            <w:r w:rsidR="00840656">
              <w:rPr>
                <w:rFonts w:ascii="Times New Roman" w:hAnsi="Times New Roman"/>
                <w:sz w:val="24"/>
                <w:szCs w:val="24"/>
              </w:rPr>
              <w:t xml:space="preserve"> </w:t>
            </w:r>
            <w:r w:rsidRPr="00840656">
              <w:rPr>
                <w:rFonts w:ascii="Times New Roman" w:hAnsi="Times New Roman"/>
                <w:sz w:val="24"/>
                <w:szCs w:val="24"/>
              </w:rPr>
              <w:t>«О внесении изменений и дополнений в Закон Приднестровской Молдавской Республики «О статусе столицы Приднестровской Молдавской Республики»» и проекте Закона Приднестровской Молдавской Республики</w:t>
            </w:r>
            <w:r w:rsidR="00840656">
              <w:rPr>
                <w:rFonts w:ascii="Times New Roman" w:hAnsi="Times New Roman"/>
                <w:sz w:val="24"/>
                <w:szCs w:val="24"/>
              </w:rPr>
              <w:t xml:space="preserve"> </w:t>
            </w:r>
            <w:r w:rsidRPr="00840656">
              <w:rPr>
                <w:rFonts w:ascii="Times New Roman" w:hAnsi="Times New Roman"/>
                <w:sz w:val="24"/>
                <w:szCs w:val="24"/>
              </w:rPr>
              <w:t>«О внесении дополнения в Закон Приднестровской Молдавской Республики «Об органах местной власти, местного самоуправления и государственной администрации в Приднестровской Молдавской Республике»</w:t>
            </w:r>
          </w:p>
          <w:p w:rsidR="006A450C" w:rsidRPr="00840656" w:rsidRDefault="006A450C" w:rsidP="00840656">
            <w:pPr>
              <w:pStyle w:val="ab"/>
              <w:jc w:val="both"/>
              <w:rPr>
                <w:rFonts w:ascii="Times New Roman" w:hAnsi="Times New Roman"/>
                <w:sz w:val="24"/>
                <w:szCs w:val="24"/>
              </w:rPr>
            </w:pPr>
          </w:p>
        </w:tc>
        <w:tc>
          <w:tcPr>
            <w:tcW w:w="7638" w:type="dxa"/>
          </w:tcPr>
          <w:p w:rsidR="006A450C" w:rsidRPr="00840656" w:rsidRDefault="006A450C" w:rsidP="00840656">
            <w:pPr>
              <w:pStyle w:val="ab"/>
              <w:jc w:val="both"/>
              <w:rPr>
                <w:rFonts w:ascii="Times New Roman" w:hAnsi="Times New Roman"/>
                <w:sz w:val="24"/>
                <w:szCs w:val="24"/>
              </w:rPr>
            </w:pPr>
            <w:r w:rsidRPr="00840656">
              <w:rPr>
                <w:rFonts w:ascii="Times New Roman" w:hAnsi="Times New Roman"/>
                <w:sz w:val="24"/>
                <w:szCs w:val="24"/>
              </w:rPr>
              <w:t xml:space="preserve">Наименование Решения </w:t>
            </w:r>
          </w:p>
          <w:p w:rsidR="006A450C" w:rsidRPr="00840656" w:rsidRDefault="006A450C" w:rsidP="00840656">
            <w:pPr>
              <w:pStyle w:val="ab"/>
              <w:jc w:val="both"/>
              <w:rPr>
                <w:rFonts w:ascii="Times New Roman" w:hAnsi="Times New Roman"/>
                <w:sz w:val="24"/>
                <w:szCs w:val="24"/>
              </w:rPr>
            </w:pPr>
          </w:p>
          <w:p w:rsidR="006A450C" w:rsidRPr="00840656" w:rsidRDefault="006A450C" w:rsidP="00840656">
            <w:pPr>
              <w:pStyle w:val="ab"/>
              <w:jc w:val="both"/>
              <w:rPr>
                <w:rFonts w:ascii="Times New Roman" w:hAnsi="Times New Roman"/>
                <w:sz w:val="24"/>
                <w:szCs w:val="24"/>
              </w:rPr>
            </w:pPr>
            <w:r w:rsidRPr="00840656">
              <w:rPr>
                <w:rFonts w:ascii="Times New Roman" w:hAnsi="Times New Roman"/>
                <w:sz w:val="24"/>
                <w:szCs w:val="24"/>
              </w:rPr>
              <w:t>О проекте Закона Приднестровской Молдавской Республики</w:t>
            </w:r>
            <w:r w:rsidR="00840656">
              <w:rPr>
                <w:rFonts w:ascii="Times New Roman" w:hAnsi="Times New Roman"/>
                <w:sz w:val="24"/>
                <w:szCs w:val="24"/>
              </w:rPr>
              <w:t xml:space="preserve"> </w:t>
            </w:r>
            <w:r w:rsidRPr="00840656">
              <w:rPr>
                <w:rFonts w:ascii="Times New Roman" w:hAnsi="Times New Roman"/>
                <w:sz w:val="24"/>
                <w:szCs w:val="24"/>
              </w:rPr>
              <w:t>«О внесении изменений и дополнений в Закон Приднестровской Молдавской Республики «О статусе столицы Приднестровской Молдавской Республики»</w:t>
            </w:r>
          </w:p>
          <w:p w:rsidR="006A450C" w:rsidRPr="00840656" w:rsidRDefault="006A450C" w:rsidP="00840656">
            <w:pPr>
              <w:pStyle w:val="ab"/>
              <w:jc w:val="both"/>
              <w:rPr>
                <w:rFonts w:ascii="Times New Roman" w:hAnsi="Times New Roman"/>
                <w:sz w:val="24"/>
                <w:szCs w:val="24"/>
              </w:rPr>
            </w:pPr>
          </w:p>
        </w:tc>
      </w:tr>
      <w:tr w:rsidR="00A901D4" w:rsidRPr="00840656" w:rsidTr="0098129B">
        <w:tc>
          <w:tcPr>
            <w:tcW w:w="7638" w:type="dxa"/>
          </w:tcPr>
          <w:p w:rsidR="00A901D4" w:rsidRPr="00840656" w:rsidRDefault="00A901D4" w:rsidP="00840656">
            <w:pPr>
              <w:pStyle w:val="ab"/>
              <w:jc w:val="both"/>
              <w:rPr>
                <w:rFonts w:ascii="Times New Roman" w:hAnsi="Times New Roman"/>
                <w:sz w:val="24"/>
                <w:szCs w:val="24"/>
              </w:rPr>
            </w:pPr>
            <w:r w:rsidRPr="00840656">
              <w:rPr>
                <w:rFonts w:ascii="Times New Roman" w:hAnsi="Times New Roman"/>
                <w:sz w:val="24"/>
                <w:szCs w:val="24"/>
              </w:rPr>
              <w:t xml:space="preserve">Принять и направить в Верховный Совет Приднестровской Молдавской Республики в качестве законодательной инициативы проект Закона Приднестровской Молдавской Республики «О внесении изменений и дополнений в Закон Приднестровской Молдавской </w:t>
            </w:r>
            <w:r w:rsidRPr="00840656">
              <w:rPr>
                <w:rFonts w:ascii="Times New Roman" w:hAnsi="Times New Roman"/>
                <w:sz w:val="24"/>
                <w:szCs w:val="24"/>
              </w:rPr>
              <w:lastRenderedPageBreak/>
              <w:t>Республики «О статусе столицы Приднестровской Молдавской Республики»», согласно Приложению №1 к настоящему Решению.</w:t>
            </w:r>
          </w:p>
          <w:p w:rsidR="00A901D4" w:rsidRPr="00840656" w:rsidRDefault="00A901D4" w:rsidP="00840656">
            <w:pPr>
              <w:pStyle w:val="ab"/>
              <w:jc w:val="both"/>
              <w:rPr>
                <w:rFonts w:ascii="Times New Roman" w:hAnsi="Times New Roman"/>
                <w:sz w:val="24"/>
                <w:szCs w:val="24"/>
              </w:rPr>
            </w:pPr>
          </w:p>
        </w:tc>
        <w:tc>
          <w:tcPr>
            <w:tcW w:w="7638" w:type="dxa"/>
          </w:tcPr>
          <w:p w:rsidR="00A901D4" w:rsidRPr="00840656" w:rsidRDefault="00A901D4" w:rsidP="00840656">
            <w:pPr>
              <w:pStyle w:val="ab"/>
              <w:jc w:val="both"/>
              <w:rPr>
                <w:rFonts w:ascii="Times New Roman" w:hAnsi="Times New Roman"/>
                <w:sz w:val="24"/>
                <w:szCs w:val="24"/>
              </w:rPr>
            </w:pPr>
          </w:p>
        </w:tc>
      </w:tr>
      <w:tr w:rsidR="006A450C" w:rsidRPr="00840656" w:rsidTr="0098129B">
        <w:tc>
          <w:tcPr>
            <w:tcW w:w="7638" w:type="dxa"/>
          </w:tcPr>
          <w:p w:rsidR="006A450C" w:rsidRPr="00840656" w:rsidRDefault="006A450C" w:rsidP="00840656">
            <w:pPr>
              <w:pStyle w:val="ab"/>
              <w:jc w:val="both"/>
              <w:rPr>
                <w:rFonts w:ascii="Times New Roman" w:hAnsi="Times New Roman"/>
                <w:sz w:val="24"/>
                <w:szCs w:val="24"/>
              </w:rPr>
            </w:pPr>
            <w:r w:rsidRPr="00840656">
              <w:rPr>
                <w:rFonts w:ascii="Times New Roman" w:hAnsi="Times New Roman"/>
                <w:sz w:val="24"/>
                <w:szCs w:val="24"/>
              </w:rPr>
              <w:t>2. Принять и направить в Верховный Совет Приднестровской Молдавской Республики в качестве законодательной инициативы проект Закона Приднестровской Молдавской Республики «О внесении дополнения в Закон Приднестровской Молдавской Республики «Об органах местной власти, местного самоуправления и государственной администрации в Приднестровской Молдавской Республике», согласно Приложению №2 к настоящему Решению</w:t>
            </w:r>
          </w:p>
        </w:tc>
        <w:tc>
          <w:tcPr>
            <w:tcW w:w="7638" w:type="dxa"/>
          </w:tcPr>
          <w:p w:rsidR="006A450C" w:rsidRPr="00840656" w:rsidRDefault="006A450C" w:rsidP="00840656">
            <w:pPr>
              <w:pStyle w:val="ab"/>
              <w:jc w:val="both"/>
              <w:rPr>
                <w:rFonts w:ascii="Times New Roman" w:hAnsi="Times New Roman"/>
                <w:sz w:val="24"/>
                <w:szCs w:val="24"/>
              </w:rPr>
            </w:pPr>
            <w:r w:rsidRPr="00840656">
              <w:rPr>
                <w:rFonts w:ascii="Times New Roman" w:hAnsi="Times New Roman"/>
                <w:sz w:val="24"/>
                <w:szCs w:val="24"/>
              </w:rPr>
              <w:t xml:space="preserve">2. – исключить </w:t>
            </w:r>
          </w:p>
        </w:tc>
      </w:tr>
      <w:tr w:rsidR="006A450C" w:rsidRPr="00840656" w:rsidTr="0098129B">
        <w:tc>
          <w:tcPr>
            <w:tcW w:w="7638" w:type="dxa"/>
          </w:tcPr>
          <w:p w:rsidR="006A450C" w:rsidRPr="00840656" w:rsidRDefault="006A450C" w:rsidP="00840656">
            <w:pPr>
              <w:pStyle w:val="ab"/>
              <w:jc w:val="both"/>
              <w:rPr>
                <w:rFonts w:ascii="Times New Roman" w:hAnsi="Times New Roman"/>
                <w:sz w:val="24"/>
                <w:szCs w:val="24"/>
              </w:rPr>
            </w:pPr>
            <w:r w:rsidRPr="00840656">
              <w:rPr>
                <w:rFonts w:ascii="Times New Roman" w:hAnsi="Times New Roman"/>
                <w:sz w:val="24"/>
                <w:szCs w:val="24"/>
              </w:rPr>
              <w:t>3. Назначить официальными представителями</w:t>
            </w:r>
            <w:r w:rsidR="00840656">
              <w:rPr>
                <w:rFonts w:ascii="Times New Roman" w:hAnsi="Times New Roman"/>
                <w:sz w:val="24"/>
                <w:szCs w:val="24"/>
              </w:rPr>
              <w:t xml:space="preserve"> </w:t>
            </w:r>
            <w:r w:rsidRPr="00840656">
              <w:rPr>
                <w:rFonts w:ascii="Times New Roman" w:hAnsi="Times New Roman"/>
                <w:sz w:val="24"/>
                <w:szCs w:val="24"/>
              </w:rPr>
              <w:t>Тираспольского городского Совета народных депутатов</w:t>
            </w:r>
            <w:r w:rsidR="00840656">
              <w:rPr>
                <w:rFonts w:ascii="Times New Roman" w:hAnsi="Times New Roman"/>
                <w:sz w:val="24"/>
                <w:szCs w:val="24"/>
              </w:rPr>
              <w:t xml:space="preserve"> </w:t>
            </w:r>
            <w:r w:rsidRPr="00840656">
              <w:rPr>
                <w:rFonts w:ascii="Times New Roman" w:hAnsi="Times New Roman"/>
                <w:sz w:val="24"/>
                <w:szCs w:val="24"/>
              </w:rPr>
              <w:t xml:space="preserve">при рассмотрении проектов законов, указанными в пункте 1 и 2 настоящего Решения Председателя Тираспольского городского Совета народных депутатов – </w:t>
            </w:r>
            <w:proofErr w:type="spellStart"/>
            <w:r w:rsidRPr="00840656">
              <w:rPr>
                <w:rFonts w:ascii="Times New Roman" w:hAnsi="Times New Roman"/>
                <w:sz w:val="24"/>
                <w:szCs w:val="24"/>
              </w:rPr>
              <w:t>Дони</w:t>
            </w:r>
            <w:proofErr w:type="spellEnd"/>
            <w:r w:rsidRPr="00840656">
              <w:rPr>
                <w:rFonts w:ascii="Times New Roman" w:hAnsi="Times New Roman"/>
                <w:sz w:val="24"/>
                <w:szCs w:val="24"/>
              </w:rPr>
              <w:t xml:space="preserve"> В. М. и Главу Государственной администрации города Тирасполь и города </w:t>
            </w:r>
            <w:proofErr w:type="spellStart"/>
            <w:r w:rsidRPr="00840656">
              <w:rPr>
                <w:rFonts w:ascii="Times New Roman" w:hAnsi="Times New Roman"/>
                <w:sz w:val="24"/>
                <w:szCs w:val="24"/>
              </w:rPr>
              <w:t>Днестровск</w:t>
            </w:r>
            <w:proofErr w:type="spellEnd"/>
            <w:r w:rsidRPr="00840656">
              <w:rPr>
                <w:rFonts w:ascii="Times New Roman" w:hAnsi="Times New Roman"/>
                <w:sz w:val="24"/>
                <w:szCs w:val="24"/>
              </w:rPr>
              <w:t xml:space="preserve"> – Довгопол Олега Анатолиевича.</w:t>
            </w:r>
          </w:p>
        </w:tc>
        <w:tc>
          <w:tcPr>
            <w:tcW w:w="7638" w:type="dxa"/>
          </w:tcPr>
          <w:p w:rsidR="006A450C" w:rsidRPr="00840656" w:rsidRDefault="006A450C" w:rsidP="00840656">
            <w:pPr>
              <w:pStyle w:val="ab"/>
              <w:jc w:val="both"/>
              <w:rPr>
                <w:rFonts w:ascii="Times New Roman" w:hAnsi="Times New Roman"/>
                <w:sz w:val="24"/>
                <w:szCs w:val="24"/>
              </w:rPr>
            </w:pPr>
            <w:r w:rsidRPr="00840656">
              <w:rPr>
                <w:rFonts w:ascii="Times New Roman" w:hAnsi="Times New Roman"/>
                <w:sz w:val="24"/>
                <w:szCs w:val="24"/>
              </w:rPr>
              <w:t>3. Назначить официальными представителями</w:t>
            </w:r>
            <w:r w:rsidR="00840656">
              <w:rPr>
                <w:rFonts w:ascii="Times New Roman" w:hAnsi="Times New Roman"/>
                <w:sz w:val="24"/>
                <w:szCs w:val="24"/>
              </w:rPr>
              <w:t xml:space="preserve"> </w:t>
            </w:r>
            <w:r w:rsidRPr="00840656">
              <w:rPr>
                <w:rFonts w:ascii="Times New Roman" w:hAnsi="Times New Roman"/>
                <w:sz w:val="24"/>
                <w:szCs w:val="24"/>
              </w:rPr>
              <w:t>Тираспольского городского Совета народных депутатов</w:t>
            </w:r>
            <w:r w:rsidR="00840656">
              <w:rPr>
                <w:rFonts w:ascii="Times New Roman" w:hAnsi="Times New Roman"/>
                <w:sz w:val="24"/>
                <w:szCs w:val="24"/>
              </w:rPr>
              <w:t xml:space="preserve"> </w:t>
            </w:r>
            <w:r w:rsidRPr="00840656">
              <w:rPr>
                <w:rFonts w:ascii="Times New Roman" w:hAnsi="Times New Roman"/>
                <w:sz w:val="24"/>
                <w:szCs w:val="24"/>
              </w:rPr>
              <w:t xml:space="preserve">при рассмотрении проекта закона, указанного в пункте 1 настоящего Решения Председателя Тираспольского городского Совета народных депутатов – </w:t>
            </w:r>
            <w:proofErr w:type="spellStart"/>
            <w:r w:rsidRPr="00840656">
              <w:rPr>
                <w:rFonts w:ascii="Times New Roman" w:hAnsi="Times New Roman"/>
                <w:sz w:val="24"/>
                <w:szCs w:val="24"/>
              </w:rPr>
              <w:t>Дони</w:t>
            </w:r>
            <w:proofErr w:type="spellEnd"/>
            <w:r w:rsidRPr="00840656">
              <w:rPr>
                <w:rFonts w:ascii="Times New Roman" w:hAnsi="Times New Roman"/>
                <w:sz w:val="24"/>
                <w:szCs w:val="24"/>
              </w:rPr>
              <w:t xml:space="preserve"> В. М. и Главу Государственной администрации города Тирасполь и города </w:t>
            </w:r>
            <w:proofErr w:type="spellStart"/>
            <w:r w:rsidRPr="00840656">
              <w:rPr>
                <w:rFonts w:ascii="Times New Roman" w:hAnsi="Times New Roman"/>
                <w:sz w:val="24"/>
                <w:szCs w:val="24"/>
              </w:rPr>
              <w:t>Днестровск</w:t>
            </w:r>
            <w:proofErr w:type="spellEnd"/>
            <w:r w:rsidRPr="00840656">
              <w:rPr>
                <w:rFonts w:ascii="Times New Roman" w:hAnsi="Times New Roman"/>
                <w:sz w:val="24"/>
                <w:szCs w:val="24"/>
              </w:rPr>
              <w:t xml:space="preserve"> – Довгопол Олега Анатолиевича.</w:t>
            </w:r>
          </w:p>
        </w:tc>
      </w:tr>
      <w:tr w:rsidR="006A450C" w:rsidRPr="00840656" w:rsidTr="0098129B">
        <w:tc>
          <w:tcPr>
            <w:tcW w:w="7638" w:type="dxa"/>
          </w:tcPr>
          <w:p w:rsidR="006A450C" w:rsidRPr="00840656" w:rsidRDefault="006A450C" w:rsidP="00840656">
            <w:pPr>
              <w:pStyle w:val="ab"/>
              <w:jc w:val="both"/>
              <w:rPr>
                <w:rFonts w:ascii="Times New Roman" w:hAnsi="Times New Roman"/>
                <w:sz w:val="24"/>
                <w:szCs w:val="24"/>
              </w:rPr>
            </w:pPr>
          </w:p>
          <w:p w:rsidR="006A450C" w:rsidRPr="00840656" w:rsidRDefault="006A450C" w:rsidP="00840656">
            <w:pPr>
              <w:pStyle w:val="ab"/>
              <w:jc w:val="both"/>
              <w:rPr>
                <w:rFonts w:ascii="Times New Roman" w:hAnsi="Times New Roman"/>
                <w:sz w:val="24"/>
                <w:szCs w:val="24"/>
              </w:rPr>
            </w:pPr>
            <w:r w:rsidRPr="00840656">
              <w:rPr>
                <w:rFonts w:ascii="Times New Roman" w:hAnsi="Times New Roman"/>
                <w:sz w:val="24"/>
                <w:szCs w:val="24"/>
              </w:rPr>
              <w:t>Приложение №1 к Решению</w:t>
            </w:r>
          </w:p>
          <w:p w:rsidR="006A450C" w:rsidRPr="00840656" w:rsidRDefault="006A450C" w:rsidP="00840656">
            <w:pPr>
              <w:pStyle w:val="ab"/>
              <w:jc w:val="both"/>
              <w:rPr>
                <w:rFonts w:ascii="Times New Roman" w:hAnsi="Times New Roman"/>
                <w:sz w:val="24"/>
                <w:szCs w:val="24"/>
              </w:rPr>
            </w:pPr>
          </w:p>
        </w:tc>
        <w:tc>
          <w:tcPr>
            <w:tcW w:w="7638" w:type="dxa"/>
          </w:tcPr>
          <w:p w:rsidR="006A450C" w:rsidRPr="00840656" w:rsidRDefault="006A450C" w:rsidP="00840656">
            <w:pPr>
              <w:pStyle w:val="ab"/>
              <w:jc w:val="both"/>
              <w:rPr>
                <w:rFonts w:ascii="Times New Roman" w:hAnsi="Times New Roman"/>
                <w:sz w:val="24"/>
                <w:szCs w:val="24"/>
              </w:rPr>
            </w:pPr>
          </w:p>
          <w:p w:rsidR="006A450C" w:rsidRPr="00840656" w:rsidRDefault="006A450C" w:rsidP="00840656">
            <w:pPr>
              <w:pStyle w:val="ab"/>
              <w:jc w:val="both"/>
              <w:rPr>
                <w:rFonts w:ascii="Times New Roman" w:hAnsi="Times New Roman"/>
                <w:sz w:val="24"/>
                <w:szCs w:val="24"/>
              </w:rPr>
            </w:pPr>
            <w:r w:rsidRPr="00840656">
              <w:rPr>
                <w:rFonts w:ascii="Times New Roman" w:hAnsi="Times New Roman"/>
                <w:sz w:val="24"/>
                <w:szCs w:val="24"/>
              </w:rPr>
              <w:t>Приложение №1 к Решению – в новой редакции</w:t>
            </w:r>
          </w:p>
        </w:tc>
      </w:tr>
      <w:tr w:rsidR="006A450C" w:rsidRPr="00840656" w:rsidTr="0098129B">
        <w:tc>
          <w:tcPr>
            <w:tcW w:w="7638" w:type="dxa"/>
          </w:tcPr>
          <w:p w:rsidR="006A450C" w:rsidRPr="00840656" w:rsidRDefault="006A450C" w:rsidP="00840656">
            <w:pPr>
              <w:pStyle w:val="ab"/>
              <w:jc w:val="both"/>
              <w:rPr>
                <w:rFonts w:ascii="Times New Roman" w:hAnsi="Times New Roman"/>
                <w:sz w:val="24"/>
                <w:szCs w:val="24"/>
              </w:rPr>
            </w:pPr>
          </w:p>
          <w:p w:rsidR="006A450C" w:rsidRPr="00840656" w:rsidRDefault="006A450C" w:rsidP="00840656">
            <w:pPr>
              <w:pStyle w:val="ab"/>
              <w:jc w:val="both"/>
              <w:rPr>
                <w:rFonts w:ascii="Times New Roman" w:hAnsi="Times New Roman"/>
                <w:sz w:val="24"/>
                <w:szCs w:val="24"/>
              </w:rPr>
            </w:pPr>
            <w:r w:rsidRPr="00840656">
              <w:rPr>
                <w:rFonts w:ascii="Times New Roman" w:hAnsi="Times New Roman"/>
                <w:sz w:val="24"/>
                <w:szCs w:val="24"/>
              </w:rPr>
              <w:t>Приложение №2 к Решению</w:t>
            </w:r>
          </w:p>
          <w:p w:rsidR="006A450C" w:rsidRPr="00840656" w:rsidRDefault="006A450C" w:rsidP="00840656">
            <w:pPr>
              <w:pStyle w:val="ab"/>
              <w:jc w:val="both"/>
              <w:rPr>
                <w:rFonts w:ascii="Times New Roman" w:hAnsi="Times New Roman"/>
                <w:sz w:val="24"/>
                <w:szCs w:val="24"/>
              </w:rPr>
            </w:pPr>
          </w:p>
        </w:tc>
        <w:tc>
          <w:tcPr>
            <w:tcW w:w="7638" w:type="dxa"/>
          </w:tcPr>
          <w:p w:rsidR="006A450C" w:rsidRPr="00840656" w:rsidRDefault="006A450C" w:rsidP="00840656">
            <w:pPr>
              <w:pStyle w:val="ab"/>
              <w:jc w:val="both"/>
              <w:rPr>
                <w:rFonts w:ascii="Times New Roman" w:hAnsi="Times New Roman"/>
                <w:sz w:val="24"/>
                <w:szCs w:val="24"/>
              </w:rPr>
            </w:pPr>
          </w:p>
          <w:p w:rsidR="006A450C" w:rsidRPr="00840656" w:rsidRDefault="006A450C" w:rsidP="00840656">
            <w:pPr>
              <w:pStyle w:val="ab"/>
              <w:jc w:val="both"/>
              <w:rPr>
                <w:rFonts w:ascii="Times New Roman" w:hAnsi="Times New Roman"/>
                <w:sz w:val="24"/>
                <w:szCs w:val="24"/>
              </w:rPr>
            </w:pPr>
            <w:r w:rsidRPr="00840656">
              <w:rPr>
                <w:rFonts w:ascii="Times New Roman" w:hAnsi="Times New Roman"/>
                <w:sz w:val="24"/>
                <w:szCs w:val="24"/>
              </w:rPr>
              <w:t xml:space="preserve">Приложение №2 к Решению – исключить </w:t>
            </w:r>
          </w:p>
        </w:tc>
      </w:tr>
    </w:tbl>
    <w:p w:rsidR="006A450C" w:rsidRPr="00840656" w:rsidRDefault="006A450C" w:rsidP="00840656">
      <w:pPr>
        <w:pStyle w:val="ab"/>
        <w:jc w:val="both"/>
        <w:rPr>
          <w:rFonts w:ascii="Times New Roman" w:hAnsi="Times New Roman"/>
          <w:sz w:val="24"/>
          <w:szCs w:val="24"/>
        </w:rPr>
      </w:pPr>
    </w:p>
    <w:p w:rsidR="00FD5586" w:rsidRPr="00840656" w:rsidRDefault="00FD5586" w:rsidP="00840656">
      <w:pPr>
        <w:pStyle w:val="ab"/>
        <w:jc w:val="both"/>
        <w:rPr>
          <w:rFonts w:ascii="Times New Roman" w:hAnsi="Times New Roman"/>
          <w:sz w:val="24"/>
          <w:szCs w:val="24"/>
        </w:rPr>
      </w:pPr>
    </w:p>
    <w:p w:rsidR="00FD5586" w:rsidRPr="00840656" w:rsidRDefault="00FD5586" w:rsidP="00840656">
      <w:pPr>
        <w:pStyle w:val="ab"/>
        <w:jc w:val="both"/>
        <w:rPr>
          <w:rFonts w:ascii="Times New Roman" w:hAnsi="Times New Roman"/>
          <w:sz w:val="24"/>
          <w:szCs w:val="24"/>
        </w:rPr>
      </w:pPr>
    </w:p>
    <w:p w:rsidR="00FD5586" w:rsidRPr="00840656" w:rsidRDefault="00FD5586" w:rsidP="00840656">
      <w:pPr>
        <w:pStyle w:val="ab"/>
        <w:jc w:val="both"/>
        <w:rPr>
          <w:rFonts w:ascii="Times New Roman" w:hAnsi="Times New Roman"/>
          <w:sz w:val="24"/>
          <w:szCs w:val="24"/>
        </w:rPr>
      </w:pPr>
    </w:p>
    <w:p w:rsidR="00FD5586" w:rsidRPr="00840656" w:rsidRDefault="00FD5586" w:rsidP="00840656">
      <w:pPr>
        <w:pStyle w:val="ab"/>
        <w:jc w:val="both"/>
        <w:rPr>
          <w:rFonts w:ascii="Times New Roman" w:hAnsi="Times New Roman"/>
          <w:sz w:val="24"/>
          <w:szCs w:val="24"/>
        </w:rPr>
      </w:pPr>
    </w:p>
    <w:p w:rsidR="00FD5586" w:rsidRPr="00840656" w:rsidRDefault="00FD5586" w:rsidP="00840656">
      <w:pPr>
        <w:pStyle w:val="ab"/>
        <w:jc w:val="both"/>
        <w:rPr>
          <w:rFonts w:ascii="Times New Roman" w:hAnsi="Times New Roman"/>
          <w:sz w:val="24"/>
          <w:szCs w:val="24"/>
        </w:rPr>
      </w:pPr>
    </w:p>
    <w:p w:rsidR="00FD5586" w:rsidRPr="00840656" w:rsidRDefault="00FD5586" w:rsidP="00840656">
      <w:pPr>
        <w:pStyle w:val="ab"/>
        <w:jc w:val="both"/>
        <w:rPr>
          <w:rFonts w:ascii="Times New Roman" w:hAnsi="Times New Roman"/>
          <w:sz w:val="24"/>
          <w:szCs w:val="24"/>
        </w:rPr>
      </w:pPr>
    </w:p>
    <w:p w:rsidR="00FD5586" w:rsidRPr="00840656" w:rsidRDefault="00FD5586" w:rsidP="00840656">
      <w:pPr>
        <w:pStyle w:val="ab"/>
        <w:jc w:val="both"/>
        <w:rPr>
          <w:rFonts w:ascii="Times New Roman" w:hAnsi="Times New Roman"/>
          <w:sz w:val="24"/>
          <w:szCs w:val="24"/>
        </w:rPr>
      </w:pPr>
    </w:p>
    <w:p w:rsidR="00FD5586" w:rsidRPr="00840656" w:rsidRDefault="00FD5586" w:rsidP="00840656">
      <w:pPr>
        <w:pStyle w:val="ab"/>
        <w:jc w:val="both"/>
        <w:rPr>
          <w:rFonts w:ascii="Times New Roman" w:hAnsi="Times New Roman"/>
          <w:sz w:val="24"/>
          <w:szCs w:val="24"/>
        </w:rPr>
      </w:pPr>
    </w:p>
    <w:p w:rsidR="00FD5586" w:rsidRPr="00840656" w:rsidRDefault="00FD5586" w:rsidP="00840656">
      <w:pPr>
        <w:pStyle w:val="ab"/>
        <w:jc w:val="both"/>
        <w:rPr>
          <w:rFonts w:ascii="Times New Roman" w:hAnsi="Times New Roman"/>
          <w:sz w:val="24"/>
          <w:szCs w:val="24"/>
        </w:rPr>
      </w:pPr>
    </w:p>
    <w:p w:rsidR="00FD5586" w:rsidRPr="00840656" w:rsidRDefault="00FD5586" w:rsidP="00840656">
      <w:pPr>
        <w:pStyle w:val="ab"/>
        <w:jc w:val="both"/>
        <w:rPr>
          <w:rFonts w:ascii="Times New Roman" w:hAnsi="Times New Roman"/>
          <w:sz w:val="24"/>
          <w:szCs w:val="24"/>
        </w:rPr>
      </w:pPr>
    </w:p>
    <w:p w:rsidR="00FD5586" w:rsidRPr="00840656" w:rsidRDefault="00FD5586" w:rsidP="00840656">
      <w:pPr>
        <w:pStyle w:val="ab"/>
        <w:jc w:val="both"/>
        <w:rPr>
          <w:rFonts w:ascii="Times New Roman" w:hAnsi="Times New Roman"/>
          <w:sz w:val="24"/>
          <w:szCs w:val="24"/>
        </w:rPr>
      </w:pPr>
    </w:p>
    <w:sectPr w:rsidR="00FD5586" w:rsidRPr="00840656" w:rsidSect="00840656">
      <w:type w:val="continuous"/>
      <w:pgSz w:w="16838" w:h="11906" w:orient="landscape"/>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2268"/>
    <w:multiLevelType w:val="hybridMultilevel"/>
    <w:tmpl w:val="5A2A8F8E"/>
    <w:lvl w:ilvl="0" w:tplc="69CE5B70">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3B950A63"/>
    <w:multiLevelType w:val="hybridMultilevel"/>
    <w:tmpl w:val="00E6C0E8"/>
    <w:lvl w:ilvl="0" w:tplc="30188A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9601EC0"/>
    <w:multiLevelType w:val="hybridMultilevel"/>
    <w:tmpl w:val="F78E8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D4F24AA"/>
    <w:multiLevelType w:val="hybridMultilevel"/>
    <w:tmpl w:val="F410CC04"/>
    <w:lvl w:ilvl="0" w:tplc="5DE213C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7E217C35"/>
    <w:multiLevelType w:val="hybridMultilevel"/>
    <w:tmpl w:val="7B12FBD4"/>
    <w:lvl w:ilvl="0" w:tplc="7AD6C65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357CE4"/>
    <w:rsid w:val="00045E11"/>
    <w:rsid w:val="00050788"/>
    <w:rsid w:val="000A6A1D"/>
    <w:rsid w:val="000E5D4A"/>
    <w:rsid w:val="000F5CF0"/>
    <w:rsid w:val="00124D3E"/>
    <w:rsid w:val="00125059"/>
    <w:rsid w:val="00133032"/>
    <w:rsid w:val="001349DD"/>
    <w:rsid w:val="00151BF9"/>
    <w:rsid w:val="001604BE"/>
    <w:rsid w:val="001660AC"/>
    <w:rsid w:val="00196E40"/>
    <w:rsid w:val="001D1F02"/>
    <w:rsid w:val="0020330C"/>
    <w:rsid w:val="00223C6A"/>
    <w:rsid w:val="002564E2"/>
    <w:rsid w:val="00262259"/>
    <w:rsid w:val="002A0716"/>
    <w:rsid w:val="002C140F"/>
    <w:rsid w:val="002C2F92"/>
    <w:rsid w:val="002C5D67"/>
    <w:rsid w:val="002E0615"/>
    <w:rsid w:val="003110B2"/>
    <w:rsid w:val="00357CE4"/>
    <w:rsid w:val="003644EC"/>
    <w:rsid w:val="00382058"/>
    <w:rsid w:val="003906EE"/>
    <w:rsid w:val="003B2040"/>
    <w:rsid w:val="003C1E1C"/>
    <w:rsid w:val="003F33BB"/>
    <w:rsid w:val="003F4CEE"/>
    <w:rsid w:val="00434C17"/>
    <w:rsid w:val="004422AF"/>
    <w:rsid w:val="0044315A"/>
    <w:rsid w:val="00496D8B"/>
    <w:rsid w:val="004A363D"/>
    <w:rsid w:val="004A39FA"/>
    <w:rsid w:val="004E13AA"/>
    <w:rsid w:val="004E7594"/>
    <w:rsid w:val="0050309E"/>
    <w:rsid w:val="00504DF2"/>
    <w:rsid w:val="0053129D"/>
    <w:rsid w:val="005455B8"/>
    <w:rsid w:val="005C35C7"/>
    <w:rsid w:val="005C45E6"/>
    <w:rsid w:val="0063413B"/>
    <w:rsid w:val="00652A56"/>
    <w:rsid w:val="00685B04"/>
    <w:rsid w:val="006A1281"/>
    <w:rsid w:val="006A450C"/>
    <w:rsid w:val="006F1138"/>
    <w:rsid w:val="006F28D8"/>
    <w:rsid w:val="00707D13"/>
    <w:rsid w:val="00710566"/>
    <w:rsid w:val="00757904"/>
    <w:rsid w:val="00774FE1"/>
    <w:rsid w:val="00776BDC"/>
    <w:rsid w:val="007805AB"/>
    <w:rsid w:val="00793948"/>
    <w:rsid w:val="007B2F98"/>
    <w:rsid w:val="007F31FB"/>
    <w:rsid w:val="00840656"/>
    <w:rsid w:val="008B5952"/>
    <w:rsid w:val="008C0000"/>
    <w:rsid w:val="008D42FC"/>
    <w:rsid w:val="00915B18"/>
    <w:rsid w:val="00933125"/>
    <w:rsid w:val="0098129B"/>
    <w:rsid w:val="0099002A"/>
    <w:rsid w:val="00991470"/>
    <w:rsid w:val="009C0287"/>
    <w:rsid w:val="009D391F"/>
    <w:rsid w:val="009F0528"/>
    <w:rsid w:val="009F155D"/>
    <w:rsid w:val="00A1700C"/>
    <w:rsid w:val="00A21853"/>
    <w:rsid w:val="00A439BF"/>
    <w:rsid w:val="00A901D4"/>
    <w:rsid w:val="00A907EC"/>
    <w:rsid w:val="00B43074"/>
    <w:rsid w:val="00B56D26"/>
    <w:rsid w:val="00B6433F"/>
    <w:rsid w:val="00B76755"/>
    <w:rsid w:val="00B7787D"/>
    <w:rsid w:val="00B857F3"/>
    <w:rsid w:val="00B93DB3"/>
    <w:rsid w:val="00BC1196"/>
    <w:rsid w:val="00BF0B21"/>
    <w:rsid w:val="00BF5C6F"/>
    <w:rsid w:val="00C22BD0"/>
    <w:rsid w:val="00C2333A"/>
    <w:rsid w:val="00C32FA0"/>
    <w:rsid w:val="00C427DC"/>
    <w:rsid w:val="00C54E81"/>
    <w:rsid w:val="00C569B6"/>
    <w:rsid w:val="00C60A90"/>
    <w:rsid w:val="00C64FB6"/>
    <w:rsid w:val="00CB62B6"/>
    <w:rsid w:val="00D42CE7"/>
    <w:rsid w:val="00D94E75"/>
    <w:rsid w:val="00DB7801"/>
    <w:rsid w:val="00DF08AF"/>
    <w:rsid w:val="00E26CAE"/>
    <w:rsid w:val="00E3114E"/>
    <w:rsid w:val="00E61245"/>
    <w:rsid w:val="00E96EE9"/>
    <w:rsid w:val="00EA07E7"/>
    <w:rsid w:val="00EA5818"/>
    <w:rsid w:val="00EA771E"/>
    <w:rsid w:val="00EB4E05"/>
    <w:rsid w:val="00EE69D2"/>
    <w:rsid w:val="00EF04DC"/>
    <w:rsid w:val="00F066CE"/>
    <w:rsid w:val="00F10C8E"/>
    <w:rsid w:val="00F36B6F"/>
    <w:rsid w:val="00FD5586"/>
    <w:rsid w:val="00FF2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CFFFC"/>
  <w15:docId w15:val="{281FDD29-BD99-4A8F-90BC-2F7D3FE2C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00C"/>
  </w:style>
  <w:style w:type="paragraph" w:styleId="1">
    <w:name w:val="heading 1"/>
    <w:basedOn w:val="a"/>
    <w:link w:val="10"/>
    <w:uiPriority w:val="9"/>
    <w:qFormat/>
    <w:rsid w:val="002622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57CE4"/>
    <w:pPr>
      <w:widowControl w:val="0"/>
      <w:shd w:val="clear" w:color="auto" w:fill="FFFFFF"/>
      <w:autoSpaceDE w:val="0"/>
      <w:autoSpaceDN w:val="0"/>
      <w:adjustRightInd w:val="0"/>
      <w:spacing w:after="0" w:line="240" w:lineRule="auto"/>
      <w:ind w:left="1814" w:hanging="1134"/>
      <w:jc w:val="both"/>
    </w:pPr>
    <w:rPr>
      <w:rFonts w:ascii="Times New Roman" w:eastAsia="Times New Roman" w:hAnsi="Times New Roman" w:cs="Times New Roman"/>
      <w:color w:val="000000"/>
      <w:spacing w:val="1"/>
      <w:sz w:val="26"/>
      <w:szCs w:val="26"/>
    </w:rPr>
  </w:style>
  <w:style w:type="character" w:customStyle="1" w:styleId="a4">
    <w:name w:val="Основной текст с отступом Знак"/>
    <w:basedOn w:val="a0"/>
    <w:link w:val="a3"/>
    <w:rsid w:val="00357CE4"/>
    <w:rPr>
      <w:rFonts w:ascii="Times New Roman" w:eastAsia="Times New Roman" w:hAnsi="Times New Roman" w:cs="Times New Roman"/>
      <w:color w:val="000000"/>
      <w:spacing w:val="1"/>
      <w:sz w:val="26"/>
      <w:szCs w:val="26"/>
      <w:shd w:val="clear" w:color="auto" w:fill="FFFFFF"/>
      <w:lang w:eastAsia="ru-RU"/>
    </w:rPr>
  </w:style>
  <w:style w:type="paragraph" w:styleId="a5">
    <w:name w:val="Plain Text"/>
    <w:aliases w:val=" Знак,Текст Знак1,Текст Знак Знак,Текст Знак1 Знак,Текст Знак Знак Знак, Знак Знак Знак Знак,Знак Знак Знак Знак,Знак,Текст Знак2 Знак,Текст Знак1 Знак1 Знак,Текст Знак Знак Знак1 Знак,Текст Знак1 Знак Знак Знак Знак, Знак3, ,Знак Знак Знак,Знак3"/>
    <w:basedOn w:val="a"/>
    <w:link w:val="2"/>
    <w:rsid w:val="00357CE4"/>
    <w:pPr>
      <w:spacing w:after="0" w:line="240" w:lineRule="auto"/>
    </w:pPr>
    <w:rPr>
      <w:rFonts w:ascii="Courier New" w:eastAsia="Times New Roman" w:hAnsi="Courier New" w:cs="Courier New"/>
      <w:sz w:val="20"/>
      <w:szCs w:val="20"/>
    </w:rPr>
  </w:style>
  <w:style w:type="character" w:customStyle="1" w:styleId="a6">
    <w:name w:val="Текст Знак"/>
    <w:aliases w:val=" Знак Знак1, Знак Знак Знак1,Знак Знак Знак Знак1, Знак Знак Знак Знак1,Знак Знак Знак1,Знак Знак1, Знак Знак2,Текст Знак2 Знак1,Текст Знак1 Знак Знак Знак1,Текст Знак Знак Знак Знак Знак1,Знак Знак Знак Знак Знак Знак1"/>
    <w:basedOn w:val="a0"/>
    <w:rsid w:val="00357CE4"/>
    <w:rPr>
      <w:rFonts w:ascii="Consolas" w:hAnsi="Consolas" w:cs="Consolas"/>
      <w:sz w:val="21"/>
      <w:szCs w:val="21"/>
    </w:rPr>
  </w:style>
  <w:style w:type="paragraph" w:styleId="20">
    <w:name w:val="Body Text 2"/>
    <w:basedOn w:val="a"/>
    <w:link w:val="21"/>
    <w:rsid w:val="00357CE4"/>
    <w:pPr>
      <w:spacing w:after="0" w:line="240" w:lineRule="auto"/>
      <w:jc w:val="both"/>
    </w:pPr>
    <w:rPr>
      <w:rFonts w:ascii="Arial" w:eastAsia="Times New Roman" w:hAnsi="Arial" w:cs="Arial"/>
      <w:color w:val="000000"/>
      <w:spacing w:val="-2"/>
      <w:szCs w:val="24"/>
    </w:rPr>
  </w:style>
  <w:style w:type="character" w:customStyle="1" w:styleId="21">
    <w:name w:val="Основной текст 2 Знак"/>
    <w:basedOn w:val="a0"/>
    <w:link w:val="20"/>
    <w:rsid w:val="00357CE4"/>
    <w:rPr>
      <w:rFonts w:ascii="Arial" w:eastAsia="Times New Roman" w:hAnsi="Arial" w:cs="Arial"/>
      <w:color w:val="000000"/>
      <w:spacing w:val="-2"/>
      <w:szCs w:val="24"/>
      <w:lang w:eastAsia="ru-RU"/>
    </w:rPr>
  </w:style>
  <w:style w:type="paragraph" w:styleId="3">
    <w:name w:val="Body Text 3"/>
    <w:basedOn w:val="a"/>
    <w:link w:val="30"/>
    <w:rsid w:val="00357CE4"/>
    <w:pPr>
      <w:spacing w:after="0" w:line="240" w:lineRule="auto"/>
      <w:jc w:val="both"/>
    </w:pPr>
    <w:rPr>
      <w:rFonts w:ascii="Arial" w:eastAsia="Times New Roman" w:hAnsi="Arial" w:cs="Arial"/>
      <w:b/>
      <w:bCs/>
      <w:color w:val="000000"/>
      <w:spacing w:val="-2"/>
      <w:szCs w:val="24"/>
      <w:u w:val="single"/>
    </w:rPr>
  </w:style>
  <w:style w:type="character" w:customStyle="1" w:styleId="30">
    <w:name w:val="Основной текст 3 Знак"/>
    <w:basedOn w:val="a0"/>
    <w:link w:val="3"/>
    <w:rsid w:val="00357CE4"/>
    <w:rPr>
      <w:rFonts w:ascii="Arial" w:eastAsia="Times New Roman" w:hAnsi="Arial" w:cs="Arial"/>
      <w:b/>
      <w:bCs/>
      <w:color w:val="000000"/>
      <w:spacing w:val="-2"/>
      <w:szCs w:val="24"/>
      <w:u w:val="single"/>
      <w:lang w:eastAsia="ru-RU"/>
    </w:rPr>
  </w:style>
  <w:style w:type="character" w:customStyle="1" w:styleId="2">
    <w:name w:val="Текст Знак2"/>
    <w:aliases w:val=" Знак Знак,Текст Знак1 Знак1,Текст Знак Знак Знак1,Текст Знак1 Знак Знак,Текст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w:link w:val="a5"/>
    <w:locked/>
    <w:rsid w:val="00357CE4"/>
    <w:rPr>
      <w:rFonts w:ascii="Courier New" w:eastAsia="Times New Roman" w:hAnsi="Courier New" w:cs="Courier New"/>
      <w:sz w:val="20"/>
      <w:szCs w:val="20"/>
      <w:lang w:eastAsia="ru-RU"/>
    </w:rPr>
  </w:style>
  <w:style w:type="table" w:styleId="a7">
    <w:name w:val="Table Grid"/>
    <w:basedOn w:val="a1"/>
    <w:uiPriority w:val="59"/>
    <w:rsid w:val="00357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a"/>
    <w:rsid w:val="00E612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ncpi">
    <w:name w:val="newncpi"/>
    <w:basedOn w:val="a"/>
    <w:rsid w:val="00E61245"/>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262259"/>
    <w:rPr>
      <w:color w:val="0000FF" w:themeColor="hyperlink"/>
      <w:u w:val="single"/>
    </w:rPr>
  </w:style>
  <w:style w:type="character" w:customStyle="1" w:styleId="10">
    <w:name w:val="Заголовок 1 Знак"/>
    <w:basedOn w:val="a0"/>
    <w:link w:val="1"/>
    <w:uiPriority w:val="9"/>
    <w:rsid w:val="00262259"/>
    <w:rPr>
      <w:rFonts w:ascii="Times New Roman" w:eastAsia="Times New Roman" w:hAnsi="Times New Roman" w:cs="Times New Roman"/>
      <w:b/>
      <w:bCs/>
      <w:kern w:val="36"/>
      <w:sz w:val="48"/>
      <w:szCs w:val="48"/>
      <w:lang w:eastAsia="ru-RU"/>
    </w:rPr>
  </w:style>
  <w:style w:type="paragraph" w:styleId="a9">
    <w:name w:val="Normal (Web)"/>
    <w:basedOn w:val="a"/>
    <w:uiPriority w:val="99"/>
    <w:unhideWhenUsed/>
    <w:rsid w:val="0053129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BC1196"/>
    <w:pPr>
      <w:ind w:left="720"/>
      <w:contextualSpacing/>
    </w:pPr>
  </w:style>
  <w:style w:type="paragraph" w:styleId="ab">
    <w:name w:val="No Spacing"/>
    <w:uiPriority w:val="1"/>
    <w:qFormat/>
    <w:rsid w:val="00BC1196"/>
    <w:pPr>
      <w:spacing w:after="0" w:line="240" w:lineRule="auto"/>
    </w:pPr>
    <w:rPr>
      <w:rFonts w:ascii="Calibri" w:eastAsia="Calibri" w:hAnsi="Calibri" w:cs="Times New Roman"/>
    </w:rPr>
  </w:style>
  <w:style w:type="character" w:customStyle="1" w:styleId="note">
    <w:name w:val="note"/>
    <w:basedOn w:val="a0"/>
    <w:rsid w:val="00776BDC"/>
  </w:style>
  <w:style w:type="paragraph" w:customStyle="1" w:styleId="note1">
    <w:name w:val="note1"/>
    <w:basedOn w:val="a"/>
    <w:rsid w:val="006F11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
    <w:name w:val="Основной текст (3)_"/>
    <w:basedOn w:val="a0"/>
    <w:link w:val="32"/>
    <w:rsid w:val="00133032"/>
    <w:rPr>
      <w:rFonts w:ascii="Times New Roman" w:eastAsia="Times New Roman" w:hAnsi="Times New Roman" w:cs="Times New Roman"/>
      <w:sz w:val="26"/>
      <w:szCs w:val="26"/>
      <w:shd w:val="clear" w:color="auto" w:fill="FFFFFF"/>
    </w:rPr>
  </w:style>
  <w:style w:type="character" w:customStyle="1" w:styleId="11">
    <w:name w:val="Заголовок №1_"/>
    <w:basedOn w:val="a0"/>
    <w:link w:val="12"/>
    <w:rsid w:val="00133032"/>
    <w:rPr>
      <w:rFonts w:ascii="Times New Roman" w:eastAsia="Times New Roman" w:hAnsi="Times New Roman" w:cs="Times New Roman"/>
      <w:sz w:val="26"/>
      <w:szCs w:val="26"/>
      <w:shd w:val="clear" w:color="auto" w:fill="FFFFFF"/>
    </w:rPr>
  </w:style>
  <w:style w:type="paragraph" w:customStyle="1" w:styleId="32">
    <w:name w:val="Основной текст (3)"/>
    <w:basedOn w:val="a"/>
    <w:link w:val="31"/>
    <w:rsid w:val="00133032"/>
    <w:pPr>
      <w:shd w:val="clear" w:color="auto" w:fill="FFFFFF"/>
      <w:spacing w:after="240" w:line="312" w:lineRule="exact"/>
      <w:ind w:hanging="1340"/>
    </w:pPr>
    <w:rPr>
      <w:rFonts w:ascii="Times New Roman" w:eastAsia="Times New Roman" w:hAnsi="Times New Roman" w:cs="Times New Roman"/>
      <w:sz w:val="26"/>
      <w:szCs w:val="26"/>
    </w:rPr>
  </w:style>
  <w:style w:type="paragraph" w:customStyle="1" w:styleId="12">
    <w:name w:val="Заголовок №1"/>
    <w:basedOn w:val="a"/>
    <w:link w:val="11"/>
    <w:rsid w:val="00133032"/>
    <w:pPr>
      <w:shd w:val="clear" w:color="auto" w:fill="FFFFFF"/>
      <w:spacing w:after="0" w:line="322" w:lineRule="exact"/>
      <w:ind w:firstLine="720"/>
      <w:jc w:val="both"/>
      <w:outlineLvl w:val="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549637">
      <w:bodyDiv w:val="1"/>
      <w:marLeft w:val="0"/>
      <w:marRight w:val="0"/>
      <w:marTop w:val="0"/>
      <w:marBottom w:val="0"/>
      <w:divBdr>
        <w:top w:val="none" w:sz="0" w:space="0" w:color="auto"/>
        <w:left w:val="none" w:sz="0" w:space="0" w:color="auto"/>
        <w:bottom w:val="none" w:sz="0" w:space="0" w:color="auto"/>
        <w:right w:val="none" w:sz="0" w:space="0" w:color="auto"/>
      </w:divBdr>
    </w:div>
    <w:div w:id="1406368268">
      <w:bodyDiv w:val="1"/>
      <w:marLeft w:val="0"/>
      <w:marRight w:val="0"/>
      <w:marTop w:val="0"/>
      <w:marBottom w:val="0"/>
      <w:divBdr>
        <w:top w:val="none" w:sz="0" w:space="0" w:color="auto"/>
        <w:left w:val="none" w:sz="0" w:space="0" w:color="auto"/>
        <w:bottom w:val="none" w:sz="0" w:space="0" w:color="auto"/>
        <w:right w:val="none" w:sz="0" w:space="0" w:color="auto"/>
      </w:divBdr>
    </w:div>
    <w:div w:id="177178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83E7B1-9D40-4A7D-AE67-39EFC0B9D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3925</Words>
  <Characters>22376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Гончар Елена Дмитриевна</cp:lastModifiedBy>
  <cp:revision>8</cp:revision>
  <cp:lastPrinted>2024-02-07T07:11:00Z</cp:lastPrinted>
  <dcterms:created xsi:type="dcterms:W3CDTF">2024-02-08T11:20:00Z</dcterms:created>
  <dcterms:modified xsi:type="dcterms:W3CDTF">2024-02-13T15:12:00Z</dcterms:modified>
</cp:coreProperties>
</file>