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42" w:rsidRPr="00777742" w:rsidRDefault="00777742" w:rsidP="0077774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77742">
        <w:rPr>
          <w:rFonts w:ascii="Times New Roman" w:hAnsi="Times New Roman" w:cs="Times New Roman"/>
          <w:sz w:val="26"/>
          <w:szCs w:val="26"/>
        </w:rPr>
        <w:t xml:space="preserve">Сравнительная таблица к проекту закона Приднестровской Молдавской Республики «О внесении дополнения в Закон Приднестровской Молдавской Республики «О банках и банковской деятельности </w:t>
      </w:r>
      <w:r w:rsidRPr="00777742">
        <w:rPr>
          <w:rFonts w:ascii="Times New Roman" w:hAnsi="Times New Roman" w:cs="Times New Roman"/>
          <w:sz w:val="26"/>
          <w:szCs w:val="26"/>
        </w:rPr>
        <w:br/>
        <w:t>в Приднестровской Молдавской Республике»</w:t>
      </w:r>
    </w:p>
    <w:p w:rsidR="00777742" w:rsidRPr="00777742" w:rsidRDefault="00777742" w:rsidP="007777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018" w:type="dxa"/>
        <w:tblLook w:val="04A0" w:firstRow="1" w:lastRow="0" w:firstColumn="1" w:lastColumn="0" w:noHBand="0" w:noVBand="1"/>
      </w:tblPr>
      <w:tblGrid>
        <w:gridCol w:w="4672"/>
        <w:gridCol w:w="4673"/>
        <w:gridCol w:w="4673"/>
      </w:tblGrid>
      <w:tr w:rsidR="00777742" w:rsidRPr="00777742" w:rsidTr="00D86766">
        <w:trPr>
          <w:gridAfter w:val="1"/>
          <w:wAfter w:w="4673" w:type="dxa"/>
        </w:trPr>
        <w:tc>
          <w:tcPr>
            <w:tcW w:w="4672" w:type="dxa"/>
          </w:tcPr>
          <w:p w:rsidR="00777742" w:rsidRPr="00777742" w:rsidRDefault="00777742" w:rsidP="007777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7742">
              <w:rPr>
                <w:rFonts w:ascii="Times New Roman" w:hAnsi="Times New Roman" w:cs="Times New Roman"/>
                <w:b/>
                <w:sz w:val="26"/>
                <w:szCs w:val="26"/>
              </w:rPr>
              <w:t>Действующая редакция</w:t>
            </w:r>
          </w:p>
        </w:tc>
        <w:tc>
          <w:tcPr>
            <w:tcW w:w="4673" w:type="dxa"/>
          </w:tcPr>
          <w:p w:rsidR="00777742" w:rsidRPr="00777742" w:rsidRDefault="00777742" w:rsidP="0077774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7742">
              <w:rPr>
                <w:rFonts w:ascii="Times New Roman" w:hAnsi="Times New Roman" w:cs="Times New Roman"/>
                <w:b/>
                <w:sz w:val="26"/>
                <w:szCs w:val="26"/>
              </w:rPr>
              <w:t>Предлагаемая редакция</w:t>
            </w:r>
          </w:p>
        </w:tc>
      </w:tr>
      <w:tr w:rsidR="00777742" w:rsidRPr="00777742" w:rsidTr="00D86766">
        <w:tc>
          <w:tcPr>
            <w:tcW w:w="4672" w:type="dxa"/>
          </w:tcPr>
          <w:p w:rsidR="00777742" w:rsidRPr="00777742" w:rsidRDefault="00777742" w:rsidP="00777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Статья 5.</w:t>
            </w:r>
            <w:r w:rsidRPr="00777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Банковские операции и другие сделки</w:t>
            </w:r>
          </w:p>
          <w:p w:rsidR="00777742" w:rsidRPr="00777742" w:rsidRDefault="00777742" w:rsidP="00777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…</w:t>
            </w:r>
          </w:p>
          <w:p w:rsidR="00777742" w:rsidRPr="00777742" w:rsidRDefault="00777742" w:rsidP="00777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Часть шестая</w:t>
            </w:r>
          </w:p>
          <w:p w:rsidR="00777742" w:rsidRPr="00777742" w:rsidRDefault="00777742" w:rsidP="00777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отсутствует</w:t>
            </w:r>
          </w:p>
        </w:tc>
        <w:tc>
          <w:tcPr>
            <w:tcW w:w="4673" w:type="dxa"/>
          </w:tcPr>
          <w:p w:rsidR="00777742" w:rsidRPr="00777742" w:rsidRDefault="00777742" w:rsidP="00777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Статья 5.</w:t>
            </w:r>
            <w:r w:rsidRPr="00777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Банковские операции и другие сделки</w:t>
            </w:r>
          </w:p>
          <w:p w:rsidR="00777742" w:rsidRPr="00777742" w:rsidRDefault="00777742" w:rsidP="00777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  <w:p w:rsidR="00777742" w:rsidRPr="00777742" w:rsidRDefault="00777742" w:rsidP="007777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777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Банки вправе на основании соглашения привлекать юридических лиц и индивидуальных предпринимателей, применяющих контрольно-кассовую технику, для принятия от физических лиц наличных денежных средств и (или) выдачи физическим лицам наличных денежных средств в приднестровских рублях посредством банковских карт физических лиц с соблюдением условий и требований, устанавливаемых центральным банком Приднестровской Молдавской Республики.</w:t>
            </w:r>
          </w:p>
        </w:tc>
        <w:tc>
          <w:tcPr>
            <w:tcW w:w="4673" w:type="dxa"/>
          </w:tcPr>
          <w:p w:rsidR="00777742" w:rsidRPr="00777742" w:rsidRDefault="00777742" w:rsidP="007777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7742" w:rsidRPr="00777742" w:rsidRDefault="00777742" w:rsidP="00777742">
      <w:pPr>
        <w:rPr>
          <w:rFonts w:ascii="Times New Roman" w:hAnsi="Times New Roman" w:cs="Times New Roman"/>
          <w:sz w:val="26"/>
          <w:szCs w:val="26"/>
        </w:rPr>
      </w:pPr>
    </w:p>
    <w:p w:rsidR="00777742" w:rsidRPr="00777742" w:rsidRDefault="00777742" w:rsidP="00777742">
      <w:pPr>
        <w:rPr>
          <w:rFonts w:ascii="Times New Roman" w:hAnsi="Times New Roman" w:cs="Times New Roman"/>
          <w:sz w:val="26"/>
          <w:szCs w:val="26"/>
        </w:rPr>
      </w:pPr>
    </w:p>
    <w:p w:rsidR="00777742" w:rsidRPr="00777742" w:rsidRDefault="00777742" w:rsidP="00777742">
      <w:pPr>
        <w:rPr>
          <w:rFonts w:ascii="Times New Roman" w:hAnsi="Times New Roman" w:cs="Times New Roman"/>
          <w:sz w:val="26"/>
          <w:szCs w:val="26"/>
        </w:rPr>
      </w:pPr>
    </w:p>
    <w:p w:rsidR="00777742" w:rsidRPr="00777742" w:rsidRDefault="00777742" w:rsidP="00777742">
      <w:pPr>
        <w:rPr>
          <w:rFonts w:ascii="Times New Roman" w:hAnsi="Times New Roman" w:cs="Times New Roman"/>
          <w:sz w:val="26"/>
          <w:szCs w:val="26"/>
        </w:rPr>
      </w:pPr>
    </w:p>
    <w:p w:rsidR="00777742" w:rsidRPr="00777742" w:rsidRDefault="00777742" w:rsidP="00777742">
      <w:pPr>
        <w:rPr>
          <w:rFonts w:ascii="Times New Roman" w:hAnsi="Times New Roman" w:cs="Times New Roman"/>
          <w:sz w:val="26"/>
          <w:szCs w:val="26"/>
        </w:rPr>
      </w:pPr>
    </w:p>
    <w:p w:rsidR="00F377AB" w:rsidRDefault="00F377AB">
      <w:bookmarkStart w:id="0" w:name="_GoBack"/>
      <w:bookmarkEnd w:id="0"/>
    </w:p>
    <w:sectPr w:rsidR="00F377AB" w:rsidSect="00C7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E0"/>
    <w:rsid w:val="00007DE0"/>
    <w:rsid w:val="00777742"/>
    <w:rsid w:val="00F3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99695-79CE-46B7-B839-75C955BF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2024-09-11T08:44:00Z</dcterms:created>
  <dcterms:modified xsi:type="dcterms:W3CDTF">2024-09-11T08:44:00Z</dcterms:modified>
</cp:coreProperties>
</file>