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7D8ECA" w14:textId="2E967503" w:rsidR="00DD66E2" w:rsidRPr="00DD66E2" w:rsidRDefault="00DD66E2" w:rsidP="004E3F5C">
      <w:pPr>
        <w:spacing w:after="0" w:line="240" w:lineRule="auto"/>
        <w:jc w:val="center"/>
        <w:rPr>
          <w:rFonts w:ascii="Times New Roman" w:hAnsi="Times New Roman"/>
          <w:sz w:val="24"/>
          <w:szCs w:val="24"/>
        </w:rPr>
      </w:pPr>
      <w:r w:rsidRPr="00DD66E2">
        <w:rPr>
          <w:rFonts w:ascii="Times New Roman" w:eastAsia="Times New Roman" w:hAnsi="Times New Roman"/>
          <w:bCs/>
          <w:sz w:val="24"/>
          <w:szCs w:val="24"/>
        </w:rPr>
        <w:t>Пояснительная записка</w:t>
      </w:r>
      <w:r w:rsidR="004E3F5C">
        <w:rPr>
          <w:rFonts w:ascii="Times New Roman" w:eastAsia="Times New Roman" w:hAnsi="Times New Roman"/>
          <w:bCs/>
          <w:sz w:val="24"/>
          <w:szCs w:val="24"/>
        </w:rPr>
        <w:t xml:space="preserve"> </w:t>
      </w:r>
      <w:r w:rsidRPr="00DD66E2">
        <w:rPr>
          <w:rFonts w:ascii="Times New Roman" w:eastAsia="Times New Roman" w:hAnsi="Times New Roman"/>
          <w:sz w:val="24"/>
          <w:szCs w:val="24"/>
        </w:rPr>
        <w:t>к проекту закона Приднестровской Молдавской Республики</w:t>
      </w:r>
      <w:r w:rsidR="004E3F5C">
        <w:rPr>
          <w:rFonts w:ascii="Times New Roman" w:eastAsia="Times New Roman" w:hAnsi="Times New Roman"/>
          <w:sz w:val="24"/>
          <w:szCs w:val="24"/>
        </w:rPr>
        <w:t xml:space="preserve"> </w:t>
      </w:r>
      <w:r w:rsidRPr="00DD66E2">
        <w:rPr>
          <w:rFonts w:ascii="Times New Roman" w:hAnsi="Times New Roman"/>
          <w:sz w:val="24"/>
          <w:szCs w:val="24"/>
        </w:rPr>
        <w:t xml:space="preserve">«О внесении дополнения в Закон Приднестровской Молдавской Республики «О </w:t>
      </w:r>
      <w:r w:rsidRPr="00DD66E2">
        <w:rPr>
          <w:rFonts w:ascii="Times New Roman" w:hAnsi="Times New Roman"/>
          <w:color w:val="000000"/>
          <w:sz w:val="24"/>
          <w:szCs w:val="24"/>
        </w:rPr>
        <w:t>едином социальном налоге и обязательном страховом взносе</w:t>
      </w:r>
      <w:r w:rsidRPr="00DD66E2">
        <w:rPr>
          <w:rFonts w:ascii="Times New Roman" w:hAnsi="Times New Roman"/>
          <w:sz w:val="24"/>
          <w:szCs w:val="24"/>
        </w:rPr>
        <w:t>»</w:t>
      </w:r>
    </w:p>
    <w:p w14:paraId="06DBC410" w14:textId="77777777" w:rsidR="00DD66E2" w:rsidRPr="00DD66E2" w:rsidRDefault="00DD66E2" w:rsidP="00DD66E2">
      <w:pPr>
        <w:spacing w:after="0" w:line="240" w:lineRule="auto"/>
        <w:rPr>
          <w:rFonts w:ascii="Times New Roman" w:hAnsi="Times New Roman" w:cs="Times New Roman"/>
          <w:sz w:val="24"/>
          <w:szCs w:val="24"/>
        </w:rPr>
      </w:pPr>
    </w:p>
    <w:p w14:paraId="5D9DD14A" w14:textId="63869066" w:rsidR="00315219" w:rsidRPr="00046A50" w:rsidRDefault="00DD66E2" w:rsidP="00DD66E2">
      <w:pPr>
        <w:pStyle w:val="2"/>
        <w:spacing w:after="0" w:line="240" w:lineRule="auto"/>
        <w:ind w:firstLine="567"/>
        <w:jc w:val="both"/>
        <w:rPr>
          <w:rFonts w:ascii="Times New Roman" w:eastAsia="Times New Roman" w:hAnsi="Times New Roman"/>
          <w:color w:val="000000" w:themeColor="text1"/>
          <w:sz w:val="24"/>
          <w:szCs w:val="24"/>
        </w:rPr>
      </w:pPr>
      <w:r w:rsidRPr="00046A50">
        <w:rPr>
          <w:rFonts w:ascii="Times New Roman" w:eastAsia="Times New Roman" w:hAnsi="Times New Roman"/>
          <w:color w:val="000000" w:themeColor="text1"/>
          <w:sz w:val="24"/>
          <w:szCs w:val="24"/>
        </w:rPr>
        <w:t xml:space="preserve">а) </w:t>
      </w:r>
      <w:r w:rsidR="00315219" w:rsidRPr="00046A50">
        <w:rPr>
          <w:rFonts w:ascii="Times New Roman" w:eastAsia="Times New Roman" w:hAnsi="Times New Roman"/>
          <w:color w:val="000000" w:themeColor="text1"/>
          <w:sz w:val="24"/>
          <w:szCs w:val="24"/>
        </w:rPr>
        <w:t xml:space="preserve">настоящий проект закона разработан в целях </w:t>
      </w:r>
      <w:r w:rsidR="00315219" w:rsidRPr="00046A50">
        <w:rPr>
          <w:rFonts w:ascii="Times New Roman" w:hAnsi="Times New Roman"/>
          <w:sz w:val="24"/>
          <w:szCs w:val="24"/>
        </w:rPr>
        <w:t>создания условий организациям сферы естественных монополий по привлечению и удержанию квалифицированных кадров для обеспечения нормального функционирования данных организаций, сохранения критичной инфраструктуры и для поддержания социальной стабильности в обществе.</w:t>
      </w:r>
    </w:p>
    <w:p w14:paraId="37FD43C6" w14:textId="6F279C23" w:rsidR="00DD66E2" w:rsidRPr="00046A50" w:rsidRDefault="00DD66E2" w:rsidP="00DD66E2">
      <w:pPr>
        <w:pStyle w:val="2"/>
        <w:spacing w:after="0" w:line="240" w:lineRule="auto"/>
        <w:ind w:firstLine="567"/>
        <w:jc w:val="both"/>
        <w:rPr>
          <w:rFonts w:ascii="Times New Roman" w:hAnsi="Times New Roman"/>
          <w:sz w:val="24"/>
          <w:szCs w:val="24"/>
        </w:rPr>
      </w:pPr>
      <w:r w:rsidRPr="00046A50">
        <w:rPr>
          <w:rFonts w:ascii="Times New Roman" w:eastAsia="Times New Roman" w:hAnsi="Times New Roman"/>
          <w:color w:val="000000" w:themeColor="text1"/>
          <w:sz w:val="24"/>
          <w:szCs w:val="24"/>
        </w:rPr>
        <w:t xml:space="preserve">В настоящее время </w:t>
      </w:r>
      <w:r w:rsidRPr="00046A50">
        <w:rPr>
          <w:rFonts w:ascii="Times New Roman" w:hAnsi="Times New Roman"/>
          <w:sz w:val="24"/>
          <w:szCs w:val="24"/>
        </w:rPr>
        <w:t xml:space="preserve">в сфере функционирования </w:t>
      </w:r>
      <w:r w:rsidR="007D2FE2" w:rsidRPr="00046A50">
        <w:rPr>
          <w:rFonts w:ascii="Times New Roman" w:hAnsi="Times New Roman"/>
          <w:sz w:val="24"/>
          <w:szCs w:val="24"/>
        </w:rPr>
        <w:t>организаций — субъектов естественных монополий</w:t>
      </w:r>
      <w:r w:rsidRPr="00046A50">
        <w:rPr>
          <w:rFonts w:ascii="Times New Roman" w:hAnsi="Times New Roman"/>
          <w:sz w:val="24"/>
          <w:szCs w:val="24"/>
        </w:rPr>
        <w:t xml:space="preserve"> сложилась ситуация, при которой одним из наиболее существенных рисков их деятельности является дефицит квалифицированного персонала, обусловленный ростом текучести кадров.</w:t>
      </w:r>
    </w:p>
    <w:p w14:paraId="0A1DD1FC" w14:textId="5D05963C" w:rsidR="00DD66E2" w:rsidRPr="00250C77" w:rsidRDefault="00DD66E2" w:rsidP="00DD66E2">
      <w:pPr>
        <w:pStyle w:val="2"/>
        <w:spacing w:after="0" w:line="240" w:lineRule="auto"/>
        <w:ind w:firstLine="567"/>
        <w:jc w:val="both"/>
        <w:rPr>
          <w:rFonts w:ascii="Times New Roman" w:hAnsi="Times New Roman"/>
          <w:sz w:val="24"/>
          <w:szCs w:val="24"/>
        </w:rPr>
      </w:pPr>
      <w:r w:rsidRPr="00046A50">
        <w:rPr>
          <w:rFonts w:ascii="Times New Roman" w:hAnsi="Times New Roman"/>
          <w:sz w:val="24"/>
          <w:szCs w:val="24"/>
        </w:rPr>
        <w:t xml:space="preserve">Во многом это обусловлено недостаточностью средств данных организаций вследствие хронического недофинансирования отрасли со стороны государства за потребленные услуги, сопровождающегося регулярным отнесением существенных сумм во внутренний государственный долг. Так, например, в 2023 году плановые лимиты республиканского бюджета на компенсацию разницы в тарифах были определены </w:t>
      </w:r>
      <w:r w:rsidR="007D2FE2" w:rsidRPr="00046A50">
        <w:rPr>
          <w:rFonts w:ascii="Times New Roman" w:hAnsi="Times New Roman"/>
          <w:sz w:val="24"/>
          <w:szCs w:val="24"/>
        </w:rPr>
        <w:t>в сумме 225 972 499 рублей</w:t>
      </w:r>
      <w:r w:rsidR="00597A64" w:rsidRPr="00046A50">
        <w:rPr>
          <w:rFonts w:ascii="Times New Roman" w:hAnsi="Times New Roman"/>
          <w:sz w:val="24"/>
          <w:szCs w:val="24"/>
        </w:rPr>
        <w:t xml:space="preserve"> Приднестровской Молдавской Республики (далее – рубли)</w:t>
      </w:r>
      <w:r w:rsidR="007D2FE2" w:rsidRPr="00046A50">
        <w:rPr>
          <w:rFonts w:ascii="Times New Roman" w:hAnsi="Times New Roman"/>
          <w:sz w:val="24"/>
          <w:szCs w:val="24"/>
        </w:rPr>
        <w:t>, тогда как фактически были профинансированы расходы в объеме 49 492 097 рублей</w:t>
      </w:r>
      <w:r w:rsidRPr="00046A50">
        <w:rPr>
          <w:rFonts w:ascii="Times New Roman" w:hAnsi="Times New Roman"/>
          <w:sz w:val="24"/>
          <w:szCs w:val="24"/>
        </w:rPr>
        <w:t>, то есть всего в пределах 22</w:t>
      </w:r>
      <w:r w:rsidR="00597A64" w:rsidRPr="00046A50">
        <w:rPr>
          <w:rFonts w:ascii="Times New Roman" w:hAnsi="Times New Roman"/>
          <w:sz w:val="24"/>
          <w:szCs w:val="24"/>
        </w:rPr>
        <w:t xml:space="preserve"> процентов </w:t>
      </w:r>
      <w:r w:rsidRPr="00046A50">
        <w:rPr>
          <w:rFonts w:ascii="Times New Roman" w:hAnsi="Times New Roman"/>
          <w:sz w:val="24"/>
          <w:szCs w:val="24"/>
        </w:rPr>
        <w:t>от потреб</w:t>
      </w:r>
      <w:r w:rsidRPr="00250C77">
        <w:rPr>
          <w:rFonts w:ascii="Times New Roman" w:hAnsi="Times New Roman"/>
          <w:sz w:val="24"/>
          <w:szCs w:val="24"/>
        </w:rPr>
        <w:t>ности.</w:t>
      </w:r>
    </w:p>
    <w:tbl>
      <w:tblPr>
        <w:tblW w:w="9498" w:type="dxa"/>
        <w:tblLook w:val="0000" w:firstRow="0" w:lastRow="0" w:firstColumn="0" w:lastColumn="0" w:noHBand="0" w:noVBand="0"/>
      </w:tblPr>
      <w:tblGrid>
        <w:gridCol w:w="9609"/>
      </w:tblGrid>
      <w:tr w:rsidR="00DD66E2" w:rsidRPr="00DD66E2" w14:paraId="0EC784A3" w14:textId="77777777" w:rsidTr="008B2D6D">
        <w:trPr>
          <w:trHeight w:val="424"/>
        </w:trPr>
        <w:tc>
          <w:tcPr>
            <w:tcW w:w="9498" w:type="dxa"/>
          </w:tcPr>
          <w:p w14:paraId="350D55DD" w14:textId="0E9F17F5" w:rsidR="00DD66E2" w:rsidRPr="00DD66E2" w:rsidRDefault="00DD66E2" w:rsidP="008B2D6D">
            <w:pPr>
              <w:spacing w:after="0" w:line="240" w:lineRule="auto"/>
              <w:ind w:left="-105" w:firstLine="567"/>
              <w:jc w:val="both"/>
              <w:rPr>
                <w:rFonts w:ascii="Times New Roman" w:eastAsia="Times New Roman" w:hAnsi="Times New Roman" w:cs="Times New Roman"/>
                <w:color w:val="000000" w:themeColor="text1"/>
                <w:sz w:val="24"/>
                <w:szCs w:val="24"/>
                <w:lang w:eastAsia="en-US"/>
              </w:rPr>
            </w:pPr>
            <w:r w:rsidRPr="00DD66E2">
              <w:rPr>
                <w:rFonts w:ascii="Times New Roman" w:eastAsia="Times New Roman" w:hAnsi="Times New Roman" w:cs="Times New Roman"/>
                <w:color w:val="000000" w:themeColor="text1"/>
                <w:sz w:val="24"/>
                <w:szCs w:val="24"/>
                <w:lang w:eastAsia="en-US"/>
              </w:rPr>
              <w:t xml:space="preserve">Соответственно это </w:t>
            </w:r>
            <w:r w:rsidRPr="00250C77">
              <w:rPr>
                <w:rFonts w:ascii="Times New Roman" w:eastAsia="Times New Roman" w:hAnsi="Times New Roman" w:cs="Times New Roman"/>
                <w:sz w:val="24"/>
                <w:szCs w:val="24"/>
                <w:lang w:eastAsia="en-US"/>
              </w:rPr>
              <w:t xml:space="preserve">ограничивает </w:t>
            </w:r>
            <w:r w:rsidR="007D2FE2" w:rsidRPr="00250C77">
              <w:rPr>
                <w:rFonts w:ascii="Times New Roman" w:eastAsia="Times New Roman" w:hAnsi="Times New Roman" w:cs="Times New Roman"/>
                <w:sz w:val="24"/>
                <w:szCs w:val="24"/>
                <w:lang w:eastAsia="en-US"/>
              </w:rPr>
              <w:t>организации</w:t>
            </w:r>
            <w:r w:rsidRPr="00250C77">
              <w:rPr>
                <w:rFonts w:ascii="Times New Roman" w:eastAsia="Times New Roman" w:hAnsi="Times New Roman" w:cs="Times New Roman"/>
                <w:sz w:val="24"/>
                <w:szCs w:val="24"/>
                <w:lang w:eastAsia="en-US"/>
              </w:rPr>
              <w:t xml:space="preserve"> </w:t>
            </w:r>
            <w:r w:rsidRPr="00DD66E2">
              <w:rPr>
                <w:rFonts w:ascii="Times New Roman" w:eastAsia="Times New Roman" w:hAnsi="Times New Roman" w:cs="Times New Roman"/>
                <w:color w:val="000000" w:themeColor="text1"/>
                <w:sz w:val="24"/>
                <w:szCs w:val="24"/>
                <w:lang w:eastAsia="en-US"/>
              </w:rPr>
              <w:t>в формировании финансовых ресурсов как для реализации в необходимом объеме инвестиционных программ, так и для проведения активной кадровой политики. Подобная ситуация приводит к высокому уровню коэффициента текучести кадров (</w:t>
            </w:r>
            <w:r w:rsidRPr="00046A50">
              <w:rPr>
                <w:rFonts w:ascii="Times New Roman" w:eastAsia="Times New Roman" w:hAnsi="Times New Roman" w:cs="Times New Roman"/>
                <w:color w:val="000000" w:themeColor="text1"/>
                <w:sz w:val="24"/>
                <w:szCs w:val="24"/>
                <w:lang w:eastAsia="en-US"/>
              </w:rPr>
              <w:t>табл</w:t>
            </w:r>
            <w:r w:rsidR="00597A64" w:rsidRPr="00046A50">
              <w:rPr>
                <w:rFonts w:ascii="Times New Roman" w:eastAsia="Times New Roman" w:hAnsi="Times New Roman" w:cs="Times New Roman"/>
                <w:color w:val="000000" w:themeColor="text1"/>
                <w:sz w:val="24"/>
                <w:szCs w:val="24"/>
                <w:lang w:eastAsia="en-US"/>
              </w:rPr>
              <w:t>ица</w:t>
            </w:r>
            <w:r w:rsidRPr="00046A50">
              <w:rPr>
                <w:rFonts w:ascii="Times New Roman" w:eastAsia="Times New Roman" w:hAnsi="Times New Roman" w:cs="Times New Roman"/>
                <w:color w:val="000000" w:themeColor="text1"/>
                <w:sz w:val="24"/>
                <w:szCs w:val="24"/>
                <w:lang w:eastAsia="en-US"/>
              </w:rPr>
              <w:t xml:space="preserve"> </w:t>
            </w:r>
            <w:r w:rsidR="00597A64" w:rsidRPr="00046A50">
              <w:rPr>
                <w:rFonts w:ascii="Times New Roman" w:eastAsia="Times New Roman" w:hAnsi="Times New Roman" w:cs="Times New Roman"/>
                <w:color w:val="000000" w:themeColor="text1"/>
                <w:sz w:val="24"/>
                <w:szCs w:val="24"/>
                <w:lang w:eastAsia="en-US"/>
              </w:rPr>
              <w:t xml:space="preserve">№ </w:t>
            </w:r>
            <w:r w:rsidRPr="00046A50">
              <w:rPr>
                <w:rFonts w:ascii="Times New Roman" w:eastAsia="Times New Roman" w:hAnsi="Times New Roman" w:cs="Times New Roman"/>
                <w:color w:val="000000" w:themeColor="text1"/>
                <w:sz w:val="24"/>
                <w:szCs w:val="24"/>
                <w:lang w:eastAsia="en-US"/>
              </w:rPr>
              <w:t>1).</w:t>
            </w:r>
          </w:p>
          <w:p w14:paraId="5BA3C44B" w14:textId="6B8FFBE3" w:rsidR="00DD66E2" w:rsidRPr="00DD66E2" w:rsidRDefault="00DD66E2" w:rsidP="008B2D6D">
            <w:pPr>
              <w:spacing w:after="0" w:line="240" w:lineRule="auto"/>
              <w:ind w:firstLine="567"/>
              <w:jc w:val="right"/>
              <w:rPr>
                <w:rFonts w:ascii="Times New Roman" w:eastAsia="Times New Roman" w:hAnsi="Times New Roman" w:cs="Times New Roman"/>
                <w:color w:val="000000" w:themeColor="text1"/>
                <w:sz w:val="24"/>
                <w:szCs w:val="24"/>
                <w:lang w:eastAsia="en-US"/>
              </w:rPr>
            </w:pPr>
            <w:r w:rsidRPr="00DD66E2">
              <w:rPr>
                <w:rFonts w:ascii="Times New Roman" w:eastAsia="Times New Roman" w:hAnsi="Times New Roman" w:cs="Times New Roman"/>
                <w:color w:val="000000" w:themeColor="text1"/>
                <w:sz w:val="24"/>
                <w:szCs w:val="24"/>
                <w:lang w:eastAsia="en-US"/>
              </w:rPr>
              <w:t xml:space="preserve">Таблица </w:t>
            </w:r>
            <w:r w:rsidR="00597A64" w:rsidRPr="00046A50">
              <w:rPr>
                <w:rFonts w:ascii="Times New Roman" w:eastAsia="Times New Roman" w:hAnsi="Times New Roman" w:cs="Times New Roman"/>
                <w:color w:val="000000" w:themeColor="text1"/>
                <w:sz w:val="24"/>
                <w:szCs w:val="24"/>
                <w:lang w:eastAsia="en-US"/>
              </w:rPr>
              <w:t xml:space="preserve">№ </w:t>
            </w:r>
            <w:r w:rsidRPr="00046A50">
              <w:rPr>
                <w:rFonts w:ascii="Times New Roman" w:eastAsia="Times New Roman" w:hAnsi="Times New Roman" w:cs="Times New Roman"/>
                <w:color w:val="000000" w:themeColor="text1"/>
                <w:sz w:val="24"/>
                <w:szCs w:val="24"/>
                <w:lang w:eastAsia="en-US"/>
              </w:rPr>
              <w:t>1</w:t>
            </w:r>
          </w:p>
          <w:p w14:paraId="34AE5640" w14:textId="50CD6F8B" w:rsidR="00DD66E2" w:rsidRPr="00DD66E2" w:rsidRDefault="00DD66E2" w:rsidP="008B2D6D">
            <w:pPr>
              <w:spacing w:after="0" w:line="240" w:lineRule="auto"/>
              <w:jc w:val="center"/>
              <w:rPr>
                <w:rFonts w:ascii="Times New Roman" w:eastAsia="Times New Roman" w:hAnsi="Times New Roman" w:cs="Times New Roman"/>
                <w:color w:val="000000" w:themeColor="text1"/>
                <w:sz w:val="24"/>
                <w:szCs w:val="24"/>
                <w:lang w:eastAsia="en-US"/>
              </w:rPr>
            </w:pPr>
            <w:r w:rsidRPr="00DD66E2">
              <w:rPr>
                <w:rFonts w:ascii="Times New Roman" w:eastAsia="Times New Roman" w:hAnsi="Times New Roman" w:cs="Times New Roman"/>
                <w:color w:val="000000" w:themeColor="text1"/>
                <w:sz w:val="24"/>
                <w:szCs w:val="24"/>
                <w:lang w:eastAsia="en-US"/>
              </w:rPr>
              <w:t xml:space="preserve">Показатели движения кадров </w:t>
            </w:r>
            <w:r w:rsidRPr="00250C77">
              <w:rPr>
                <w:rFonts w:ascii="Times New Roman" w:eastAsia="Times New Roman" w:hAnsi="Times New Roman" w:cs="Times New Roman"/>
                <w:sz w:val="24"/>
                <w:szCs w:val="24"/>
                <w:lang w:eastAsia="en-US"/>
              </w:rPr>
              <w:t xml:space="preserve">отдельных </w:t>
            </w:r>
            <w:r w:rsidR="007D2FE2" w:rsidRPr="00250C77">
              <w:rPr>
                <w:rFonts w:ascii="Times New Roman" w:eastAsia="Times New Roman" w:hAnsi="Times New Roman" w:cs="Times New Roman"/>
                <w:sz w:val="24"/>
                <w:szCs w:val="24"/>
                <w:lang w:eastAsia="en-US"/>
              </w:rPr>
              <w:t>организаций, осуществляющих деятельность в условиях существования естественных монополий</w:t>
            </w:r>
          </w:p>
          <w:tbl>
            <w:tblPr>
              <w:tblW w:w="9383" w:type="dxa"/>
              <w:tblLook w:val="04A0" w:firstRow="1" w:lastRow="0" w:firstColumn="1" w:lastColumn="0" w:noHBand="0" w:noVBand="1"/>
            </w:tblPr>
            <w:tblGrid>
              <w:gridCol w:w="960"/>
              <w:gridCol w:w="3860"/>
              <w:gridCol w:w="960"/>
              <w:gridCol w:w="1380"/>
              <w:gridCol w:w="1160"/>
              <w:gridCol w:w="1063"/>
            </w:tblGrid>
            <w:tr w:rsidR="00DD66E2" w:rsidRPr="00DD66E2" w14:paraId="028260DC" w14:textId="77777777" w:rsidTr="00250C77">
              <w:trPr>
                <w:trHeight w:val="315"/>
              </w:trPr>
              <w:tc>
                <w:tcPr>
                  <w:tcW w:w="9383"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2FA966" w14:textId="1CD9DAD5" w:rsidR="00DD66E2" w:rsidRPr="00DD66E2" w:rsidRDefault="00DD66E2" w:rsidP="008B2D6D">
                  <w:pPr>
                    <w:spacing w:after="0" w:line="240" w:lineRule="auto"/>
                    <w:jc w:val="center"/>
                    <w:rPr>
                      <w:rFonts w:ascii="Times New Roman" w:eastAsia="Times New Roman" w:hAnsi="Times New Roman" w:cs="Times New Roman"/>
                      <w:b/>
                      <w:bCs/>
                      <w:color w:val="000000"/>
                      <w:sz w:val="24"/>
                      <w:szCs w:val="24"/>
                    </w:rPr>
                  </w:pPr>
                  <w:r w:rsidRPr="00C86174">
                    <w:rPr>
                      <w:rFonts w:ascii="Times New Roman" w:eastAsia="Times New Roman" w:hAnsi="Times New Roman" w:cs="Times New Roman"/>
                      <w:b/>
                      <w:bCs/>
                      <w:sz w:val="24"/>
                      <w:szCs w:val="24"/>
                    </w:rPr>
                    <w:t>МГУП</w:t>
                  </w:r>
                  <w:r w:rsidRPr="00DD66E2">
                    <w:rPr>
                      <w:rFonts w:ascii="Times New Roman" w:eastAsia="Times New Roman" w:hAnsi="Times New Roman" w:cs="Times New Roman"/>
                      <w:b/>
                      <w:bCs/>
                      <w:color w:val="000000"/>
                      <w:sz w:val="24"/>
                      <w:szCs w:val="24"/>
                    </w:rPr>
                    <w:t xml:space="preserve"> «Тирастеплоэнерго»</w:t>
                  </w:r>
                </w:p>
              </w:tc>
            </w:tr>
            <w:tr w:rsidR="00DD66E2" w:rsidRPr="00DD66E2" w14:paraId="2610579D" w14:textId="77777777" w:rsidTr="00122674">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ECA913E" w14:textId="77777777" w:rsidR="00DD66E2" w:rsidRPr="00DD66E2" w:rsidRDefault="00DD66E2" w:rsidP="008B2D6D">
                  <w:pPr>
                    <w:spacing w:after="0" w:line="240" w:lineRule="auto"/>
                    <w:jc w:val="center"/>
                    <w:rPr>
                      <w:rFonts w:ascii="Times New Roman" w:eastAsia="Times New Roman" w:hAnsi="Times New Roman" w:cs="Times New Roman"/>
                      <w:color w:val="000000"/>
                      <w:sz w:val="24"/>
                      <w:szCs w:val="24"/>
                    </w:rPr>
                  </w:pPr>
                  <w:r w:rsidRPr="00DD66E2">
                    <w:rPr>
                      <w:rFonts w:ascii="Times New Roman" w:eastAsia="Times New Roman" w:hAnsi="Times New Roman" w:cs="Times New Roman"/>
                      <w:color w:val="000000"/>
                      <w:sz w:val="24"/>
                      <w:szCs w:val="24"/>
                    </w:rPr>
                    <w:t>№ п/п</w:t>
                  </w:r>
                </w:p>
              </w:tc>
              <w:tc>
                <w:tcPr>
                  <w:tcW w:w="3860" w:type="dxa"/>
                  <w:tcBorders>
                    <w:top w:val="nil"/>
                    <w:left w:val="nil"/>
                    <w:bottom w:val="single" w:sz="4" w:space="0" w:color="auto"/>
                    <w:right w:val="single" w:sz="4" w:space="0" w:color="auto"/>
                  </w:tcBorders>
                  <w:shd w:val="clear" w:color="auto" w:fill="auto"/>
                  <w:vAlign w:val="center"/>
                  <w:hideMark/>
                </w:tcPr>
                <w:p w14:paraId="1C32CFA5" w14:textId="77777777" w:rsidR="00DD66E2" w:rsidRPr="00DD66E2" w:rsidRDefault="00DD66E2" w:rsidP="008B2D6D">
                  <w:pPr>
                    <w:spacing w:after="0" w:line="240" w:lineRule="auto"/>
                    <w:jc w:val="center"/>
                    <w:rPr>
                      <w:rFonts w:ascii="Times New Roman" w:eastAsia="Times New Roman" w:hAnsi="Times New Roman" w:cs="Times New Roman"/>
                      <w:color w:val="000000"/>
                      <w:sz w:val="24"/>
                      <w:szCs w:val="24"/>
                    </w:rPr>
                  </w:pPr>
                  <w:r w:rsidRPr="00DD66E2">
                    <w:rPr>
                      <w:rFonts w:ascii="Times New Roman" w:eastAsia="Times New Roman" w:hAnsi="Times New Roman" w:cs="Times New Roman"/>
                      <w:color w:val="000000"/>
                      <w:sz w:val="24"/>
                      <w:szCs w:val="24"/>
                    </w:rPr>
                    <w:t>Показатели</w:t>
                  </w:r>
                </w:p>
              </w:tc>
              <w:tc>
                <w:tcPr>
                  <w:tcW w:w="960" w:type="dxa"/>
                  <w:tcBorders>
                    <w:top w:val="nil"/>
                    <w:left w:val="nil"/>
                    <w:bottom w:val="single" w:sz="4" w:space="0" w:color="auto"/>
                    <w:right w:val="single" w:sz="4" w:space="0" w:color="auto"/>
                  </w:tcBorders>
                  <w:shd w:val="clear" w:color="auto" w:fill="auto"/>
                  <w:vAlign w:val="center"/>
                  <w:hideMark/>
                </w:tcPr>
                <w:p w14:paraId="6454A86F" w14:textId="77777777" w:rsidR="00DD66E2" w:rsidRPr="00DD66E2" w:rsidRDefault="00DD66E2" w:rsidP="008B2D6D">
                  <w:pPr>
                    <w:spacing w:after="0" w:line="240" w:lineRule="auto"/>
                    <w:jc w:val="center"/>
                    <w:rPr>
                      <w:rFonts w:ascii="Times New Roman" w:eastAsia="Times New Roman" w:hAnsi="Times New Roman" w:cs="Times New Roman"/>
                      <w:color w:val="000000"/>
                      <w:sz w:val="24"/>
                      <w:szCs w:val="24"/>
                    </w:rPr>
                  </w:pPr>
                  <w:r w:rsidRPr="00DD66E2">
                    <w:rPr>
                      <w:rFonts w:ascii="Times New Roman" w:eastAsia="Times New Roman" w:hAnsi="Times New Roman" w:cs="Times New Roman"/>
                      <w:color w:val="000000"/>
                      <w:sz w:val="24"/>
                      <w:szCs w:val="24"/>
                    </w:rPr>
                    <w:t>Ед. изм.</w:t>
                  </w:r>
                </w:p>
              </w:tc>
              <w:tc>
                <w:tcPr>
                  <w:tcW w:w="1380" w:type="dxa"/>
                  <w:tcBorders>
                    <w:top w:val="nil"/>
                    <w:left w:val="nil"/>
                    <w:bottom w:val="single" w:sz="4" w:space="0" w:color="auto"/>
                    <w:right w:val="single" w:sz="4" w:space="0" w:color="auto"/>
                  </w:tcBorders>
                  <w:shd w:val="clear" w:color="auto" w:fill="auto"/>
                  <w:vAlign w:val="center"/>
                  <w:hideMark/>
                </w:tcPr>
                <w:p w14:paraId="1ECE8CB5" w14:textId="77777777" w:rsidR="00DD66E2" w:rsidRPr="00DD66E2" w:rsidRDefault="00DD66E2" w:rsidP="008B2D6D">
                  <w:pPr>
                    <w:spacing w:after="0" w:line="240" w:lineRule="auto"/>
                    <w:jc w:val="center"/>
                    <w:rPr>
                      <w:rFonts w:ascii="Times New Roman" w:eastAsia="Times New Roman" w:hAnsi="Times New Roman" w:cs="Times New Roman"/>
                      <w:color w:val="000000"/>
                      <w:sz w:val="24"/>
                      <w:szCs w:val="24"/>
                    </w:rPr>
                  </w:pPr>
                  <w:r w:rsidRPr="00DD66E2">
                    <w:rPr>
                      <w:rFonts w:ascii="Times New Roman" w:eastAsia="Times New Roman" w:hAnsi="Times New Roman" w:cs="Times New Roman"/>
                      <w:color w:val="000000"/>
                      <w:sz w:val="24"/>
                      <w:szCs w:val="24"/>
                    </w:rPr>
                    <w:t>2021 год</w:t>
                  </w:r>
                </w:p>
              </w:tc>
              <w:tc>
                <w:tcPr>
                  <w:tcW w:w="1160" w:type="dxa"/>
                  <w:tcBorders>
                    <w:top w:val="nil"/>
                    <w:left w:val="nil"/>
                    <w:bottom w:val="single" w:sz="4" w:space="0" w:color="auto"/>
                    <w:right w:val="single" w:sz="4" w:space="0" w:color="auto"/>
                  </w:tcBorders>
                  <w:shd w:val="clear" w:color="auto" w:fill="auto"/>
                  <w:vAlign w:val="center"/>
                  <w:hideMark/>
                </w:tcPr>
                <w:p w14:paraId="74F8C22F" w14:textId="77777777" w:rsidR="00DD66E2" w:rsidRPr="00DD66E2" w:rsidRDefault="00DD66E2" w:rsidP="008B2D6D">
                  <w:pPr>
                    <w:spacing w:after="0" w:line="240" w:lineRule="auto"/>
                    <w:jc w:val="center"/>
                    <w:rPr>
                      <w:rFonts w:ascii="Times New Roman" w:eastAsia="Times New Roman" w:hAnsi="Times New Roman" w:cs="Times New Roman"/>
                      <w:color w:val="000000"/>
                      <w:sz w:val="24"/>
                      <w:szCs w:val="24"/>
                    </w:rPr>
                  </w:pPr>
                  <w:r w:rsidRPr="00DD66E2">
                    <w:rPr>
                      <w:rFonts w:ascii="Times New Roman" w:eastAsia="Times New Roman" w:hAnsi="Times New Roman" w:cs="Times New Roman"/>
                      <w:color w:val="000000"/>
                      <w:sz w:val="24"/>
                      <w:szCs w:val="24"/>
                    </w:rPr>
                    <w:t>2022 год</w:t>
                  </w:r>
                </w:p>
              </w:tc>
              <w:tc>
                <w:tcPr>
                  <w:tcW w:w="1063" w:type="dxa"/>
                  <w:tcBorders>
                    <w:top w:val="nil"/>
                    <w:left w:val="nil"/>
                    <w:bottom w:val="single" w:sz="4" w:space="0" w:color="auto"/>
                    <w:right w:val="single" w:sz="4" w:space="0" w:color="auto"/>
                  </w:tcBorders>
                  <w:shd w:val="clear" w:color="auto" w:fill="auto"/>
                  <w:vAlign w:val="center"/>
                  <w:hideMark/>
                </w:tcPr>
                <w:p w14:paraId="063E7B64" w14:textId="77777777" w:rsidR="00DD66E2" w:rsidRPr="00DD66E2" w:rsidRDefault="00DD66E2" w:rsidP="008B2D6D">
                  <w:pPr>
                    <w:spacing w:after="0" w:line="240" w:lineRule="auto"/>
                    <w:jc w:val="center"/>
                    <w:rPr>
                      <w:rFonts w:ascii="Times New Roman" w:eastAsia="Times New Roman" w:hAnsi="Times New Roman" w:cs="Times New Roman"/>
                      <w:color w:val="000000"/>
                      <w:sz w:val="24"/>
                      <w:szCs w:val="24"/>
                    </w:rPr>
                  </w:pPr>
                  <w:r w:rsidRPr="00DD66E2">
                    <w:rPr>
                      <w:rFonts w:ascii="Times New Roman" w:eastAsia="Times New Roman" w:hAnsi="Times New Roman" w:cs="Times New Roman"/>
                      <w:color w:val="000000"/>
                      <w:sz w:val="24"/>
                      <w:szCs w:val="24"/>
                    </w:rPr>
                    <w:t>2023 год</w:t>
                  </w:r>
                </w:p>
              </w:tc>
            </w:tr>
            <w:tr w:rsidR="00DD66E2" w:rsidRPr="00DD66E2" w14:paraId="33EF1794" w14:textId="77777777" w:rsidTr="00122674">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BFDE2EC" w14:textId="67538E4F" w:rsidR="00DD66E2" w:rsidRPr="00046A50" w:rsidRDefault="00DD66E2" w:rsidP="008B2D6D">
                  <w:pPr>
                    <w:spacing w:after="0" w:line="240" w:lineRule="auto"/>
                    <w:jc w:val="center"/>
                    <w:rPr>
                      <w:rFonts w:ascii="Times New Roman" w:eastAsia="Times New Roman" w:hAnsi="Times New Roman" w:cs="Times New Roman"/>
                      <w:color w:val="000000"/>
                      <w:sz w:val="24"/>
                      <w:szCs w:val="24"/>
                    </w:rPr>
                  </w:pPr>
                  <w:r w:rsidRPr="00046A50">
                    <w:rPr>
                      <w:rFonts w:ascii="Times New Roman" w:eastAsia="Times New Roman" w:hAnsi="Times New Roman" w:cs="Times New Roman"/>
                      <w:color w:val="000000"/>
                      <w:sz w:val="24"/>
                      <w:szCs w:val="24"/>
                    </w:rPr>
                    <w:t>1</w:t>
                  </w:r>
                  <w:r w:rsidR="00C86174" w:rsidRPr="00046A50">
                    <w:rPr>
                      <w:rFonts w:ascii="Times New Roman" w:eastAsia="Times New Roman" w:hAnsi="Times New Roman" w:cs="Times New Roman"/>
                      <w:color w:val="000000"/>
                      <w:sz w:val="24"/>
                      <w:szCs w:val="24"/>
                    </w:rPr>
                    <w:t>.</w:t>
                  </w:r>
                </w:p>
              </w:tc>
              <w:tc>
                <w:tcPr>
                  <w:tcW w:w="3860" w:type="dxa"/>
                  <w:tcBorders>
                    <w:top w:val="nil"/>
                    <w:left w:val="nil"/>
                    <w:bottom w:val="single" w:sz="4" w:space="0" w:color="auto"/>
                    <w:right w:val="single" w:sz="4" w:space="0" w:color="auto"/>
                  </w:tcBorders>
                  <w:shd w:val="clear" w:color="auto" w:fill="auto"/>
                  <w:vAlign w:val="center"/>
                  <w:hideMark/>
                </w:tcPr>
                <w:p w14:paraId="35F75D1D" w14:textId="77777777" w:rsidR="00DD66E2" w:rsidRPr="00DD66E2" w:rsidRDefault="00DD66E2" w:rsidP="008B2D6D">
                  <w:pPr>
                    <w:spacing w:after="0" w:line="240" w:lineRule="auto"/>
                    <w:rPr>
                      <w:rFonts w:ascii="Times New Roman" w:eastAsia="Times New Roman" w:hAnsi="Times New Roman" w:cs="Times New Roman"/>
                      <w:color w:val="000000"/>
                      <w:sz w:val="24"/>
                      <w:szCs w:val="24"/>
                    </w:rPr>
                  </w:pPr>
                  <w:r w:rsidRPr="00DD66E2">
                    <w:rPr>
                      <w:rFonts w:ascii="Times New Roman" w:eastAsia="Times New Roman" w:hAnsi="Times New Roman" w:cs="Times New Roman"/>
                      <w:color w:val="000000"/>
                      <w:sz w:val="24"/>
                      <w:szCs w:val="24"/>
                    </w:rPr>
                    <w:t>Среднесписочная численность персонала</w:t>
                  </w:r>
                </w:p>
              </w:tc>
              <w:tc>
                <w:tcPr>
                  <w:tcW w:w="960" w:type="dxa"/>
                  <w:tcBorders>
                    <w:top w:val="nil"/>
                    <w:left w:val="nil"/>
                    <w:bottom w:val="single" w:sz="4" w:space="0" w:color="auto"/>
                    <w:right w:val="single" w:sz="4" w:space="0" w:color="auto"/>
                  </w:tcBorders>
                  <w:shd w:val="clear" w:color="auto" w:fill="auto"/>
                  <w:vAlign w:val="center"/>
                  <w:hideMark/>
                </w:tcPr>
                <w:p w14:paraId="6DBBF228" w14:textId="77777777" w:rsidR="00DD66E2" w:rsidRPr="00DD66E2" w:rsidRDefault="00DD66E2" w:rsidP="008B2D6D">
                  <w:pPr>
                    <w:spacing w:after="0" w:line="240" w:lineRule="auto"/>
                    <w:jc w:val="center"/>
                    <w:rPr>
                      <w:rFonts w:ascii="Times New Roman" w:eastAsia="Times New Roman" w:hAnsi="Times New Roman" w:cs="Times New Roman"/>
                      <w:color w:val="000000"/>
                      <w:sz w:val="24"/>
                      <w:szCs w:val="24"/>
                    </w:rPr>
                  </w:pPr>
                  <w:r w:rsidRPr="00DD66E2">
                    <w:rPr>
                      <w:rFonts w:ascii="Times New Roman" w:eastAsia="Times New Roman" w:hAnsi="Times New Roman" w:cs="Times New Roman"/>
                      <w:color w:val="000000"/>
                      <w:sz w:val="24"/>
                      <w:szCs w:val="24"/>
                    </w:rPr>
                    <w:t>чел.</w:t>
                  </w:r>
                </w:p>
              </w:tc>
              <w:tc>
                <w:tcPr>
                  <w:tcW w:w="1380" w:type="dxa"/>
                  <w:tcBorders>
                    <w:top w:val="nil"/>
                    <w:left w:val="nil"/>
                    <w:bottom w:val="single" w:sz="4" w:space="0" w:color="auto"/>
                    <w:right w:val="single" w:sz="4" w:space="0" w:color="auto"/>
                  </w:tcBorders>
                  <w:shd w:val="clear" w:color="auto" w:fill="auto"/>
                  <w:vAlign w:val="center"/>
                  <w:hideMark/>
                </w:tcPr>
                <w:p w14:paraId="5E45D374" w14:textId="77777777" w:rsidR="00DD66E2" w:rsidRPr="00DD66E2" w:rsidRDefault="00DD66E2" w:rsidP="008B2D6D">
                  <w:pPr>
                    <w:spacing w:after="0" w:line="240" w:lineRule="auto"/>
                    <w:jc w:val="center"/>
                    <w:rPr>
                      <w:rFonts w:ascii="Times New Roman" w:eastAsia="Times New Roman" w:hAnsi="Times New Roman" w:cs="Times New Roman"/>
                      <w:color w:val="000000"/>
                      <w:sz w:val="24"/>
                      <w:szCs w:val="24"/>
                    </w:rPr>
                  </w:pPr>
                  <w:r w:rsidRPr="00DD66E2">
                    <w:rPr>
                      <w:rFonts w:ascii="Times New Roman" w:eastAsia="Times New Roman" w:hAnsi="Times New Roman" w:cs="Times New Roman"/>
                      <w:color w:val="000000"/>
                      <w:sz w:val="24"/>
                      <w:szCs w:val="24"/>
                    </w:rPr>
                    <w:t>1 026</w:t>
                  </w:r>
                </w:p>
              </w:tc>
              <w:tc>
                <w:tcPr>
                  <w:tcW w:w="1160" w:type="dxa"/>
                  <w:tcBorders>
                    <w:top w:val="nil"/>
                    <w:left w:val="nil"/>
                    <w:bottom w:val="single" w:sz="4" w:space="0" w:color="auto"/>
                    <w:right w:val="single" w:sz="4" w:space="0" w:color="auto"/>
                  </w:tcBorders>
                  <w:shd w:val="clear" w:color="auto" w:fill="auto"/>
                  <w:vAlign w:val="center"/>
                  <w:hideMark/>
                </w:tcPr>
                <w:p w14:paraId="37CDEAC6" w14:textId="77777777" w:rsidR="00DD66E2" w:rsidRPr="00DD66E2" w:rsidRDefault="00DD66E2" w:rsidP="008B2D6D">
                  <w:pPr>
                    <w:spacing w:after="0" w:line="240" w:lineRule="auto"/>
                    <w:jc w:val="center"/>
                    <w:rPr>
                      <w:rFonts w:ascii="Times New Roman" w:eastAsia="Times New Roman" w:hAnsi="Times New Roman" w:cs="Times New Roman"/>
                      <w:color w:val="000000"/>
                      <w:sz w:val="24"/>
                      <w:szCs w:val="24"/>
                    </w:rPr>
                  </w:pPr>
                  <w:r w:rsidRPr="00DD66E2">
                    <w:rPr>
                      <w:rFonts w:ascii="Times New Roman" w:eastAsia="Times New Roman" w:hAnsi="Times New Roman" w:cs="Times New Roman"/>
                      <w:color w:val="000000"/>
                      <w:sz w:val="24"/>
                      <w:szCs w:val="24"/>
                    </w:rPr>
                    <w:t>1 014</w:t>
                  </w:r>
                </w:p>
              </w:tc>
              <w:tc>
                <w:tcPr>
                  <w:tcW w:w="1063" w:type="dxa"/>
                  <w:tcBorders>
                    <w:top w:val="nil"/>
                    <w:left w:val="nil"/>
                    <w:bottom w:val="single" w:sz="4" w:space="0" w:color="auto"/>
                    <w:right w:val="single" w:sz="4" w:space="0" w:color="auto"/>
                  </w:tcBorders>
                  <w:shd w:val="clear" w:color="auto" w:fill="auto"/>
                  <w:vAlign w:val="center"/>
                  <w:hideMark/>
                </w:tcPr>
                <w:p w14:paraId="71B47B67" w14:textId="77777777" w:rsidR="00DD66E2" w:rsidRPr="00DD66E2" w:rsidRDefault="00DD66E2" w:rsidP="008B2D6D">
                  <w:pPr>
                    <w:spacing w:after="0" w:line="240" w:lineRule="auto"/>
                    <w:jc w:val="center"/>
                    <w:rPr>
                      <w:rFonts w:ascii="Times New Roman" w:eastAsia="Times New Roman" w:hAnsi="Times New Roman" w:cs="Times New Roman"/>
                      <w:color w:val="000000"/>
                      <w:sz w:val="24"/>
                      <w:szCs w:val="24"/>
                    </w:rPr>
                  </w:pPr>
                  <w:r w:rsidRPr="00DD66E2">
                    <w:rPr>
                      <w:rFonts w:ascii="Times New Roman" w:eastAsia="Times New Roman" w:hAnsi="Times New Roman" w:cs="Times New Roman"/>
                      <w:color w:val="000000"/>
                      <w:sz w:val="24"/>
                      <w:szCs w:val="24"/>
                    </w:rPr>
                    <w:t>982</w:t>
                  </w:r>
                </w:p>
              </w:tc>
            </w:tr>
            <w:tr w:rsidR="00DD66E2" w:rsidRPr="00DD66E2" w14:paraId="18D402D6" w14:textId="77777777" w:rsidTr="00122674">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66857AA" w14:textId="35E66ABD" w:rsidR="00DD66E2" w:rsidRPr="00046A50" w:rsidRDefault="00DD66E2" w:rsidP="008B2D6D">
                  <w:pPr>
                    <w:spacing w:after="0" w:line="240" w:lineRule="auto"/>
                    <w:jc w:val="center"/>
                    <w:rPr>
                      <w:rFonts w:ascii="Times New Roman" w:eastAsia="Times New Roman" w:hAnsi="Times New Roman" w:cs="Times New Roman"/>
                      <w:color w:val="000000"/>
                      <w:sz w:val="24"/>
                      <w:szCs w:val="24"/>
                    </w:rPr>
                  </w:pPr>
                  <w:r w:rsidRPr="00046A50">
                    <w:rPr>
                      <w:rFonts w:ascii="Times New Roman" w:eastAsia="Times New Roman" w:hAnsi="Times New Roman" w:cs="Times New Roman"/>
                      <w:color w:val="000000"/>
                      <w:sz w:val="24"/>
                      <w:szCs w:val="24"/>
                    </w:rPr>
                    <w:t>2</w:t>
                  </w:r>
                  <w:r w:rsidR="00C86174" w:rsidRPr="00046A50">
                    <w:rPr>
                      <w:rFonts w:ascii="Times New Roman" w:eastAsia="Times New Roman" w:hAnsi="Times New Roman" w:cs="Times New Roman"/>
                      <w:color w:val="000000"/>
                      <w:sz w:val="24"/>
                      <w:szCs w:val="24"/>
                    </w:rPr>
                    <w:t>.</w:t>
                  </w:r>
                </w:p>
              </w:tc>
              <w:tc>
                <w:tcPr>
                  <w:tcW w:w="3860" w:type="dxa"/>
                  <w:tcBorders>
                    <w:top w:val="nil"/>
                    <w:left w:val="nil"/>
                    <w:bottom w:val="single" w:sz="4" w:space="0" w:color="auto"/>
                    <w:right w:val="single" w:sz="4" w:space="0" w:color="auto"/>
                  </w:tcBorders>
                  <w:shd w:val="clear" w:color="auto" w:fill="auto"/>
                  <w:vAlign w:val="center"/>
                  <w:hideMark/>
                </w:tcPr>
                <w:p w14:paraId="1BF7F8DD" w14:textId="77777777" w:rsidR="00DD66E2" w:rsidRPr="00DD66E2" w:rsidRDefault="00DD66E2" w:rsidP="008B2D6D">
                  <w:pPr>
                    <w:spacing w:after="0" w:line="240" w:lineRule="auto"/>
                    <w:rPr>
                      <w:rFonts w:ascii="Times New Roman" w:eastAsia="Times New Roman" w:hAnsi="Times New Roman" w:cs="Times New Roman"/>
                      <w:color w:val="000000"/>
                      <w:sz w:val="24"/>
                      <w:szCs w:val="24"/>
                    </w:rPr>
                  </w:pPr>
                  <w:r w:rsidRPr="00DD66E2">
                    <w:rPr>
                      <w:rFonts w:ascii="Times New Roman" w:eastAsia="Times New Roman" w:hAnsi="Times New Roman" w:cs="Times New Roman"/>
                      <w:color w:val="000000"/>
                      <w:sz w:val="24"/>
                      <w:szCs w:val="24"/>
                    </w:rPr>
                    <w:t>Количество принятых работников</w:t>
                  </w:r>
                </w:p>
              </w:tc>
              <w:tc>
                <w:tcPr>
                  <w:tcW w:w="960" w:type="dxa"/>
                  <w:tcBorders>
                    <w:top w:val="nil"/>
                    <w:left w:val="nil"/>
                    <w:bottom w:val="single" w:sz="4" w:space="0" w:color="auto"/>
                    <w:right w:val="single" w:sz="4" w:space="0" w:color="auto"/>
                  </w:tcBorders>
                  <w:shd w:val="clear" w:color="auto" w:fill="auto"/>
                  <w:vAlign w:val="center"/>
                  <w:hideMark/>
                </w:tcPr>
                <w:p w14:paraId="1313038A" w14:textId="77777777" w:rsidR="00DD66E2" w:rsidRPr="00DD66E2" w:rsidRDefault="00DD66E2" w:rsidP="008B2D6D">
                  <w:pPr>
                    <w:spacing w:after="0" w:line="240" w:lineRule="auto"/>
                    <w:jc w:val="center"/>
                    <w:rPr>
                      <w:rFonts w:ascii="Times New Roman" w:eastAsia="Times New Roman" w:hAnsi="Times New Roman" w:cs="Times New Roman"/>
                      <w:color w:val="000000"/>
                      <w:sz w:val="24"/>
                      <w:szCs w:val="24"/>
                    </w:rPr>
                  </w:pPr>
                  <w:r w:rsidRPr="00DD66E2">
                    <w:rPr>
                      <w:rFonts w:ascii="Times New Roman" w:eastAsia="Times New Roman" w:hAnsi="Times New Roman" w:cs="Times New Roman"/>
                      <w:color w:val="000000"/>
                      <w:sz w:val="24"/>
                      <w:szCs w:val="24"/>
                    </w:rPr>
                    <w:t>чел.</w:t>
                  </w:r>
                </w:p>
              </w:tc>
              <w:tc>
                <w:tcPr>
                  <w:tcW w:w="1380" w:type="dxa"/>
                  <w:tcBorders>
                    <w:top w:val="nil"/>
                    <w:left w:val="nil"/>
                    <w:bottom w:val="single" w:sz="4" w:space="0" w:color="auto"/>
                    <w:right w:val="single" w:sz="4" w:space="0" w:color="auto"/>
                  </w:tcBorders>
                  <w:shd w:val="clear" w:color="auto" w:fill="auto"/>
                  <w:vAlign w:val="center"/>
                  <w:hideMark/>
                </w:tcPr>
                <w:p w14:paraId="5B7B8306" w14:textId="77777777" w:rsidR="00DD66E2" w:rsidRPr="00DD66E2" w:rsidRDefault="00DD66E2" w:rsidP="008B2D6D">
                  <w:pPr>
                    <w:spacing w:after="0" w:line="240" w:lineRule="auto"/>
                    <w:jc w:val="center"/>
                    <w:rPr>
                      <w:rFonts w:ascii="Times New Roman" w:eastAsia="Times New Roman" w:hAnsi="Times New Roman" w:cs="Times New Roman"/>
                      <w:color w:val="000000"/>
                      <w:sz w:val="24"/>
                      <w:szCs w:val="24"/>
                    </w:rPr>
                  </w:pPr>
                  <w:r w:rsidRPr="00DD66E2">
                    <w:rPr>
                      <w:rFonts w:ascii="Times New Roman" w:eastAsia="Times New Roman" w:hAnsi="Times New Roman" w:cs="Times New Roman"/>
                      <w:color w:val="000000"/>
                      <w:sz w:val="24"/>
                      <w:szCs w:val="24"/>
                    </w:rPr>
                    <w:t>106</w:t>
                  </w:r>
                </w:p>
              </w:tc>
              <w:tc>
                <w:tcPr>
                  <w:tcW w:w="1160" w:type="dxa"/>
                  <w:tcBorders>
                    <w:top w:val="nil"/>
                    <w:left w:val="nil"/>
                    <w:bottom w:val="single" w:sz="4" w:space="0" w:color="auto"/>
                    <w:right w:val="single" w:sz="4" w:space="0" w:color="auto"/>
                  </w:tcBorders>
                  <w:shd w:val="clear" w:color="auto" w:fill="auto"/>
                  <w:vAlign w:val="center"/>
                  <w:hideMark/>
                </w:tcPr>
                <w:p w14:paraId="2C5E585E" w14:textId="77777777" w:rsidR="00DD66E2" w:rsidRPr="00DD66E2" w:rsidRDefault="00DD66E2" w:rsidP="008B2D6D">
                  <w:pPr>
                    <w:spacing w:after="0" w:line="240" w:lineRule="auto"/>
                    <w:jc w:val="center"/>
                    <w:rPr>
                      <w:rFonts w:ascii="Times New Roman" w:eastAsia="Times New Roman" w:hAnsi="Times New Roman" w:cs="Times New Roman"/>
                      <w:color w:val="000000"/>
                      <w:sz w:val="24"/>
                      <w:szCs w:val="24"/>
                    </w:rPr>
                  </w:pPr>
                  <w:r w:rsidRPr="00DD66E2">
                    <w:rPr>
                      <w:rFonts w:ascii="Times New Roman" w:eastAsia="Times New Roman" w:hAnsi="Times New Roman" w:cs="Times New Roman"/>
                      <w:color w:val="000000"/>
                      <w:sz w:val="24"/>
                      <w:szCs w:val="24"/>
                    </w:rPr>
                    <w:t>101</w:t>
                  </w:r>
                </w:p>
              </w:tc>
              <w:tc>
                <w:tcPr>
                  <w:tcW w:w="1063" w:type="dxa"/>
                  <w:tcBorders>
                    <w:top w:val="nil"/>
                    <w:left w:val="nil"/>
                    <w:bottom w:val="single" w:sz="4" w:space="0" w:color="auto"/>
                    <w:right w:val="single" w:sz="4" w:space="0" w:color="auto"/>
                  </w:tcBorders>
                  <w:shd w:val="clear" w:color="auto" w:fill="auto"/>
                  <w:vAlign w:val="center"/>
                  <w:hideMark/>
                </w:tcPr>
                <w:p w14:paraId="3A70EA29" w14:textId="77777777" w:rsidR="00DD66E2" w:rsidRPr="00DD66E2" w:rsidRDefault="00DD66E2" w:rsidP="008B2D6D">
                  <w:pPr>
                    <w:spacing w:after="0" w:line="240" w:lineRule="auto"/>
                    <w:jc w:val="center"/>
                    <w:rPr>
                      <w:rFonts w:ascii="Times New Roman" w:eastAsia="Times New Roman" w:hAnsi="Times New Roman" w:cs="Times New Roman"/>
                      <w:color w:val="000000"/>
                      <w:sz w:val="24"/>
                      <w:szCs w:val="24"/>
                    </w:rPr>
                  </w:pPr>
                  <w:r w:rsidRPr="00DD66E2">
                    <w:rPr>
                      <w:rFonts w:ascii="Times New Roman" w:eastAsia="Times New Roman" w:hAnsi="Times New Roman" w:cs="Times New Roman"/>
                      <w:color w:val="000000"/>
                      <w:sz w:val="24"/>
                      <w:szCs w:val="24"/>
                    </w:rPr>
                    <w:t>121</w:t>
                  </w:r>
                </w:p>
              </w:tc>
            </w:tr>
            <w:tr w:rsidR="00DD66E2" w:rsidRPr="00DD66E2" w14:paraId="7F45362C" w14:textId="77777777" w:rsidTr="00122674">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87D7A5A" w14:textId="6399B3AB" w:rsidR="00DD66E2" w:rsidRPr="00046A50" w:rsidRDefault="00DD66E2" w:rsidP="008B2D6D">
                  <w:pPr>
                    <w:spacing w:after="0" w:line="240" w:lineRule="auto"/>
                    <w:jc w:val="center"/>
                    <w:rPr>
                      <w:rFonts w:ascii="Times New Roman" w:eastAsia="Times New Roman" w:hAnsi="Times New Roman" w:cs="Times New Roman"/>
                      <w:color w:val="000000"/>
                      <w:sz w:val="24"/>
                      <w:szCs w:val="24"/>
                    </w:rPr>
                  </w:pPr>
                  <w:r w:rsidRPr="00046A50">
                    <w:rPr>
                      <w:rFonts w:ascii="Times New Roman" w:eastAsia="Times New Roman" w:hAnsi="Times New Roman" w:cs="Times New Roman"/>
                      <w:color w:val="000000"/>
                      <w:sz w:val="24"/>
                      <w:szCs w:val="24"/>
                    </w:rPr>
                    <w:t>3</w:t>
                  </w:r>
                  <w:r w:rsidR="00C86174" w:rsidRPr="00046A50">
                    <w:rPr>
                      <w:rFonts w:ascii="Times New Roman" w:eastAsia="Times New Roman" w:hAnsi="Times New Roman" w:cs="Times New Roman"/>
                      <w:color w:val="000000"/>
                      <w:sz w:val="24"/>
                      <w:szCs w:val="24"/>
                    </w:rPr>
                    <w:t>.</w:t>
                  </w:r>
                </w:p>
              </w:tc>
              <w:tc>
                <w:tcPr>
                  <w:tcW w:w="3860" w:type="dxa"/>
                  <w:tcBorders>
                    <w:top w:val="nil"/>
                    <w:left w:val="nil"/>
                    <w:bottom w:val="single" w:sz="4" w:space="0" w:color="auto"/>
                    <w:right w:val="single" w:sz="4" w:space="0" w:color="auto"/>
                  </w:tcBorders>
                  <w:shd w:val="clear" w:color="auto" w:fill="auto"/>
                  <w:vAlign w:val="center"/>
                  <w:hideMark/>
                </w:tcPr>
                <w:p w14:paraId="20CB816D" w14:textId="77777777" w:rsidR="00DD66E2" w:rsidRPr="00DD66E2" w:rsidRDefault="00DD66E2" w:rsidP="008B2D6D">
                  <w:pPr>
                    <w:spacing w:after="0" w:line="240" w:lineRule="auto"/>
                    <w:rPr>
                      <w:rFonts w:ascii="Times New Roman" w:eastAsia="Times New Roman" w:hAnsi="Times New Roman" w:cs="Times New Roman"/>
                      <w:color w:val="000000"/>
                      <w:sz w:val="24"/>
                      <w:szCs w:val="24"/>
                    </w:rPr>
                  </w:pPr>
                  <w:r w:rsidRPr="00DD66E2">
                    <w:rPr>
                      <w:rFonts w:ascii="Times New Roman" w:eastAsia="Times New Roman" w:hAnsi="Times New Roman" w:cs="Times New Roman"/>
                      <w:color w:val="000000"/>
                      <w:sz w:val="24"/>
                      <w:szCs w:val="24"/>
                    </w:rPr>
                    <w:t>Количество уволенных работников</w:t>
                  </w:r>
                </w:p>
              </w:tc>
              <w:tc>
                <w:tcPr>
                  <w:tcW w:w="960" w:type="dxa"/>
                  <w:tcBorders>
                    <w:top w:val="nil"/>
                    <w:left w:val="nil"/>
                    <w:bottom w:val="single" w:sz="4" w:space="0" w:color="auto"/>
                    <w:right w:val="single" w:sz="4" w:space="0" w:color="auto"/>
                  </w:tcBorders>
                  <w:shd w:val="clear" w:color="auto" w:fill="auto"/>
                  <w:vAlign w:val="center"/>
                  <w:hideMark/>
                </w:tcPr>
                <w:p w14:paraId="3A30E4F3" w14:textId="77777777" w:rsidR="00DD66E2" w:rsidRPr="00DD66E2" w:rsidRDefault="00DD66E2" w:rsidP="008B2D6D">
                  <w:pPr>
                    <w:spacing w:after="0" w:line="240" w:lineRule="auto"/>
                    <w:jc w:val="center"/>
                    <w:rPr>
                      <w:rFonts w:ascii="Times New Roman" w:eastAsia="Times New Roman" w:hAnsi="Times New Roman" w:cs="Times New Roman"/>
                      <w:color w:val="000000"/>
                      <w:sz w:val="24"/>
                      <w:szCs w:val="24"/>
                    </w:rPr>
                  </w:pPr>
                  <w:r w:rsidRPr="00DD66E2">
                    <w:rPr>
                      <w:rFonts w:ascii="Times New Roman" w:eastAsia="Times New Roman" w:hAnsi="Times New Roman" w:cs="Times New Roman"/>
                      <w:color w:val="000000"/>
                      <w:sz w:val="24"/>
                      <w:szCs w:val="24"/>
                    </w:rPr>
                    <w:t>чел.</w:t>
                  </w:r>
                </w:p>
              </w:tc>
              <w:tc>
                <w:tcPr>
                  <w:tcW w:w="1380" w:type="dxa"/>
                  <w:tcBorders>
                    <w:top w:val="nil"/>
                    <w:left w:val="nil"/>
                    <w:bottom w:val="single" w:sz="4" w:space="0" w:color="auto"/>
                    <w:right w:val="single" w:sz="4" w:space="0" w:color="auto"/>
                  </w:tcBorders>
                  <w:shd w:val="clear" w:color="auto" w:fill="auto"/>
                  <w:vAlign w:val="center"/>
                  <w:hideMark/>
                </w:tcPr>
                <w:p w14:paraId="00CC1A85" w14:textId="77777777" w:rsidR="00DD66E2" w:rsidRPr="00DD66E2" w:rsidRDefault="00DD66E2" w:rsidP="008B2D6D">
                  <w:pPr>
                    <w:spacing w:after="0" w:line="240" w:lineRule="auto"/>
                    <w:jc w:val="center"/>
                    <w:rPr>
                      <w:rFonts w:ascii="Times New Roman" w:eastAsia="Times New Roman" w:hAnsi="Times New Roman" w:cs="Times New Roman"/>
                      <w:color w:val="000000"/>
                      <w:sz w:val="24"/>
                      <w:szCs w:val="24"/>
                    </w:rPr>
                  </w:pPr>
                  <w:r w:rsidRPr="00DD66E2">
                    <w:rPr>
                      <w:rFonts w:ascii="Times New Roman" w:eastAsia="Times New Roman" w:hAnsi="Times New Roman" w:cs="Times New Roman"/>
                      <w:color w:val="000000"/>
                      <w:sz w:val="24"/>
                      <w:szCs w:val="24"/>
                    </w:rPr>
                    <w:t>116</w:t>
                  </w:r>
                </w:p>
              </w:tc>
              <w:tc>
                <w:tcPr>
                  <w:tcW w:w="1160" w:type="dxa"/>
                  <w:tcBorders>
                    <w:top w:val="nil"/>
                    <w:left w:val="nil"/>
                    <w:bottom w:val="single" w:sz="4" w:space="0" w:color="auto"/>
                    <w:right w:val="single" w:sz="4" w:space="0" w:color="auto"/>
                  </w:tcBorders>
                  <w:shd w:val="clear" w:color="auto" w:fill="auto"/>
                  <w:vAlign w:val="center"/>
                  <w:hideMark/>
                </w:tcPr>
                <w:p w14:paraId="3122046F" w14:textId="77777777" w:rsidR="00DD66E2" w:rsidRPr="00DD66E2" w:rsidRDefault="00DD66E2" w:rsidP="008B2D6D">
                  <w:pPr>
                    <w:spacing w:after="0" w:line="240" w:lineRule="auto"/>
                    <w:jc w:val="center"/>
                    <w:rPr>
                      <w:rFonts w:ascii="Times New Roman" w:eastAsia="Times New Roman" w:hAnsi="Times New Roman" w:cs="Times New Roman"/>
                      <w:color w:val="000000"/>
                      <w:sz w:val="24"/>
                      <w:szCs w:val="24"/>
                    </w:rPr>
                  </w:pPr>
                  <w:r w:rsidRPr="00DD66E2">
                    <w:rPr>
                      <w:rFonts w:ascii="Times New Roman" w:eastAsia="Times New Roman" w:hAnsi="Times New Roman" w:cs="Times New Roman"/>
                      <w:color w:val="000000"/>
                      <w:sz w:val="24"/>
                      <w:szCs w:val="24"/>
                    </w:rPr>
                    <w:t>126</w:t>
                  </w:r>
                </w:p>
              </w:tc>
              <w:tc>
                <w:tcPr>
                  <w:tcW w:w="1063" w:type="dxa"/>
                  <w:tcBorders>
                    <w:top w:val="nil"/>
                    <w:left w:val="nil"/>
                    <w:bottom w:val="single" w:sz="4" w:space="0" w:color="auto"/>
                    <w:right w:val="single" w:sz="4" w:space="0" w:color="auto"/>
                  </w:tcBorders>
                  <w:shd w:val="clear" w:color="auto" w:fill="auto"/>
                  <w:vAlign w:val="center"/>
                  <w:hideMark/>
                </w:tcPr>
                <w:p w14:paraId="0110DEEF" w14:textId="77777777" w:rsidR="00DD66E2" w:rsidRPr="00DD66E2" w:rsidRDefault="00DD66E2" w:rsidP="008B2D6D">
                  <w:pPr>
                    <w:spacing w:after="0" w:line="240" w:lineRule="auto"/>
                    <w:jc w:val="center"/>
                    <w:rPr>
                      <w:rFonts w:ascii="Times New Roman" w:eastAsia="Times New Roman" w:hAnsi="Times New Roman" w:cs="Times New Roman"/>
                      <w:color w:val="000000"/>
                      <w:sz w:val="24"/>
                      <w:szCs w:val="24"/>
                    </w:rPr>
                  </w:pPr>
                  <w:r w:rsidRPr="00DD66E2">
                    <w:rPr>
                      <w:rFonts w:ascii="Times New Roman" w:eastAsia="Times New Roman" w:hAnsi="Times New Roman" w:cs="Times New Roman"/>
                      <w:color w:val="000000"/>
                      <w:sz w:val="24"/>
                      <w:szCs w:val="24"/>
                    </w:rPr>
                    <w:t>151</w:t>
                  </w:r>
                </w:p>
              </w:tc>
            </w:tr>
            <w:tr w:rsidR="00DD66E2" w:rsidRPr="00DD66E2" w14:paraId="40B0172C" w14:textId="77777777" w:rsidTr="00122674">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D3C3926" w14:textId="1A8E8D40" w:rsidR="00DD66E2" w:rsidRPr="00046A50" w:rsidRDefault="00DD66E2" w:rsidP="008B2D6D">
                  <w:pPr>
                    <w:spacing w:after="0" w:line="240" w:lineRule="auto"/>
                    <w:jc w:val="center"/>
                    <w:rPr>
                      <w:rFonts w:ascii="Times New Roman" w:eastAsia="Times New Roman" w:hAnsi="Times New Roman" w:cs="Times New Roman"/>
                      <w:color w:val="000000"/>
                      <w:sz w:val="24"/>
                      <w:szCs w:val="24"/>
                    </w:rPr>
                  </w:pPr>
                  <w:r w:rsidRPr="00046A50">
                    <w:rPr>
                      <w:rFonts w:ascii="Times New Roman" w:eastAsia="Times New Roman" w:hAnsi="Times New Roman" w:cs="Times New Roman"/>
                      <w:color w:val="000000"/>
                      <w:sz w:val="24"/>
                      <w:szCs w:val="24"/>
                    </w:rPr>
                    <w:t>4</w:t>
                  </w:r>
                  <w:r w:rsidR="00C86174" w:rsidRPr="00046A50">
                    <w:rPr>
                      <w:rFonts w:ascii="Times New Roman" w:eastAsia="Times New Roman" w:hAnsi="Times New Roman" w:cs="Times New Roman"/>
                      <w:color w:val="000000"/>
                      <w:sz w:val="24"/>
                      <w:szCs w:val="24"/>
                    </w:rPr>
                    <w:t>.</w:t>
                  </w:r>
                </w:p>
              </w:tc>
              <w:tc>
                <w:tcPr>
                  <w:tcW w:w="3860" w:type="dxa"/>
                  <w:tcBorders>
                    <w:top w:val="nil"/>
                    <w:left w:val="nil"/>
                    <w:bottom w:val="single" w:sz="4" w:space="0" w:color="auto"/>
                    <w:right w:val="single" w:sz="4" w:space="0" w:color="auto"/>
                  </w:tcBorders>
                  <w:shd w:val="clear" w:color="auto" w:fill="auto"/>
                  <w:vAlign w:val="center"/>
                  <w:hideMark/>
                </w:tcPr>
                <w:p w14:paraId="2A693781" w14:textId="77777777" w:rsidR="00DD66E2" w:rsidRPr="00DD66E2" w:rsidRDefault="00DD66E2" w:rsidP="008B2D6D">
                  <w:pPr>
                    <w:spacing w:after="0" w:line="240" w:lineRule="auto"/>
                    <w:rPr>
                      <w:rFonts w:ascii="Times New Roman" w:eastAsia="Times New Roman" w:hAnsi="Times New Roman" w:cs="Times New Roman"/>
                      <w:color w:val="000000"/>
                      <w:sz w:val="24"/>
                      <w:szCs w:val="24"/>
                    </w:rPr>
                  </w:pPr>
                  <w:r w:rsidRPr="00DD66E2">
                    <w:rPr>
                      <w:rFonts w:ascii="Times New Roman" w:eastAsia="Times New Roman" w:hAnsi="Times New Roman" w:cs="Times New Roman"/>
                      <w:color w:val="000000"/>
                      <w:sz w:val="24"/>
                      <w:szCs w:val="24"/>
                    </w:rPr>
                    <w:t>Коэффициент общего оборота</w:t>
                  </w:r>
                </w:p>
              </w:tc>
              <w:tc>
                <w:tcPr>
                  <w:tcW w:w="960" w:type="dxa"/>
                  <w:tcBorders>
                    <w:top w:val="nil"/>
                    <w:left w:val="nil"/>
                    <w:bottom w:val="single" w:sz="4" w:space="0" w:color="auto"/>
                    <w:right w:val="single" w:sz="4" w:space="0" w:color="auto"/>
                  </w:tcBorders>
                  <w:shd w:val="clear" w:color="auto" w:fill="auto"/>
                  <w:vAlign w:val="center"/>
                  <w:hideMark/>
                </w:tcPr>
                <w:p w14:paraId="21831B65" w14:textId="77777777" w:rsidR="00DD66E2" w:rsidRPr="00DD66E2" w:rsidRDefault="00DD66E2" w:rsidP="008B2D6D">
                  <w:pPr>
                    <w:spacing w:after="0" w:line="240" w:lineRule="auto"/>
                    <w:jc w:val="center"/>
                    <w:rPr>
                      <w:rFonts w:ascii="Times New Roman" w:eastAsia="Times New Roman" w:hAnsi="Times New Roman" w:cs="Times New Roman"/>
                      <w:color w:val="000000"/>
                      <w:sz w:val="24"/>
                      <w:szCs w:val="24"/>
                    </w:rPr>
                  </w:pPr>
                  <w:r w:rsidRPr="00DD66E2">
                    <w:rPr>
                      <w:rFonts w:ascii="Times New Roman" w:eastAsia="Times New Roman" w:hAnsi="Times New Roman" w:cs="Times New Roman"/>
                      <w:color w:val="000000"/>
                      <w:sz w:val="24"/>
                      <w:szCs w:val="24"/>
                    </w:rPr>
                    <w:t>%</w:t>
                  </w:r>
                </w:p>
              </w:tc>
              <w:tc>
                <w:tcPr>
                  <w:tcW w:w="1380" w:type="dxa"/>
                  <w:tcBorders>
                    <w:top w:val="nil"/>
                    <w:left w:val="nil"/>
                    <w:bottom w:val="single" w:sz="4" w:space="0" w:color="auto"/>
                    <w:right w:val="single" w:sz="4" w:space="0" w:color="auto"/>
                  </w:tcBorders>
                  <w:shd w:val="clear" w:color="auto" w:fill="auto"/>
                  <w:vAlign w:val="center"/>
                  <w:hideMark/>
                </w:tcPr>
                <w:p w14:paraId="3DBEA8C4" w14:textId="77777777" w:rsidR="00DD66E2" w:rsidRPr="00DD66E2" w:rsidRDefault="00DD66E2" w:rsidP="008B2D6D">
                  <w:pPr>
                    <w:spacing w:after="0" w:line="240" w:lineRule="auto"/>
                    <w:jc w:val="center"/>
                    <w:rPr>
                      <w:rFonts w:ascii="Times New Roman" w:eastAsia="Times New Roman" w:hAnsi="Times New Roman" w:cs="Times New Roman"/>
                      <w:color w:val="000000"/>
                      <w:sz w:val="24"/>
                      <w:szCs w:val="24"/>
                    </w:rPr>
                  </w:pPr>
                  <w:r w:rsidRPr="00DD66E2">
                    <w:rPr>
                      <w:rFonts w:ascii="Times New Roman" w:eastAsia="Times New Roman" w:hAnsi="Times New Roman" w:cs="Times New Roman"/>
                      <w:color w:val="000000"/>
                      <w:sz w:val="24"/>
                      <w:szCs w:val="24"/>
                    </w:rPr>
                    <w:t>21,64%</w:t>
                  </w:r>
                </w:p>
              </w:tc>
              <w:tc>
                <w:tcPr>
                  <w:tcW w:w="1160" w:type="dxa"/>
                  <w:tcBorders>
                    <w:top w:val="nil"/>
                    <w:left w:val="nil"/>
                    <w:bottom w:val="single" w:sz="4" w:space="0" w:color="auto"/>
                    <w:right w:val="single" w:sz="4" w:space="0" w:color="auto"/>
                  </w:tcBorders>
                  <w:shd w:val="clear" w:color="auto" w:fill="auto"/>
                  <w:vAlign w:val="center"/>
                  <w:hideMark/>
                </w:tcPr>
                <w:p w14:paraId="565D2E16" w14:textId="77777777" w:rsidR="00DD66E2" w:rsidRPr="00DD66E2" w:rsidRDefault="00DD66E2" w:rsidP="008B2D6D">
                  <w:pPr>
                    <w:spacing w:after="0" w:line="240" w:lineRule="auto"/>
                    <w:jc w:val="center"/>
                    <w:rPr>
                      <w:rFonts w:ascii="Times New Roman" w:eastAsia="Times New Roman" w:hAnsi="Times New Roman" w:cs="Times New Roman"/>
                      <w:color w:val="000000"/>
                      <w:sz w:val="24"/>
                      <w:szCs w:val="24"/>
                    </w:rPr>
                  </w:pPr>
                  <w:r w:rsidRPr="00DD66E2">
                    <w:rPr>
                      <w:rFonts w:ascii="Times New Roman" w:eastAsia="Times New Roman" w:hAnsi="Times New Roman" w:cs="Times New Roman"/>
                      <w:color w:val="000000"/>
                      <w:sz w:val="24"/>
                      <w:szCs w:val="24"/>
                    </w:rPr>
                    <w:t>22,39%</w:t>
                  </w:r>
                </w:p>
              </w:tc>
              <w:tc>
                <w:tcPr>
                  <w:tcW w:w="1063" w:type="dxa"/>
                  <w:tcBorders>
                    <w:top w:val="nil"/>
                    <w:left w:val="nil"/>
                    <w:bottom w:val="single" w:sz="4" w:space="0" w:color="auto"/>
                    <w:right w:val="single" w:sz="4" w:space="0" w:color="auto"/>
                  </w:tcBorders>
                  <w:shd w:val="clear" w:color="auto" w:fill="auto"/>
                  <w:vAlign w:val="center"/>
                  <w:hideMark/>
                </w:tcPr>
                <w:p w14:paraId="4FBDD563" w14:textId="77777777" w:rsidR="00DD66E2" w:rsidRPr="00DD66E2" w:rsidRDefault="00DD66E2" w:rsidP="008B2D6D">
                  <w:pPr>
                    <w:spacing w:after="0" w:line="240" w:lineRule="auto"/>
                    <w:jc w:val="center"/>
                    <w:rPr>
                      <w:rFonts w:ascii="Times New Roman" w:eastAsia="Times New Roman" w:hAnsi="Times New Roman" w:cs="Times New Roman"/>
                      <w:color w:val="000000"/>
                      <w:sz w:val="24"/>
                      <w:szCs w:val="24"/>
                    </w:rPr>
                  </w:pPr>
                  <w:r w:rsidRPr="00DD66E2">
                    <w:rPr>
                      <w:rFonts w:ascii="Times New Roman" w:eastAsia="Times New Roman" w:hAnsi="Times New Roman" w:cs="Times New Roman"/>
                      <w:color w:val="000000"/>
                      <w:sz w:val="24"/>
                      <w:szCs w:val="24"/>
                    </w:rPr>
                    <w:t>27,70%</w:t>
                  </w:r>
                </w:p>
              </w:tc>
            </w:tr>
            <w:tr w:rsidR="00DD66E2" w:rsidRPr="00DD66E2" w14:paraId="4EC58AC4" w14:textId="77777777" w:rsidTr="00122674">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E75D584" w14:textId="69CD99D4" w:rsidR="00DD66E2" w:rsidRPr="00046A50" w:rsidRDefault="00DD66E2" w:rsidP="008B2D6D">
                  <w:pPr>
                    <w:spacing w:after="0" w:line="240" w:lineRule="auto"/>
                    <w:jc w:val="center"/>
                    <w:rPr>
                      <w:rFonts w:ascii="Times New Roman" w:eastAsia="Times New Roman" w:hAnsi="Times New Roman" w:cs="Times New Roman"/>
                      <w:color w:val="000000"/>
                      <w:sz w:val="24"/>
                      <w:szCs w:val="24"/>
                    </w:rPr>
                  </w:pPr>
                  <w:r w:rsidRPr="00046A50">
                    <w:rPr>
                      <w:rFonts w:ascii="Times New Roman" w:eastAsia="Times New Roman" w:hAnsi="Times New Roman" w:cs="Times New Roman"/>
                      <w:color w:val="000000"/>
                      <w:sz w:val="24"/>
                      <w:szCs w:val="24"/>
                    </w:rPr>
                    <w:t>5</w:t>
                  </w:r>
                  <w:r w:rsidR="00C86174" w:rsidRPr="00046A50">
                    <w:rPr>
                      <w:rFonts w:ascii="Times New Roman" w:eastAsia="Times New Roman" w:hAnsi="Times New Roman" w:cs="Times New Roman"/>
                      <w:color w:val="000000"/>
                      <w:sz w:val="24"/>
                      <w:szCs w:val="24"/>
                    </w:rPr>
                    <w:t>.</w:t>
                  </w:r>
                </w:p>
              </w:tc>
              <w:tc>
                <w:tcPr>
                  <w:tcW w:w="3860" w:type="dxa"/>
                  <w:tcBorders>
                    <w:top w:val="nil"/>
                    <w:left w:val="nil"/>
                    <w:bottom w:val="single" w:sz="4" w:space="0" w:color="auto"/>
                    <w:right w:val="single" w:sz="4" w:space="0" w:color="auto"/>
                  </w:tcBorders>
                  <w:shd w:val="clear" w:color="auto" w:fill="auto"/>
                  <w:vAlign w:val="center"/>
                  <w:hideMark/>
                </w:tcPr>
                <w:p w14:paraId="498CFD52" w14:textId="77777777" w:rsidR="00DD66E2" w:rsidRPr="00DD66E2" w:rsidRDefault="00DD66E2" w:rsidP="008B2D6D">
                  <w:pPr>
                    <w:spacing w:after="0" w:line="240" w:lineRule="auto"/>
                    <w:rPr>
                      <w:rFonts w:ascii="Times New Roman" w:eastAsia="Times New Roman" w:hAnsi="Times New Roman" w:cs="Times New Roman"/>
                      <w:color w:val="000000"/>
                      <w:sz w:val="24"/>
                      <w:szCs w:val="24"/>
                    </w:rPr>
                  </w:pPr>
                  <w:r w:rsidRPr="00DD66E2">
                    <w:rPr>
                      <w:rFonts w:ascii="Times New Roman" w:eastAsia="Times New Roman" w:hAnsi="Times New Roman" w:cs="Times New Roman"/>
                      <w:color w:val="000000"/>
                      <w:sz w:val="24"/>
                      <w:szCs w:val="24"/>
                    </w:rPr>
                    <w:t>Коэффициент оборота рабочей силы по приему</w:t>
                  </w:r>
                </w:p>
              </w:tc>
              <w:tc>
                <w:tcPr>
                  <w:tcW w:w="960" w:type="dxa"/>
                  <w:tcBorders>
                    <w:top w:val="nil"/>
                    <w:left w:val="nil"/>
                    <w:bottom w:val="single" w:sz="4" w:space="0" w:color="auto"/>
                    <w:right w:val="single" w:sz="4" w:space="0" w:color="auto"/>
                  </w:tcBorders>
                  <w:shd w:val="clear" w:color="auto" w:fill="auto"/>
                  <w:vAlign w:val="center"/>
                  <w:hideMark/>
                </w:tcPr>
                <w:p w14:paraId="40DF20DC" w14:textId="77777777" w:rsidR="00DD66E2" w:rsidRPr="00DD66E2" w:rsidRDefault="00DD66E2" w:rsidP="008B2D6D">
                  <w:pPr>
                    <w:spacing w:after="0" w:line="240" w:lineRule="auto"/>
                    <w:jc w:val="center"/>
                    <w:rPr>
                      <w:rFonts w:ascii="Times New Roman" w:eastAsia="Times New Roman" w:hAnsi="Times New Roman" w:cs="Times New Roman"/>
                      <w:color w:val="000000"/>
                      <w:sz w:val="24"/>
                      <w:szCs w:val="24"/>
                    </w:rPr>
                  </w:pPr>
                  <w:r w:rsidRPr="00DD66E2">
                    <w:rPr>
                      <w:rFonts w:ascii="Times New Roman" w:eastAsia="Times New Roman" w:hAnsi="Times New Roman" w:cs="Times New Roman"/>
                      <w:color w:val="000000"/>
                      <w:sz w:val="24"/>
                      <w:szCs w:val="24"/>
                    </w:rPr>
                    <w:t>%</w:t>
                  </w:r>
                </w:p>
              </w:tc>
              <w:tc>
                <w:tcPr>
                  <w:tcW w:w="1380" w:type="dxa"/>
                  <w:tcBorders>
                    <w:top w:val="nil"/>
                    <w:left w:val="nil"/>
                    <w:bottom w:val="single" w:sz="4" w:space="0" w:color="auto"/>
                    <w:right w:val="single" w:sz="4" w:space="0" w:color="auto"/>
                  </w:tcBorders>
                  <w:shd w:val="clear" w:color="auto" w:fill="auto"/>
                  <w:vAlign w:val="center"/>
                  <w:hideMark/>
                </w:tcPr>
                <w:p w14:paraId="4AFC6B3E" w14:textId="77777777" w:rsidR="00DD66E2" w:rsidRPr="00DD66E2" w:rsidRDefault="00DD66E2" w:rsidP="008B2D6D">
                  <w:pPr>
                    <w:spacing w:after="0" w:line="240" w:lineRule="auto"/>
                    <w:jc w:val="center"/>
                    <w:rPr>
                      <w:rFonts w:ascii="Times New Roman" w:eastAsia="Times New Roman" w:hAnsi="Times New Roman" w:cs="Times New Roman"/>
                      <w:color w:val="000000"/>
                      <w:sz w:val="24"/>
                      <w:szCs w:val="24"/>
                    </w:rPr>
                  </w:pPr>
                  <w:r w:rsidRPr="00DD66E2">
                    <w:rPr>
                      <w:rFonts w:ascii="Times New Roman" w:eastAsia="Times New Roman" w:hAnsi="Times New Roman" w:cs="Times New Roman"/>
                      <w:color w:val="000000"/>
                      <w:sz w:val="24"/>
                      <w:szCs w:val="24"/>
                    </w:rPr>
                    <w:t>10,33%</w:t>
                  </w:r>
                </w:p>
              </w:tc>
              <w:tc>
                <w:tcPr>
                  <w:tcW w:w="1160" w:type="dxa"/>
                  <w:tcBorders>
                    <w:top w:val="nil"/>
                    <w:left w:val="nil"/>
                    <w:bottom w:val="single" w:sz="4" w:space="0" w:color="auto"/>
                    <w:right w:val="single" w:sz="4" w:space="0" w:color="auto"/>
                  </w:tcBorders>
                  <w:shd w:val="clear" w:color="auto" w:fill="auto"/>
                  <w:vAlign w:val="center"/>
                  <w:hideMark/>
                </w:tcPr>
                <w:p w14:paraId="50AB02C3" w14:textId="77777777" w:rsidR="00DD66E2" w:rsidRPr="00DD66E2" w:rsidRDefault="00DD66E2" w:rsidP="008B2D6D">
                  <w:pPr>
                    <w:spacing w:after="0" w:line="240" w:lineRule="auto"/>
                    <w:jc w:val="center"/>
                    <w:rPr>
                      <w:rFonts w:ascii="Times New Roman" w:eastAsia="Times New Roman" w:hAnsi="Times New Roman" w:cs="Times New Roman"/>
                      <w:color w:val="000000"/>
                      <w:sz w:val="24"/>
                      <w:szCs w:val="24"/>
                    </w:rPr>
                  </w:pPr>
                  <w:r w:rsidRPr="00DD66E2">
                    <w:rPr>
                      <w:rFonts w:ascii="Times New Roman" w:eastAsia="Times New Roman" w:hAnsi="Times New Roman" w:cs="Times New Roman"/>
                      <w:color w:val="000000"/>
                      <w:sz w:val="24"/>
                      <w:szCs w:val="24"/>
                    </w:rPr>
                    <w:t>9,96%</w:t>
                  </w:r>
                </w:p>
              </w:tc>
              <w:tc>
                <w:tcPr>
                  <w:tcW w:w="1063" w:type="dxa"/>
                  <w:tcBorders>
                    <w:top w:val="nil"/>
                    <w:left w:val="nil"/>
                    <w:bottom w:val="single" w:sz="4" w:space="0" w:color="auto"/>
                    <w:right w:val="single" w:sz="4" w:space="0" w:color="auto"/>
                  </w:tcBorders>
                  <w:shd w:val="clear" w:color="auto" w:fill="auto"/>
                  <w:vAlign w:val="center"/>
                  <w:hideMark/>
                </w:tcPr>
                <w:p w14:paraId="4B95D97E" w14:textId="77777777" w:rsidR="00DD66E2" w:rsidRPr="00DD66E2" w:rsidRDefault="00DD66E2" w:rsidP="008B2D6D">
                  <w:pPr>
                    <w:spacing w:after="0" w:line="240" w:lineRule="auto"/>
                    <w:jc w:val="center"/>
                    <w:rPr>
                      <w:rFonts w:ascii="Times New Roman" w:eastAsia="Times New Roman" w:hAnsi="Times New Roman" w:cs="Times New Roman"/>
                      <w:color w:val="000000"/>
                      <w:sz w:val="24"/>
                      <w:szCs w:val="24"/>
                    </w:rPr>
                  </w:pPr>
                  <w:r w:rsidRPr="00DD66E2">
                    <w:rPr>
                      <w:rFonts w:ascii="Times New Roman" w:eastAsia="Times New Roman" w:hAnsi="Times New Roman" w:cs="Times New Roman"/>
                      <w:color w:val="000000"/>
                      <w:sz w:val="24"/>
                      <w:szCs w:val="24"/>
                    </w:rPr>
                    <w:t>12,32%</w:t>
                  </w:r>
                </w:p>
              </w:tc>
            </w:tr>
            <w:tr w:rsidR="00DD66E2" w:rsidRPr="00DD66E2" w14:paraId="5C7EE449" w14:textId="77777777" w:rsidTr="00122674">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B6972CC" w14:textId="0F934218" w:rsidR="00DD66E2" w:rsidRPr="00046A50" w:rsidRDefault="00DD66E2" w:rsidP="008B2D6D">
                  <w:pPr>
                    <w:spacing w:after="0" w:line="240" w:lineRule="auto"/>
                    <w:jc w:val="center"/>
                    <w:rPr>
                      <w:rFonts w:ascii="Times New Roman" w:eastAsia="Times New Roman" w:hAnsi="Times New Roman" w:cs="Times New Roman"/>
                      <w:color w:val="000000"/>
                      <w:sz w:val="24"/>
                      <w:szCs w:val="24"/>
                    </w:rPr>
                  </w:pPr>
                  <w:r w:rsidRPr="00046A50">
                    <w:rPr>
                      <w:rFonts w:ascii="Times New Roman" w:eastAsia="Times New Roman" w:hAnsi="Times New Roman" w:cs="Times New Roman"/>
                      <w:color w:val="000000"/>
                      <w:sz w:val="24"/>
                      <w:szCs w:val="24"/>
                    </w:rPr>
                    <w:t>6</w:t>
                  </w:r>
                  <w:r w:rsidR="00C86174" w:rsidRPr="00046A50">
                    <w:rPr>
                      <w:rFonts w:ascii="Times New Roman" w:eastAsia="Times New Roman" w:hAnsi="Times New Roman" w:cs="Times New Roman"/>
                      <w:color w:val="000000"/>
                      <w:sz w:val="24"/>
                      <w:szCs w:val="24"/>
                    </w:rPr>
                    <w:t>.</w:t>
                  </w:r>
                </w:p>
              </w:tc>
              <w:tc>
                <w:tcPr>
                  <w:tcW w:w="3860" w:type="dxa"/>
                  <w:tcBorders>
                    <w:top w:val="nil"/>
                    <w:left w:val="nil"/>
                    <w:bottom w:val="single" w:sz="4" w:space="0" w:color="auto"/>
                    <w:right w:val="single" w:sz="4" w:space="0" w:color="auto"/>
                  </w:tcBorders>
                  <w:shd w:val="clear" w:color="auto" w:fill="auto"/>
                  <w:vAlign w:val="center"/>
                  <w:hideMark/>
                </w:tcPr>
                <w:p w14:paraId="6765BDAB" w14:textId="77777777" w:rsidR="00DD66E2" w:rsidRPr="00DD66E2" w:rsidRDefault="00DD66E2" w:rsidP="008B2D6D">
                  <w:pPr>
                    <w:spacing w:after="0" w:line="240" w:lineRule="auto"/>
                    <w:rPr>
                      <w:rFonts w:ascii="Times New Roman" w:eastAsia="Times New Roman" w:hAnsi="Times New Roman" w:cs="Times New Roman"/>
                      <w:color w:val="000000"/>
                      <w:sz w:val="24"/>
                      <w:szCs w:val="24"/>
                    </w:rPr>
                  </w:pPr>
                  <w:r w:rsidRPr="00DD66E2">
                    <w:rPr>
                      <w:rFonts w:ascii="Times New Roman" w:eastAsia="Times New Roman" w:hAnsi="Times New Roman" w:cs="Times New Roman"/>
                      <w:color w:val="000000"/>
                      <w:sz w:val="24"/>
                      <w:szCs w:val="24"/>
                    </w:rPr>
                    <w:t>Коэффициент оборота рабочей силы по выбытию - коэффициент текучести кадров</w:t>
                  </w:r>
                </w:p>
              </w:tc>
              <w:tc>
                <w:tcPr>
                  <w:tcW w:w="960" w:type="dxa"/>
                  <w:tcBorders>
                    <w:top w:val="nil"/>
                    <w:left w:val="nil"/>
                    <w:bottom w:val="single" w:sz="4" w:space="0" w:color="auto"/>
                    <w:right w:val="single" w:sz="4" w:space="0" w:color="auto"/>
                  </w:tcBorders>
                  <w:shd w:val="clear" w:color="auto" w:fill="auto"/>
                  <w:vAlign w:val="center"/>
                  <w:hideMark/>
                </w:tcPr>
                <w:p w14:paraId="452A46DA" w14:textId="77777777" w:rsidR="00DD66E2" w:rsidRPr="00DD66E2" w:rsidRDefault="00DD66E2" w:rsidP="008B2D6D">
                  <w:pPr>
                    <w:spacing w:after="0" w:line="240" w:lineRule="auto"/>
                    <w:jc w:val="center"/>
                    <w:rPr>
                      <w:rFonts w:ascii="Times New Roman" w:eastAsia="Times New Roman" w:hAnsi="Times New Roman" w:cs="Times New Roman"/>
                      <w:color w:val="000000"/>
                      <w:sz w:val="24"/>
                      <w:szCs w:val="24"/>
                    </w:rPr>
                  </w:pPr>
                  <w:r w:rsidRPr="00DD66E2">
                    <w:rPr>
                      <w:rFonts w:ascii="Times New Roman" w:eastAsia="Times New Roman" w:hAnsi="Times New Roman" w:cs="Times New Roman"/>
                      <w:color w:val="000000"/>
                      <w:sz w:val="24"/>
                      <w:szCs w:val="24"/>
                    </w:rPr>
                    <w:t>%</w:t>
                  </w:r>
                </w:p>
              </w:tc>
              <w:tc>
                <w:tcPr>
                  <w:tcW w:w="1380" w:type="dxa"/>
                  <w:tcBorders>
                    <w:top w:val="nil"/>
                    <w:left w:val="nil"/>
                    <w:bottom w:val="single" w:sz="4" w:space="0" w:color="auto"/>
                    <w:right w:val="single" w:sz="4" w:space="0" w:color="auto"/>
                  </w:tcBorders>
                  <w:shd w:val="clear" w:color="auto" w:fill="auto"/>
                  <w:vAlign w:val="center"/>
                  <w:hideMark/>
                </w:tcPr>
                <w:p w14:paraId="01ECEB19" w14:textId="77777777" w:rsidR="00DD66E2" w:rsidRPr="00DD66E2" w:rsidRDefault="00DD66E2" w:rsidP="008B2D6D">
                  <w:pPr>
                    <w:spacing w:after="0" w:line="240" w:lineRule="auto"/>
                    <w:jc w:val="center"/>
                    <w:rPr>
                      <w:rFonts w:ascii="Times New Roman" w:eastAsia="Times New Roman" w:hAnsi="Times New Roman" w:cs="Times New Roman"/>
                      <w:color w:val="000000"/>
                      <w:sz w:val="24"/>
                      <w:szCs w:val="24"/>
                    </w:rPr>
                  </w:pPr>
                  <w:r w:rsidRPr="00DD66E2">
                    <w:rPr>
                      <w:rFonts w:ascii="Times New Roman" w:eastAsia="Times New Roman" w:hAnsi="Times New Roman" w:cs="Times New Roman"/>
                      <w:color w:val="000000"/>
                      <w:sz w:val="24"/>
                      <w:szCs w:val="24"/>
                    </w:rPr>
                    <w:t>11,31%</w:t>
                  </w:r>
                </w:p>
              </w:tc>
              <w:tc>
                <w:tcPr>
                  <w:tcW w:w="1160" w:type="dxa"/>
                  <w:tcBorders>
                    <w:top w:val="nil"/>
                    <w:left w:val="nil"/>
                    <w:bottom w:val="single" w:sz="4" w:space="0" w:color="auto"/>
                    <w:right w:val="single" w:sz="4" w:space="0" w:color="auto"/>
                  </w:tcBorders>
                  <w:shd w:val="clear" w:color="auto" w:fill="auto"/>
                  <w:vAlign w:val="center"/>
                  <w:hideMark/>
                </w:tcPr>
                <w:p w14:paraId="7903BFA6" w14:textId="77777777" w:rsidR="00DD66E2" w:rsidRPr="00DD66E2" w:rsidRDefault="00DD66E2" w:rsidP="008B2D6D">
                  <w:pPr>
                    <w:spacing w:after="0" w:line="240" w:lineRule="auto"/>
                    <w:jc w:val="center"/>
                    <w:rPr>
                      <w:rFonts w:ascii="Times New Roman" w:eastAsia="Times New Roman" w:hAnsi="Times New Roman" w:cs="Times New Roman"/>
                      <w:color w:val="000000"/>
                      <w:sz w:val="24"/>
                      <w:szCs w:val="24"/>
                    </w:rPr>
                  </w:pPr>
                  <w:r w:rsidRPr="00DD66E2">
                    <w:rPr>
                      <w:rFonts w:ascii="Times New Roman" w:eastAsia="Times New Roman" w:hAnsi="Times New Roman" w:cs="Times New Roman"/>
                      <w:color w:val="000000"/>
                      <w:sz w:val="24"/>
                      <w:szCs w:val="24"/>
                    </w:rPr>
                    <w:t>12,43%</w:t>
                  </w:r>
                </w:p>
              </w:tc>
              <w:tc>
                <w:tcPr>
                  <w:tcW w:w="1063" w:type="dxa"/>
                  <w:tcBorders>
                    <w:top w:val="nil"/>
                    <w:left w:val="nil"/>
                    <w:bottom w:val="single" w:sz="4" w:space="0" w:color="auto"/>
                    <w:right w:val="single" w:sz="4" w:space="0" w:color="auto"/>
                  </w:tcBorders>
                  <w:shd w:val="clear" w:color="auto" w:fill="auto"/>
                  <w:vAlign w:val="center"/>
                  <w:hideMark/>
                </w:tcPr>
                <w:p w14:paraId="1FDC2B89" w14:textId="77777777" w:rsidR="00DD66E2" w:rsidRPr="00DD66E2" w:rsidRDefault="00DD66E2" w:rsidP="008B2D6D">
                  <w:pPr>
                    <w:spacing w:after="0" w:line="240" w:lineRule="auto"/>
                    <w:jc w:val="center"/>
                    <w:rPr>
                      <w:rFonts w:ascii="Times New Roman" w:eastAsia="Times New Roman" w:hAnsi="Times New Roman" w:cs="Times New Roman"/>
                      <w:color w:val="000000"/>
                      <w:sz w:val="24"/>
                      <w:szCs w:val="24"/>
                    </w:rPr>
                  </w:pPr>
                  <w:r w:rsidRPr="00DD66E2">
                    <w:rPr>
                      <w:rFonts w:ascii="Times New Roman" w:eastAsia="Times New Roman" w:hAnsi="Times New Roman" w:cs="Times New Roman"/>
                      <w:color w:val="000000"/>
                      <w:sz w:val="24"/>
                      <w:szCs w:val="24"/>
                    </w:rPr>
                    <w:t>15,38%</w:t>
                  </w:r>
                </w:p>
              </w:tc>
            </w:tr>
            <w:tr w:rsidR="00DD66E2" w:rsidRPr="00DD66E2" w14:paraId="16660946" w14:textId="77777777" w:rsidTr="00122674">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B08A33C" w14:textId="1F5B51A9" w:rsidR="00DD66E2" w:rsidRPr="00046A50" w:rsidRDefault="00DD66E2" w:rsidP="008B2D6D">
                  <w:pPr>
                    <w:spacing w:after="0" w:line="240" w:lineRule="auto"/>
                    <w:jc w:val="center"/>
                    <w:rPr>
                      <w:rFonts w:ascii="Times New Roman" w:eastAsia="Times New Roman" w:hAnsi="Times New Roman" w:cs="Times New Roman"/>
                      <w:color w:val="000000"/>
                      <w:sz w:val="24"/>
                      <w:szCs w:val="24"/>
                    </w:rPr>
                  </w:pPr>
                  <w:r w:rsidRPr="00046A50">
                    <w:rPr>
                      <w:rFonts w:ascii="Times New Roman" w:eastAsia="Times New Roman" w:hAnsi="Times New Roman" w:cs="Times New Roman"/>
                      <w:color w:val="000000"/>
                      <w:sz w:val="24"/>
                      <w:szCs w:val="24"/>
                    </w:rPr>
                    <w:t>7</w:t>
                  </w:r>
                  <w:r w:rsidR="00C86174" w:rsidRPr="00046A50">
                    <w:rPr>
                      <w:rFonts w:ascii="Times New Roman" w:eastAsia="Times New Roman" w:hAnsi="Times New Roman" w:cs="Times New Roman"/>
                      <w:color w:val="000000"/>
                      <w:sz w:val="24"/>
                      <w:szCs w:val="24"/>
                    </w:rPr>
                    <w:t>.</w:t>
                  </w:r>
                </w:p>
              </w:tc>
              <w:tc>
                <w:tcPr>
                  <w:tcW w:w="3860" w:type="dxa"/>
                  <w:tcBorders>
                    <w:top w:val="nil"/>
                    <w:left w:val="nil"/>
                    <w:bottom w:val="single" w:sz="4" w:space="0" w:color="auto"/>
                    <w:right w:val="single" w:sz="4" w:space="0" w:color="auto"/>
                  </w:tcBorders>
                  <w:shd w:val="clear" w:color="auto" w:fill="auto"/>
                  <w:noWrap/>
                  <w:vAlign w:val="center"/>
                  <w:hideMark/>
                </w:tcPr>
                <w:p w14:paraId="656AD8B0" w14:textId="77777777" w:rsidR="00DD66E2" w:rsidRPr="00DD66E2" w:rsidRDefault="00DD66E2" w:rsidP="008B2D6D">
                  <w:pPr>
                    <w:spacing w:after="0" w:line="240" w:lineRule="auto"/>
                    <w:rPr>
                      <w:rFonts w:ascii="Times New Roman" w:eastAsia="Times New Roman" w:hAnsi="Times New Roman" w:cs="Times New Roman"/>
                      <w:color w:val="000000"/>
                      <w:sz w:val="24"/>
                      <w:szCs w:val="24"/>
                    </w:rPr>
                  </w:pPr>
                  <w:r w:rsidRPr="00DD66E2">
                    <w:rPr>
                      <w:rFonts w:ascii="Times New Roman" w:eastAsia="Times New Roman" w:hAnsi="Times New Roman" w:cs="Times New Roman"/>
                      <w:color w:val="000000"/>
                      <w:sz w:val="24"/>
                      <w:szCs w:val="24"/>
                    </w:rPr>
                    <w:t>Коэффициент замещения рабочей силы</w:t>
                  </w:r>
                </w:p>
              </w:tc>
              <w:tc>
                <w:tcPr>
                  <w:tcW w:w="960" w:type="dxa"/>
                  <w:tcBorders>
                    <w:top w:val="nil"/>
                    <w:left w:val="nil"/>
                    <w:bottom w:val="single" w:sz="4" w:space="0" w:color="auto"/>
                    <w:right w:val="single" w:sz="4" w:space="0" w:color="auto"/>
                  </w:tcBorders>
                  <w:shd w:val="clear" w:color="auto" w:fill="auto"/>
                  <w:noWrap/>
                  <w:vAlign w:val="center"/>
                  <w:hideMark/>
                </w:tcPr>
                <w:p w14:paraId="4F07B200" w14:textId="77777777" w:rsidR="00DD66E2" w:rsidRPr="00DD66E2" w:rsidRDefault="00DD66E2" w:rsidP="008B2D6D">
                  <w:pPr>
                    <w:spacing w:after="0" w:line="240" w:lineRule="auto"/>
                    <w:jc w:val="center"/>
                    <w:rPr>
                      <w:rFonts w:ascii="Times New Roman" w:eastAsia="Times New Roman" w:hAnsi="Times New Roman" w:cs="Times New Roman"/>
                      <w:color w:val="000000"/>
                      <w:sz w:val="24"/>
                      <w:szCs w:val="24"/>
                    </w:rPr>
                  </w:pPr>
                  <w:r w:rsidRPr="00DD66E2">
                    <w:rPr>
                      <w:rFonts w:ascii="Times New Roman" w:eastAsia="Times New Roman" w:hAnsi="Times New Roman" w:cs="Times New Roman"/>
                      <w:color w:val="000000"/>
                      <w:sz w:val="24"/>
                      <w:szCs w:val="24"/>
                    </w:rPr>
                    <w:t> </w:t>
                  </w:r>
                </w:p>
              </w:tc>
              <w:tc>
                <w:tcPr>
                  <w:tcW w:w="1380" w:type="dxa"/>
                  <w:tcBorders>
                    <w:top w:val="nil"/>
                    <w:left w:val="nil"/>
                    <w:bottom w:val="single" w:sz="4" w:space="0" w:color="auto"/>
                    <w:right w:val="single" w:sz="4" w:space="0" w:color="auto"/>
                  </w:tcBorders>
                  <w:shd w:val="clear" w:color="auto" w:fill="auto"/>
                  <w:noWrap/>
                  <w:vAlign w:val="center"/>
                  <w:hideMark/>
                </w:tcPr>
                <w:p w14:paraId="75449093" w14:textId="77777777" w:rsidR="00DD66E2" w:rsidRPr="00DD66E2" w:rsidRDefault="00DD66E2" w:rsidP="008B2D6D">
                  <w:pPr>
                    <w:spacing w:after="0" w:line="240" w:lineRule="auto"/>
                    <w:jc w:val="center"/>
                    <w:rPr>
                      <w:rFonts w:ascii="Times New Roman" w:eastAsia="Times New Roman" w:hAnsi="Times New Roman" w:cs="Times New Roman"/>
                      <w:color w:val="000000"/>
                      <w:sz w:val="24"/>
                      <w:szCs w:val="24"/>
                    </w:rPr>
                  </w:pPr>
                  <w:r w:rsidRPr="00DD66E2">
                    <w:rPr>
                      <w:rFonts w:ascii="Times New Roman" w:eastAsia="Times New Roman" w:hAnsi="Times New Roman" w:cs="Times New Roman"/>
                      <w:color w:val="000000"/>
                      <w:sz w:val="24"/>
                      <w:szCs w:val="24"/>
                    </w:rPr>
                    <w:t>0,91</w:t>
                  </w:r>
                </w:p>
              </w:tc>
              <w:tc>
                <w:tcPr>
                  <w:tcW w:w="1160" w:type="dxa"/>
                  <w:tcBorders>
                    <w:top w:val="nil"/>
                    <w:left w:val="nil"/>
                    <w:bottom w:val="single" w:sz="4" w:space="0" w:color="auto"/>
                    <w:right w:val="single" w:sz="4" w:space="0" w:color="auto"/>
                  </w:tcBorders>
                  <w:shd w:val="clear" w:color="auto" w:fill="auto"/>
                  <w:noWrap/>
                  <w:vAlign w:val="center"/>
                  <w:hideMark/>
                </w:tcPr>
                <w:p w14:paraId="626B4ACA" w14:textId="77777777" w:rsidR="00DD66E2" w:rsidRPr="00DD66E2" w:rsidRDefault="00DD66E2" w:rsidP="008B2D6D">
                  <w:pPr>
                    <w:spacing w:after="0" w:line="240" w:lineRule="auto"/>
                    <w:jc w:val="center"/>
                    <w:rPr>
                      <w:rFonts w:ascii="Times New Roman" w:eastAsia="Times New Roman" w:hAnsi="Times New Roman" w:cs="Times New Roman"/>
                      <w:color w:val="000000"/>
                      <w:sz w:val="24"/>
                      <w:szCs w:val="24"/>
                    </w:rPr>
                  </w:pPr>
                  <w:r w:rsidRPr="00DD66E2">
                    <w:rPr>
                      <w:rFonts w:ascii="Times New Roman" w:eastAsia="Times New Roman" w:hAnsi="Times New Roman" w:cs="Times New Roman"/>
                      <w:color w:val="000000"/>
                      <w:sz w:val="24"/>
                      <w:szCs w:val="24"/>
                    </w:rPr>
                    <w:t>0,80</w:t>
                  </w:r>
                </w:p>
              </w:tc>
              <w:tc>
                <w:tcPr>
                  <w:tcW w:w="1063" w:type="dxa"/>
                  <w:tcBorders>
                    <w:top w:val="nil"/>
                    <w:left w:val="nil"/>
                    <w:bottom w:val="single" w:sz="4" w:space="0" w:color="auto"/>
                    <w:right w:val="single" w:sz="4" w:space="0" w:color="auto"/>
                  </w:tcBorders>
                  <w:shd w:val="clear" w:color="auto" w:fill="auto"/>
                  <w:noWrap/>
                  <w:vAlign w:val="center"/>
                  <w:hideMark/>
                </w:tcPr>
                <w:p w14:paraId="49211D18" w14:textId="77777777" w:rsidR="00DD66E2" w:rsidRPr="00DD66E2" w:rsidRDefault="00DD66E2" w:rsidP="008B2D6D">
                  <w:pPr>
                    <w:spacing w:after="0" w:line="240" w:lineRule="auto"/>
                    <w:jc w:val="center"/>
                    <w:rPr>
                      <w:rFonts w:ascii="Times New Roman" w:eastAsia="Times New Roman" w:hAnsi="Times New Roman" w:cs="Times New Roman"/>
                      <w:color w:val="000000"/>
                      <w:sz w:val="24"/>
                      <w:szCs w:val="24"/>
                    </w:rPr>
                  </w:pPr>
                  <w:r w:rsidRPr="00DD66E2">
                    <w:rPr>
                      <w:rFonts w:ascii="Times New Roman" w:eastAsia="Times New Roman" w:hAnsi="Times New Roman" w:cs="Times New Roman"/>
                      <w:color w:val="000000"/>
                      <w:sz w:val="24"/>
                      <w:szCs w:val="24"/>
                    </w:rPr>
                    <w:t>0,80</w:t>
                  </w:r>
                </w:p>
              </w:tc>
            </w:tr>
            <w:tr w:rsidR="00DD66E2" w:rsidRPr="00DD66E2" w14:paraId="7FA38E10" w14:textId="77777777" w:rsidTr="00122674">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37E76F4" w14:textId="0D588A0D" w:rsidR="00DD66E2" w:rsidRPr="00046A50" w:rsidRDefault="00DD66E2" w:rsidP="008B2D6D">
                  <w:pPr>
                    <w:spacing w:after="0" w:line="240" w:lineRule="auto"/>
                    <w:jc w:val="center"/>
                    <w:rPr>
                      <w:rFonts w:ascii="Times New Roman" w:eastAsia="Times New Roman" w:hAnsi="Times New Roman" w:cs="Times New Roman"/>
                      <w:color w:val="000000"/>
                      <w:sz w:val="24"/>
                      <w:szCs w:val="24"/>
                    </w:rPr>
                  </w:pPr>
                  <w:r w:rsidRPr="00046A50">
                    <w:rPr>
                      <w:rFonts w:ascii="Times New Roman" w:eastAsia="Times New Roman" w:hAnsi="Times New Roman" w:cs="Times New Roman"/>
                      <w:color w:val="000000"/>
                      <w:sz w:val="24"/>
                      <w:szCs w:val="24"/>
                    </w:rPr>
                    <w:t>8</w:t>
                  </w:r>
                  <w:r w:rsidR="00C86174" w:rsidRPr="00046A50">
                    <w:rPr>
                      <w:rFonts w:ascii="Times New Roman" w:eastAsia="Times New Roman" w:hAnsi="Times New Roman" w:cs="Times New Roman"/>
                      <w:color w:val="000000"/>
                      <w:sz w:val="24"/>
                      <w:szCs w:val="24"/>
                    </w:rPr>
                    <w:t>.</w:t>
                  </w:r>
                </w:p>
              </w:tc>
              <w:tc>
                <w:tcPr>
                  <w:tcW w:w="3860" w:type="dxa"/>
                  <w:tcBorders>
                    <w:top w:val="nil"/>
                    <w:left w:val="nil"/>
                    <w:bottom w:val="single" w:sz="4" w:space="0" w:color="auto"/>
                    <w:right w:val="single" w:sz="4" w:space="0" w:color="auto"/>
                  </w:tcBorders>
                  <w:shd w:val="clear" w:color="auto" w:fill="auto"/>
                  <w:noWrap/>
                  <w:vAlign w:val="bottom"/>
                  <w:hideMark/>
                </w:tcPr>
                <w:p w14:paraId="05A65525" w14:textId="77777777" w:rsidR="00DD66E2" w:rsidRPr="00DD66E2" w:rsidRDefault="00DD66E2" w:rsidP="008B2D6D">
                  <w:pPr>
                    <w:spacing w:after="0" w:line="240" w:lineRule="auto"/>
                    <w:rPr>
                      <w:rFonts w:ascii="Times New Roman" w:eastAsia="Times New Roman" w:hAnsi="Times New Roman" w:cs="Times New Roman"/>
                      <w:color w:val="000000"/>
                      <w:sz w:val="24"/>
                      <w:szCs w:val="24"/>
                    </w:rPr>
                  </w:pPr>
                  <w:r w:rsidRPr="00DD66E2">
                    <w:rPr>
                      <w:rFonts w:ascii="Times New Roman" w:eastAsia="Times New Roman" w:hAnsi="Times New Roman" w:cs="Times New Roman"/>
                      <w:color w:val="000000"/>
                      <w:sz w:val="24"/>
                      <w:szCs w:val="24"/>
                    </w:rPr>
                    <w:t>Количество вакантных мест</w:t>
                  </w:r>
                </w:p>
              </w:tc>
              <w:tc>
                <w:tcPr>
                  <w:tcW w:w="960" w:type="dxa"/>
                  <w:tcBorders>
                    <w:top w:val="nil"/>
                    <w:left w:val="nil"/>
                    <w:bottom w:val="single" w:sz="4" w:space="0" w:color="auto"/>
                    <w:right w:val="single" w:sz="4" w:space="0" w:color="auto"/>
                  </w:tcBorders>
                  <w:shd w:val="clear" w:color="auto" w:fill="auto"/>
                  <w:noWrap/>
                  <w:vAlign w:val="bottom"/>
                  <w:hideMark/>
                </w:tcPr>
                <w:p w14:paraId="591D3280" w14:textId="77777777" w:rsidR="00DD66E2" w:rsidRPr="00DD66E2" w:rsidRDefault="00DD66E2" w:rsidP="008B2D6D">
                  <w:pPr>
                    <w:spacing w:after="0" w:line="240" w:lineRule="auto"/>
                    <w:jc w:val="center"/>
                    <w:rPr>
                      <w:rFonts w:ascii="Times New Roman" w:eastAsia="Times New Roman" w:hAnsi="Times New Roman" w:cs="Times New Roman"/>
                      <w:color w:val="000000"/>
                      <w:sz w:val="24"/>
                      <w:szCs w:val="24"/>
                    </w:rPr>
                  </w:pPr>
                  <w:r w:rsidRPr="00DD66E2">
                    <w:rPr>
                      <w:rFonts w:ascii="Times New Roman" w:eastAsia="Times New Roman" w:hAnsi="Times New Roman" w:cs="Times New Roman"/>
                      <w:color w:val="000000"/>
                      <w:sz w:val="24"/>
                      <w:szCs w:val="24"/>
                    </w:rPr>
                    <w:t>чел.</w:t>
                  </w:r>
                </w:p>
              </w:tc>
              <w:tc>
                <w:tcPr>
                  <w:tcW w:w="1380" w:type="dxa"/>
                  <w:tcBorders>
                    <w:top w:val="nil"/>
                    <w:left w:val="nil"/>
                    <w:bottom w:val="single" w:sz="4" w:space="0" w:color="auto"/>
                    <w:right w:val="single" w:sz="4" w:space="0" w:color="auto"/>
                  </w:tcBorders>
                  <w:shd w:val="clear" w:color="auto" w:fill="auto"/>
                  <w:noWrap/>
                  <w:vAlign w:val="bottom"/>
                  <w:hideMark/>
                </w:tcPr>
                <w:p w14:paraId="50272BF8" w14:textId="77777777" w:rsidR="00DD66E2" w:rsidRPr="00DD66E2" w:rsidRDefault="00DD66E2" w:rsidP="008B2D6D">
                  <w:pPr>
                    <w:spacing w:after="0" w:line="240" w:lineRule="auto"/>
                    <w:jc w:val="center"/>
                    <w:rPr>
                      <w:rFonts w:ascii="Times New Roman" w:eastAsia="Times New Roman" w:hAnsi="Times New Roman" w:cs="Times New Roman"/>
                      <w:color w:val="000000"/>
                      <w:sz w:val="24"/>
                      <w:szCs w:val="24"/>
                    </w:rPr>
                  </w:pPr>
                  <w:r w:rsidRPr="00DD66E2">
                    <w:rPr>
                      <w:rFonts w:ascii="Times New Roman" w:eastAsia="Times New Roman" w:hAnsi="Times New Roman" w:cs="Times New Roman"/>
                      <w:color w:val="000000"/>
                      <w:sz w:val="24"/>
                      <w:szCs w:val="24"/>
                    </w:rPr>
                    <w:t> </w:t>
                  </w:r>
                </w:p>
              </w:tc>
              <w:tc>
                <w:tcPr>
                  <w:tcW w:w="1160" w:type="dxa"/>
                  <w:tcBorders>
                    <w:top w:val="nil"/>
                    <w:left w:val="nil"/>
                    <w:bottom w:val="single" w:sz="4" w:space="0" w:color="auto"/>
                    <w:right w:val="single" w:sz="4" w:space="0" w:color="auto"/>
                  </w:tcBorders>
                  <w:shd w:val="clear" w:color="auto" w:fill="auto"/>
                  <w:noWrap/>
                  <w:vAlign w:val="bottom"/>
                  <w:hideMark/>
                </w:tcPr>
                <w:p w14:paraId="09CEB046" w14:textId="77777777" w:rsidR="00DD66E2" w:rsidRPr="00DD66E2" w:rsidRDefault="00DD66E2" w:rsidP="008B2D6D">
                  <w:pPr>
                    <w:spacing w:after="0" w:line="240" w:lineRule="auto"/>
                    <w:jc w:val="center"/>
                    <w:rPr>
                      <w:rFonts w:ascii="Times New Roman" w:eastAsia="Times New Roman" w:hAnsi="Times New Roman" w:cs="Times New Roman"/>
                      <w:color w:val="000000"/>
                      <w:sz w:val="24"/>
                      <w:szCs w:val="24"/>
                    </w:rPr>
                  </w:pPr>
                  <w:r w:rsidRPr="00DD66E2">
                    <w:rPr>
                      <w:rFonts w:ascii="Times New Roman" w:eastAsia="Times New Roman" w:hAnsi="Times New Roman" w:cs="Times New Roman"/>
                      <w:color w:val="000000"/>
                      <w:sz w:val="24"/>
                      <w:szCs w:val="24"/>
                    </w:rPr>
                    <w:t>12</w:t>
                  </w:r>
                </w:p>
              </w:tc>
              <w:tc>
                <w:tcPr>
                  <w:tcW w:w="1063" w:type="dxa"/>
                  <w:tcBorders>
                    <w:top w:val="nil"/>
                    <w:left w:val="nil"/>
                    <w:bottom w:val="single" w:sz="4" w:space="0" w:color="auto"/>
                    <w:right w:val="single" w:sz="4" w:space="0" w:color="auto"/>
                  </w:tcBorders>
                  <w:shd w:val="clear" w:color="auto" w:fill="auto"/>
                  <w:noWrap/>
                  <w:vAlign w:val="bottom"/>
                  <w:hideMark/>
                </w:tcPr>
                <w:p w14:paraId="594D257A" w14:textId="77777777" w:rsidR="00DD66E2" w:rsidRPr="00DD66E2" w:rsidRDefault="00DD66E2" w:rsidP="008B2D6D">
                  <w:pPr>
                    <w:spacing w:after="0" w:line="240" w:lineRule="auto"/>
                    <w:jc w:val="center"/>
                    <w:rPr>
                      <w:rFonts w:ascii="Times New Roman" w:eastAsia="Times New Roman" w:hAnsi="Times New Roman" w:cs="Times New Roman"/>
                      <w:color w:val="000000"/>
                      <w:sz w:val="24"/>
                      <w:szCs w:val="24"/>
                    </w:rPr>
                  </w:pPr>
                  <w:r w:rsidRPr="00DD66E2">
                    <w:rPr>
                      <w:rFonts w:ascii="Times New Roman" w:eastAsia="Times New Roman" w:hAnsi="Times New Roman" w:cs="Times New Roman"/>
                      <w:color w:val="000000"/>
                      <w:sz w:val="24"/>
                      <w:szCs w:val="24"/>
                    </w:rPr>
                    <w:t>30</w:t>
                  </w:r>
                </w:p>
              </w:tc>
            </w:tr>
            <w:tr w:rsidR="00DD66E2" w:rsidRPr="00DD66E2" w14:paraId="1ECB3CA7" w14:textId="77777777" w:rsidTr="00250C77">
              <w:trPr>
                <w:trHeight w:val="315"/>
              </w:trPr>
              <w:tc>
                <w:tcPr>
                  <w:tcW w:w="9383"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8DE65C" w14:textId="77777777" w:rsidR="00DD66E2" w:rsidRPr="00DD66E2" w:rsidRDefault="00DD66E2" w:rsidP="008B2D6D">
                  <w:pPr>
                    <w:spacing w:after="0" w:line="240" w:lineRule="auto"/>
                    <w:jc w:val="center"/>
                    <w:rPr>
                      <w:rFonts w:ascii="Times New Roman" w:eastAsia="Times New Roman" w:hAnsi="Times New Roman" w:cs="Times New Roman"/>
                      <w:b/>
                      <w:bCs/>
                      <w:color w:val="000000"/>
                      <w:sz w:val="24"/>
                      <w:szCs w:val="24"/>
                    </w:rPr>
                  </w:pPr>
                  <w:r w:rsidRPr="00DD66E2">
                    <w:rPr>
                      <w:rFonts w:ascii="Times New Roman" w:eastAsia="Times New Roman" w:hAnsi="Times New Roman" w:cs="Times New Roman"/>
                      <w:b/>
                      <w:bCs/>
                      <w:color w:val="000000"/>
                      <w:sz w:val="24"/>
                      <w:szCs w:val="24"/>
                    </w:rPr>
                    <w:t>ГУП «Водоснабжение и водоотведение»</w:t>
                  </w:r>
                </w:p>
              </w:tc>
            </w:tr>
            <w:tr w:rsidR="00DD66E2" w:rsidRPr="00DD66E2" w14:paraId="093E6896" w14:textId="77777777" w:rsidTr="00122674">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E2955A" w14:textId="77777777" w:rsidR="00DD66E2" w:rsidRPr="00DD66E2" w:rsidRDefault="00DD66E2" w:rsidP="008B2D6D">
                  <w:pPr>
                    <w:spacing w:after="0" w:line="240" w:lineRule="auto"/>
                    <w:jc w:val="center"/>
                    <w:rPr>
                      <w:rFonts w:ascii="Times New Roman" w:eastAsia="Times New Roman" w:hAnsi="Times New Roman" w:cs="Times New Roman"/>
                      <w:color w:val="000000"/>
                      <w:sz w:val="24"/>
                      <w:szCs w:val="24"/>
                    </w:rPr>
                  </w:pPr>
                  <w:r w:rsidRPr="00DD66E2">
                    <w:rPr>
                      <w:rFonts w:ascii="Times New Roman" w:eastAsia="Times New Roman" w:hAnsi="Times New Roman" w:cs="Times New Roman"/>
                      <w:color w:val="000000"/>
                      <w:sz w:val="24"/>
                      <w:szCs w:val="24"/>
                    </w:rPr>
                    <w:t>№ п/п</w:t>
                  </w:r>
                </w:p>
              </w:tc>
              <w:tc>
                <w:tcPr>
                  <w:tcW w:w="3860" w:type="dxa"/>
                  <w:tcBorders>
                    <w:top w:val="single" w:sz="4" w:space="0" w:color="auto"/>
                    <w:left w:val="nil"/>
                    <w:bottom w:val="single" w:sz="4" w:space="0" w:color="auto"/>
                    <w:right w:val="single" w:sz="4" w:space="0" w:color="auto"/>
                  </w:tcBorders>
                  <w:shd w:val="clear" w:color="auto" w:fill="auto"/>
                  <w:vAlign w:val="center"/>
                  <w:hideMark/>
                </w:tcPr>
                <w:p w14:paraId="108890DD" w14:textId="77777777" w:rsidR="00DD66E2" w:rsidRPr="00DD66E2" w:rsidRDefault="00DD66E2" w:rsidP="008B2D6D">
                  <w:pPr>
                    <w:spacing w:after="0" w:line="240" w:lineRule="auto"/>
                    <w:jc w:val="center"/>
                    <w:rPr>
                      <w:rFonts w:ascii="Times New Roman" w:eastAsia="Times New Roman" w:hAnsi="Times New Roman" w:cs="Times New Roman"/>
                      <w:color w:val="000000"/>
                      <w:sz w:val="24"/>
                      <w:szCs w:val="24"/>
                    </w:rPr>
                  </w:pPr>
                  <w:r w:rsidRPr="00DD66E2">
                    <w:rPr>
                      <w:rFonts w:ascii="Times New Roman" w:eastAsia="Times New Roman" w:hAnsi="Times New Roman" w:cs="Times New Roman"/>
                      <w:color w:val="000000"/>
                      <w:sz w:val="24"/>
                      <w:szCs w:val="24"/>
                    </w:rPr>
                    <w:t>Показатели</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622A28CD" w14:textId="77777777" w:rsidR="00DD66E2" w:rsidRPr="00DD66E2" w:rsidRDefault="00DD66E2" w:rsidP="008B2D6D">
                  <w:pPr>
                    <w:spacing w:after="0" w:line="240" w:lineRule="auto"/>
                    <w:jc w:val="center"/>
                    <w:rPr>
                      <w:rFonts w:ascii="Times New Roman" w:eastAsia="Times New Roman" w:hAnsi="Times New Roman" w:cs="Times New Roman"/>
                      <w:color w:val="000000"/>
                      <w:sz w:val="24"/>
                      <w:szCs w:val="24"/>
                    </w:rPr>
                  </w:pPr>
                  <w:r w:rsidRPr="00DD66E2">
                    <w:rPr>
                      <w:rFonts w:ascii="Times New Roman" w:eastAsia="Times New Roman" w:hAnsi="Times New Roman" w:cs="Times New Roman"/>
                      <w:color w:val="000000"/>
                      <w:sz w:val="24"/>
                      <w:szCs w:val="24"/>
                    </w:rPr>
                    <w:t>Ед. изм.</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14:paraId="066C3B5C" w14:textId="77777777" w:rsidR="00DD66E2" w:rsidRPr="00DD66E2" w:rsidRDefault="00DD66E2" w:rsidP="008B2D6D">
                  <w:pPr>
                    <w:spacing w:after="0" w:line="240" w:lineRule="auto"/>
                    <w:jc w:val="center"/>
                    <w:rPr>
                      <w:rFonts w:ascii="Times New Roman" w:eastAsia="Times New Roman" w:hAnsi="Times New Roman" w:cs="Times New Roman"/>
                      <w:color w:val="000000"/>
                      <w:sz w:val="24"/>
                      <w:szCs w:val="24"/>
                    </w:rPr>
                  </w:pPr>
                  <w:r w:rsidRPr="00DD66E2">
                    <w:rPr>
                      <w:rFonts w:ascii="Times New Roman" w:eastAsia="Times New Roman" w:hAnsi="Times New Roman" w:cs="Times New Roman"/>
                      <w:color w:val="000000"/>
                      <w:sz w:val="24"/>
                      <w:szCs w:val="24"/>
                    </w:rPr>
                    <w:t>2021 год</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14:paraId="012DE7B5" w14:textId="77777777" w:rsidR="00DD66E2" w:rsidRPr="00DD66E2" w:rsidRDefault="00DD66E2" w:rsidP="008B2D6D">
                  <w:pPr>
                    <w:spacing w:after="0" w:line="240" w:lineRule="auto"/>
                    <w:jc w:val="center"/>
                    <w:rPr>
                      <w:rFonts w:ascii="Times New Roman" w:eastAsia="Times New Roman" w:hAnsi="Times New Roman" w:cs="Times New Roman"/>
                      <w:color w:val="000000"/>
                      <w:sz w:val="24"/>
                      <w:szCs w:val="24"/>
                    </w:rPr>
                  </w:pPr>
                  <w:r w:rsidRPr="00DD66E2">
                    <w:rPr>
                      <w:rFonts w:ascii="Times New Roman" w:eastAsia="Times New Roman" w:hAnsi="Times New Roman" w:cs="Times New Roman"/>
                      <w:color w:val="000000"/>
                      <w:sz w:val="24"/>
                      <w:szCs w:val="24"/>
                    </w:rPr>
                    <w:t>2022 год</w:t>
                  </w:r>
                </w:p>
              </w:tc>
              <w:tc>
                <w:tcPr>
                  <w:tcW w:w="1063" w:type="dxa"/>
                  <w:tcBorders>
                    <w:top w:val="single" w:sz="4" w:space="0" w:color="auto"/>
                    <w:left w:val="nil"/>
                    <w:bottom w:val="single" w:sz="4" w:space="0" w:color="auto"/>
                    <w:right w:val="single" w:sz="4" w:space="0" w:color="auto"/>
                  </w:tcBorders>
                  <w:shd w:val="clear" w:color="auto" w:fill="auto"/>
                  <w:vAlign w:val="center"/>
                  <w:hideMark/>
                </w:tcPr>
                <w:p w14:paraId="591EAF78" w14:textId="77777777" w:rsidR="00DD66E2" w:rsidRPr="00DD66E2" w:rsidRDefault="00DD66E2" w:rsidP="008B2D6D">
                  <w:pPr>
                    <w:spacing w:after="0" w:line="240" w:lineRule="auto"/>
                    <w:jc w:val="center"/>
                    <w:rPr>
                      <w:rFonts w:ascii="Times New Roman" w:eastAsia="Times New Roman" w:hAnsi="Times New Roman" w:cs="Times New Roman"/>
                      <w:color w:val="000000"/>
                      <w:sz w:val="24"/>
                      <w:szCs w:val="24"/>
                    </w:rPr>
                  </w:pPr>
                  <w:r w:rsidRPr="00DD66E2">
                    <w:rPr>
                      <w:rFonts w:ascii="Times New Roman" w:eastAsia="Times New Roman" w:hAnsi="Times New Roman" w:cs="Times New Roman"/>
                      <w:color w:val="000000"/>
                      <w:sz w:val="24"/>
                      <w:szCs w:val="24"/>
                    </w:rPr>
                    <w:t>2023 год</w:t>
                  </w:r>
                </w:p>
              </w:tc>
            </w:tr>
            <w:tr w:rsidR="00DD66E2" w:rsidRPr="00DD66E2" w14:paraId="5EDEE4B7" w14:textId="77777777" w:rsidTr="00122674">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A3F0734" w14:textId="1D14AB1A" w:rsidR="00DD66E2" w:rsidRPr="00046A50" w:rsidRDefault="00DD66E2" w:rsidP="008B2D6D">
                  <w:pPr>
                    <w:spacing w:after="0" w:line="240" w:lineRule="auto"/>
                    <w:jc w:val="center"/>
                    <w:rPr>
                      <w:rFonts w:ascii="Times New Roman" w:eastAsia="Times New Roman" w:hAnsi="Times New Roman" w:cs="Times New Roman"/>
                      <w:color w:val="000000"/>
                      <w:sz w:val="24"/>
                      <w:szCs w:val="24"/>
                    </w:rPr>
                  </w:pPr>
                  <w:r w:rsidRPr="00046A50">
                    <w:rPr>
                      <w:rFonts w:ascii="Times New Roman" w:eastAsia="Times New Roman" w:hAnsi="Times New Roman" w:cs="Times New Roman"/>
                      <w:color w:val="000000"/>
                      <w:sz w:val="24"/>
                      <w:szCs w:val="24"/>
                    </w:rPr>
                    <w:t>1</w:t>
                  </w:r>
                  <w:r w:rsidR="00C86174" w:rsidRPr="00046A50">
                    <w:rPr>
                      <w:rFonts w:ascii="Times New Roman" w:eastAsia="Times New Roman" w:hAnsi="Times New Roman" w:cs="Times New Roman"/>
                      <w:color w:val="000000"/>
                      <w:sz w:val="24"/>
                      <w:szCs w:val="24"/>
                    </w:rPr>
                    <w:t>.</w:t>
                  </w:r>
                </w:p>
              </w:tc>
              <w:tc>
                <w:tcPr>
                  <w:tcW w:w="3860" w:type="dxa"/>
                  <w:tcBorders>
                    <w:top w:val="nil"/>
                    <w:left w:val="nil"/>
                    <w:bottom w:val="single" w:sz="4" w:space="0" w:color="auto"/>
                    <w:right w:val="single" w:sz="4" w:space="0" w:color="auto"/>
                  </w:tcBorders>
                  <w:shd w:val="clear" w:color="auto" w:fill="auto"/>
                  <w:vAlign w:val="center"/>
                  <w:hideMark/>
                </w:tcPr>
                <w:p w14:paraId="1F041F06" w14:textId="77777777" w:rsidR="00DD66E2" w:rsidRPr="00DD66E2" w:rsidRDefault="00DD66E2" w:rsidP="008B2D6D">
                  <w:pPr>
                    <w:spacing w:after="0" w:line="240" w:lineRule="auto"/>
                    <w:rPr>
                      <w:rFonts w:ascii="Times New Roman" w:eastAsia="Times New Roman" w:hAnsi="Times New Roman" w:cs="Times New Roman"/>
                      <w:color w:val="000000"/>
                      <w:sz w:val="24"/>
                      <w:szCs w:val="24"/>
                    </w:rPr>
                  </w:pPr>
                  <w:r w:rsidRPr="00DD66E2">
                    <w:rPr>
                      <w:rFonts w:ascii="Times New Roman" w:eastAsia="Times New Roman" w:hAnsi="Times New Roman" w:cs="Times New Roman"/>
                      <w:color w:val="000000"/>
                      <w:sz w:val="24"/>
                      <w:szCs w:val="24"/>
                    </w:rPr>
                    <w:t>Среднесписочная численность персонала</w:t>
                  </w:r>
                </w:p>
              </w:tc>
              <w:tc>
                <w:tcPr>
                  <w:tcW w:w="960" w:type="dxa"/>
                  <w:tcBorders>
                    <w:top w:val="nil"/>
                    <w:left w:val="nil"/>
                    <w:bottom w:val="single" w:sz="4" w:space="0" w:color="auto"/>
                    <w:right w:val="single" w:sz="4" w:space="0" w:color="auto"/>
                  </w:tcBorders>
                  <w:shd w:val="clear" w:color="auto" w:fill="auto"/>
                  <w:vAlign w:val="center"/>
                  <w:hideMark/>
                </w:tcPr>
                <w:p w14:paraId="7C26E771" w14:textId="77777777" w:rsidR="00DD66E2" w:rsidRPr="00DD66E2" w:rsidRDefault="00DD66E2" w:rsidP="008B2D6D">
                  <w:pPr>
                    <w:spacing w:after="0" w:line="240" w:lineRule="auto"/>
                    <w:jc w:val="center"/>
                    <w:rPr>
                      <w:rFonts w:ascii="Times New Roman" w:eastAsia="Times New Roman" w:hAnsi="Times New Roman" w:cs="Times New Roman"/>
                      <w:color w:val="000000"/>
                      <w:sz w:val="24"/>
                      <w:szCs w:val="24"/>
                    </w:rPr>
                  </w:pPr>
                  <w:r w:rsidRPr="00DD66E2">
                    <w:rPr>
                      <w:rFonts w:ascii="Times New Roman" w:eastAsia="Times New Roman" w:hAnsi="Times New Roman" w:cs="Times New Roman"/>
                      <w:color w:val="000000"/>
                      <w:sz w:val="24"/>
                      <w:szCs w:val="24"/>
                    </w:rPr>
                    <w:t>чел.</w:t>
                  </w:r>
                </w:p>
              </w:tc>
              <w:tc>
                <w:tcPr>
                  <w:tcW w:w="1380" w:type="dxa"/>
                  <w:tcBorders>
                    <w:top w:val="nil"/>
                    <w:left w:val="nil"/>
                    <w:bottom w:val="single" w:sz="4" w:space="0" w:color="auto"/>
                    <w:right w:val="single" w:sz="4" w:space="0" w:color="auto"/>
                  </w:tcBorders>
                  <w:shd w:val="clear" w:color="auto" w:fill="auto"/>
                  <w:vAlign w:val="center"/>
                  <w:hideMark/>
                </w:tcPr>
                <w:p w14:paraId="7B89D814" w14:textId="77777777" w:rsidR="00DD66E2" w:rsidRPr="00DD66E2" w:rsidRDefault="00DD66E2" w:rsidP="008B2D6D">
                  <w:pPr>
                    <w:spacing w:after="0" w:line="240" w:lineRule="auto"/>
                    <w:jc w:val="center"/>
                    <w:rPr>
                      <w:rFonts w:ascii="Times New Roman" w:eastAsia="Times New Roman" w:hAnsi="Times New Roman" w:cs="Times New Roman"/>
                      <w:color w:val="000000"/>
                      <w:sz w:val="24"/>
                      <w:szCs w:val="24"/>
                    </w:rPr>
                  </w:pPr>
                  <w:r w:rsidRPr="00DD66E2">
                    <w:rPr>
                      <w:rFonts w:ascii="Times New Roman" w:eastAsia="Times New Roman" w:hAnsi="Times New Roman" w:cs="Times New Roman"/>
                      <w:color w:val="000000"/>
                      <w:sz w:val="24"/>
                      <w:szCs w:val="24"/>
                    </w:rPr>
                    <w:t>1 735</w:t>
                  </w:r>
                </w:p>
              </w:tc>
              <w:tc>
                <w:tcPr>
                  <w:tcW w:w="1160" w:type="dxa"/>
                  <w:tcBorders>
                    <w:top w:val="nil"/>
                    <w:left w:val="nil"/>
                    <w:bottom w:val="single" w:sz="4" w:space="0" w:color="auto"/>
                    <w:right w:val="single" w:sz="4" w:space="0" w:color="auto"/>
                  </w:tcBorders>
                  <w:shd w:val="clear" w:color="auto" w:fill="auto"/>
                  <w:vAlign w:val="center"/>
                  <w:hideMark/>
                </w:tcPr>
                <w:p w14:paraId="7233652F" w14:textId="77777777" w:rsidR="00DD66E2" w:rsidRPr="00DD66E2" w:rsidRDefault="00DD66E2" w:rsidP="008B2D6D">
                  <w:pPr>
                    <w:spacing w:after="0" w:line="240" w:lineRule="auto"/>
                    <w:jc w:val="center"/>
                    <w:rPr>
                      <w:rFonts w:ascii="Times New Roman" w:eastAsia="Times New Roman" w:hAnsi="Times New Roman" w:cs="Times New Roman"/>
                      <w:color w:val="000000"/>
                      <w:sz w:val="24"/>
                      <w:szCs w:val="24"/>
                    </w:rPr>
                  </w:pPr>
                  <w:r w:rsidRPr="00DD66E2">
                    <w:rPr>
                      <w:rFonts w:ascii="Times New Roman" w:eastAsia="Times New Roman" w:hAnsi="Times New Roman" w:cs="Times New Roman"/>
                      <w:color w:val="000000"/>
                      <w:sz w:val="24"/>
                      <w:szCs w:val="24"/>
                    </w:rPr>
                    <w:t>1 742</w:t>
                  </w:r>
                </w:p>
              </w:tc>
              <w:tc>
                <w:tcPr>
                  <w:tcW w:w="1063" w:type="dxa"/>
                  <w:tcBorders>
                    <w:top w:val="nil"/>
                    <w:left w:val="nil"/>
                    <w:bottom w:val="single" w:sz="4" w:space="0" w:color="auto"/>
                    <w:right w:val="single" w:sz="4" w:space="0" w:color="auto"/>
                  </w:tcBorders>
                  <w:shd w:val="clear" w:color="auto" w:fill="auto"/>
                  <w:vAlign w:val="center"/>
                  <w:hideMark/>
                </w:tcPr>
                <w:p w14:paraId="38BDA7E6" w14:textId="77777777" w:rsidR="00DD66E2" w:rsidRPr="00DD66E2" w:rsidRDefault="00DD66E2" w:rsidP="008B2D6D">
                  <w:pPr>
                    <w:spacing w:after="0" w:line="240" w:lineRule="auto"/>
                    <w:jc w:val="center"/>
                    <w:rPr>
                      <w:rFonts w:ascii="Times New Roman" w:eastAsia="Times New Roman" w:hAnsi="Times New Roman" w:cs="Times New Roman"/>
                      <w:color w:val="000000"/>
                      <w:sz w:val="24"/>
                      <w:szCs w:val="24"/>
                    </w:rPr>
                  </w:pPr>
                  <w:r w:rsidRPr="00DD66E2">
                    <w:rPr>
                      <w:rFonts w:ascii="Times New Roman" w:eastAsia="Times New Roman" w:hAnsi="Times New Roman" w:cs="Times New Roman"/>
                      <w:color w:val="000000"/>
                      <w:sz w:val="24"/>
                      <w:szCs w:val="24"/>
                    </w:rPr>
                    <w:t>1 717</w:t>
                  </w:r>
                </w:p>
              </w:tc>
            </w:tr>
            <w:tr w:rsidR="00DD66E2" w:rsidRPr="00DD66E2" w14:paraId="2A4498FE" w14:textId="77777777" w:rsidTr="00122674">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7F9293B" w14:textId="3CF4D585" w:rsidR="00DD66E2" w:rsidRPr="00046A50" w:rsidRDefault="00DD66E2" w:rsidP="008B2D6D">
                  <w:pPr>
                    <w:spacing w:after="0" w:line="240" w:lineRule="auto"/>
                    <w:jc w:val="center"/>
                    <w:rPr>
                      <w:rFonts w:ascii="Times New Roman" w:eastAsia="Times New Roman" w:hAnsi="Times New Roman" w:cs="Times New Roman"/>
                      <w:color w:val="000000"/>
                      <w:sz w:val="24"/>
                      <w:szCs w:val="24"/>
                    </w:rPr>
                  </w:pPr>
                  <w:r w:rsidRPr="00046A50">
                    <w:rPr>
                      <w:rFonts w:ascii="Times New Roman" w:eastAsia="Times New Roman" w:hAnsi="Times New Roman" w:cs="Times New Roman"/>
                      <w:color w:val="000000"/>
                      <w:sz w:val="24"/>
                      <w:szCs w:val="24"/>
                    </w:rPr>
                    <w:t>2</w:t>
                  </w:r>
                  <w:r w:rsidR="00C86174" w:rsidRPr="00046A50">
                    <w:rPr>
                      <w:rFonts w:ascii="Times New Roman" w:eastAsia="Times New Roman" w:hAnsi="Times New Roman" w:cs="Times New Roman"/>
                      <w:color w:val="000000"/>
                      <w:sz w:val="24"/>
                      <w:szCs w:val="24"/>
                    </w:rPr>
                    <w:t>.</w:t>
                  </w:r>
                </w:p>
              </w:tc>
              <w:tc>
                <w:tcPr>
                  <w:tcW w:w="3860" w:type="dxa"/>
                  <w:tcBorders>
                    <w:top w:val="nil"/>
                    <w:left w:val="nil"/>
                    <w:bottom w:val="single" w:sz="4" w:space="0" w:color="auto"/>
                    <w:right w:val="single" w:sz="4" w:space="0" w:color="auto"/>
                  </w:tcBorders>
                  <w:shd w:val="clear" w:color="auto" w:fill="auto"/>
                  <w:vAlign w:val="center"/>
                  <w:hideMark/>
                </w:tcPr>
                <w:p w14:paraId="1CAF93BA" w14:textId="77777777" w:rsidR="00DD66E2" w:rsidRPr="00DD66E2" w:rsidRDefault="00DD66E2" w:rsidP="008B2D6D">
                  <w:pPr>
                    <w:spacing w:after="0" w:line="240" w:lineRule="auto"/>
                    <w:rPr>
                      <w:rFonts w:ascii="Times New Roman" w:eastAsia="Times New Roman" w:hAnsi="Times New Roman" w:cs="Times New Roman"/>
                      <w:color w:val="000000"/>
                      <w:sz w:val="24"/>
                      <w:szCs w:val="24"/>
                    </w:rPr>
                  </w:pPr>
                  <w:r w:rsidRPr="00DD66E2">
                    <w:rPr>
                      <w:rFonts w:ascii="Times New Roman" w:eastAsia="Times New Roman" w:hAnsi="Times New Roman" w:cs="Times New Roman"/>
                      <w:color w:val="000000"/>
                      <w:sz w:val="24"/>
                      <w:szCs w:val="24"/>
                    </w:rPr>
                    <w:t>Количество принятых работников</w:t>
                  </w:r>
                </w:p>
              </w:tc>
              <w:tc>
                <w:tcPr>
                  <w:tcW w:w="960" w:type="dxa"/>
                  <w:tcBorders>
                    <w:top w:val="nil"/>
                    <w:left w:val="nil"/>
                    <w:bottom w:val="single" w:sz="4" w:space="0" w:color="auto"/>
                    <w:right w:val="single" w:sz="4" w:space="0" w:color="auto"/>
                  </w:tcBorders>
                  <w:shd w:val="clear" w:color="auto" w:fill="auto"/>
                  <w:vAlign w:val="center"/>
                  <w:hideMark/>
                </w:tcPr>
                <w:p w14:paraId="16C31180" w14:textId="77777777" w:rsidR="00DD66E2" w:rsidRPr="00DD66E2" w:rsidRDefault="00DD66E2" w:rsidP="008B2D6D">
                  <w:pPr>
                    <w:spacing w:after="0" w:line="240" w:lineRule="auto"/>
                    <w:jc w:val="center"/>
                    <w:rPr>
                      <w:rFonts w:ascii="Times New Roman" w:eastAsia="Times New Roman" w:hAnsi="Times New Roman" w:cs="Times New Roman"/>
                      <w:color w:val="000000"/>
                      <w:sz w:val="24"/>
                      <w:szCs w:val="24"/>
                    </w:rPr>
                  </w:pPr>
                  <w:r w:rsidRPr="00DD66E2">
                    <w:rPr>
                      <w:rFonts w:ascii="Times New Roman" w:eastAsia="Times New Roman" w:hAnsi="Times New Roman" w:cs="Times New Roman"/>
                      <w:color w:val="000000"/>
                      <w:sz w:val="24"/>
                      <w:szCs w:val="24"/>
                    </w:rPr>
                    <w:t>чел.</w:t>
                  </w:r>
                </w:p>
              </w:tc>
              <w:tc>
                <w:tcPr>
                  <w:tcW w:w="1380" w:type="dxa"/>
                  <w:tcBorders>
                    <w:top w:val="nil"/>
                    <w:left w:val="nil"/>
                    <w:bottom w:val="single" w:sz="4" w:space="0" w:color="auto"/>
                    <w:right w:val="single" w:sz="4" w:space="0" w:color="auto"/>
                  </w:tcBorders>
                  <w:shd w:val="clear" w:color="auto" w:fill="auto"/>
                  <w:vAlign w:val="center"/>
                  <w:hideMark/>
                </w:tcPr>
                <w:p w14:paraId="5483278D" w14:textId="77777777" w:rsidR="00DD66E2" w:rsidRPr="00DD66E2" w:rsidRDefault="00DD66E2" w:rsidP="008B2D6D">
                  <w:pPr>
                    <w:spacing w:after="0" w:line="240" w:lineRule="auto"/>
                    <w:jc w:val="center"/>
                    <w:rPr>
                      <w:rFonts w:ascii="Times New Roman" w:eastAsia="Times New Roman" w:hAnsi="Times New Roman" w:cs="Times New Roman"/>
                      <w:color w:val="000000"/>
                      <w:sz w:val="24"/>
                      <w:szCs w:val="24"/>
                    </w:rPr>
                  </w:pPr>
                  <w:r w:rsidRPr="00DD66E2">
                    <w:rPr>
                      <w:rFonts w:ascii="Times New Roman" w:eastAsia="Times New Roman" w:hAnsi="Times New Roman" w:cs="Times New Roman"/>
                      <w:color w:val="000000"/>
                      <w:sz w:val="24"/>
                      <w:szCs w:val="24"/>
                    </w:rPr>
                    <w:t>278</w:t>
                  </w:r>
                </w:p>
              </w:tc>
              <w:tc>
                <w:tcPr>
                  <w:tcW w:w="1160" w:type="dxa"/>
                  <w:tcBorders>
                    <w:top w:val="nil"/>
                    <w:left w:val="nil"/>
                    <w:bottom w:val="single" w:sz="4" w:space="0" w:color="auto"/>
                    <w:right w:val="single" w:sz="4" w:space="0" w:color="auto"/>
                  </w:tcBorders>
                  <w:shd w:val="clear" w:color="auto" w:fill="auto"/>
                  <w:vAlign w:val="center"/>
                  <w:hideMark/>
                </w:tcPr>
                <w:p w14:paraId="46913413" w14:textId="77777777" w:rsidR="00DD66E2" w:rsidRPr="00DD66E2" w:rsidRDefault="00DD66E2" w:rsidP="008B2D6D">
                  <w:pPr>
                    <w:spacing w:after="0" w:line="240" w:lineRule="auto"/>
                    <w:jc w:val="center"/>
                    <w:rPr>
                      <w:rFonts w:ascii="Times New Roman" w:eastAsia="Times New Roman" w:hAnsi="Times New Roman" w:cs="Times New Roman"/>
                      <w:color w:val="000000"/>
                      <w:sz w:val="24"/>
                      <w:szCs w:val="24"/>
                    </w:rPr>
                  </w:pPr>
                  <w:r w:rsidRPr="00DD66E2">
                    <w:rPr>
                      <w:rFonts w:ascii="Times New Roman" w:eastAsia="Times New Roman" w:hAnsi="Times New Roman" w:cs="Times New Roman"/>
                      <w:color w:val="000000"/>
                      <w:sz w:val="24"/>
                      <w:szCs w:val="24"/>
                    </w:rPr>
                    <w:t>256</w:t>
                  </w:r>
                </w:p>
              </w:tc>
              <w:tc>
                <w:tcPr>
                  <w:tcW w:w="1063" w:type="dxa"/>
                  <w:tcBorders>
                    <w:top w:val="nil"/>
                    <w:left w:val="nil"/>
                    <w:bottom w:val="single" w:sz="4" w:space="0" w:color="auto"/>
                    <w:right w:val="single" w:sz="4" w:space="0" w:color="auto"/>
                  </w:tcBorders>
                  <w:shd w:val="clear" w:color="auto" w:fill="auto"/>
                  <w:vAlign w:val="center"/>
                  <w:hideMark/>
                </w:tcPr>
                <w:p w14:paraId="4B878D4D" w14:textId="77777777" w:rsidR="00DD66E2" w:rsidRPr="00DD66E2" w:rsidRDefault="00DD66E2" w:rsidP="008B2D6D">
                  <w:pPr>
                    <w:spacing w:after="0" w:line="240" w:lineRule="auto"/>
                    <w:jc w:val="center"/>
                    <w:rPr>
                      <w:rFonts w:ascii="Times New Roman" w:eastAsia="Times New Roman" w:hAnsi="Times New Roman" w:cs="Times New Roman"/>
                      <w:color w:val="000000"/>
                      <w:sz w:val="24"/>
                      <w:szCs w:val="24"/>
                    </w:rPr>
                  </w:pPr>
                  <w:r w:rsidRPr="00DD66E2">
                    <w:rPr>
                      <w:rFonts w:ascii="Times New Roman" w:eastAsia="Times New Roman" w:hAnsi="Times New Roman" w:cs="Times New Roman"/>
                      <w:color w:val="000000"/>
                      <w:sz w:val="24"/>
                      <w:szCs w:val="24"/>
                    </w:rPr>
                    <w:t>694</w:t>
                  </w:r>
                </w:p>
              </w:tc>
            </w:tr>
            <w:tr w:rsidR="00DD66E2" w:rsidRPr="00DD66E2" w14:paraId="41D8A743" w14:textId="77777777" w:rsidTr="00122674">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4AE0FD5" w14:textId="17B01753" w:rsidR="00DD66E2" w:rsidRPr="00046A50" w:rsidRDefault="00DD66E2" w:rsidP="008B2D6D">
                  <w:pPr>
                    <w:spacing w:after="0" w:line="240" w:lineRule="auto"/>
                    <w:jc w:val="center"/>
                    <w:rPr>
                      <w:rFonts w:ascii="Times New Roman" w:eastAsia="Times New Roman" w:hAnsi="Times New Roman" w:cs="Times New Roman"/>
                      <w:color w:val="000000"/>
                      <w:sz w:val="24"/>
                      <w:szCs w:val="24"/>
                    </w:rPr>
                  </w:pPr>
                  <w:r w:rsidRPr="00046A50">
                    <w:rPr>
                      <w:rFonts w:ascii="Times New Roman" w:eastAsia="Times New Roman" w:hAnsi="Times New Roman" w:cs="Times New Roman"/>
                      <w:color w:val="000000"/>
                      <w:sz w:val="24"/>
                      <w:szCs w:val="24"/>
                    </w:rPr>
                    <w:t>3</w:t>
                  </w:r>
                  <w:r w:rsidR="00C86174" w:rsidRPr="00046A50">
                    <w:rPr>
                      <w:rFonts w:ascii="Times New Roman" w:eastAsia="Times New Roman" w:hAnsi="Times New Roman" w:cs="Times New Roman"/>
                      <w:color w:val="000000"/>
                      <w:sz w:val="24"/>
                      <w:szCs w:val="24"/>
                    </w:rPr>
                    <w:t>.</w:t>
                  </w:r>
                </w:p>
              </w:tc>
              <w:tc>
                <w:tcPr>
                  <w:tcW w:w="3860" w:type="dxa"/>
                  <w:tcBorders>
                    <w:top w:val="nil"/>
                    <w:left w:val="nil"/>
                    <w:bottom w:val="single" w:sz="4" w:space="0" w:color="auto"/>
                    <w:right w:val="single" w:sz="4" w:space="0" w:color="auto"/>
                  </w:tcBorders>
                  <w:shd w:val="clear" w:color="auto" w:fill="auto"/>
                  <w:vAlign w:val="center"/>
                  <w:hideMark/>
                </w:tcPr>
                <w:p w14:paraId="44A223C3" w14:textId="77777777" w:rsidR="00DD66E2" w:rsidRPr="00DD66E2" w:rsidRDefault="00DD66E2" w:rsidP="008B2D6D">
                  <w:pPr>
                    <w:spacing w:after="0" w:line="240" w:lineRule="auto"/>
                    <w:rPr>
                      <w:rFonts w:ascii="Times New Roman" w:eastAsia="Times New Roman" w:hAnsi="Times New Roman" w:cs="Times New Roman"/>
                      <w:color w:val="000000"/>
                      <w:sz w:val="24"/>
                      <w:szCs w:val="24"/>
                    </w:rPr>
                  </w:pPr>
                  <w:r w:rsidRPr="00DD66E2">
                    <w:rPr>
                      <w:rFonts w:ascii="Times New Roman" w:eastAsia="Times New Roman" w:hAnsi="Times New Roman" w:cs="Times New Roman"/>
                      <w:color w:val="000000"/>
                      <w:sz w:val="24"/>
                      <w:szCs w:val="24"/>
                    </w:rPr>
                    <w:t>Количество уволенных работников</w:t>
                  </w:r>
                </w:p>
              </w:tc>
              <w:tc>
                <w:tcPr>
                  <w:tcW w:w="960" w:type="dxa"/>
                  <w:tcBorders>
                    <w:top w:val="nil"/>
                    <w:left w:val="nil"/>
                    <w:bottom w:val="single" w:sz="4" w:space="0" w:color="auto"/>
                    <w:right w:val="single" w:sz="4" w:space="0" w:color="auto"/>
                  </w:tcBorders>
                  <w:shd w:val="clear" w:color="auto" w:fill="auto"/>
                  <w:vAlign w:val="center"/>
                  <w:hideMark/>
                </w:tcPr>
                <w:p w14:paraId="1B42D153" w14:textId="77777777" w:rsidR="00DD66E2" w:rsidRPr="00DD66E2" w:rsidRDefault="00DD66E2" w:rsidP="008B2D6D">
                  <w:pPr>
                    <w:spacing w:after="0" w:line="240" w:lineRule="auto"/>
                    <w:jc w:val="center"/>
                    <w:rPr>
                      <w:rFonts w:ascii="Times New Roman" w:eastAsia="Times New Roman" w:hAnsi="Times New Roman" w:cs="Times New Roman"/>
                      <w:color w:val="000000"/>
                      <w:sz w:val="24"/>
                      <w:szCs w:val="24"/>
                    </w:rPr>
                  </w:pPr>
                  <w:r w:rsidRPr="00DD66E2">
                    <w:rPr>
                      <w:rFonts w:ascii="Times New Roman" w:eastAsia="Times New Roman" w:hAnsi="Times New Roman" w:cs="Times New Roman"/>
                      <w:color w:val="000000"/>
                      <w:sz w:val="24"/>
                      <w:szCs w:val="24"/>
                    </w:rPr>
                    <w:t>чел.</w:t>
                  </w:r>
                </w:p>
              </w:tc>
              <w:tc>
                <w:tcPr>
                  <w:tcW w:w="1380" w:type="dxa"/>
                  <w:tcBorders>
                    <w:top w:val="nil"/>
                    <w:left w:val="nil"/>
                    <w:bottom w:val="single" w:sz="4" w:space="0" w:color="auto"/>
                    <w:right w:val="single" w:sz="4" w:space="0" w:color="auto"/>
                  </w:tcBorders>
                  <w:shd w:val="clear" w:color="auto" w:fill="auto"/>
                  <w:vAlign w:val="center"/>
                  <w:hideMark/>
                </w:tcPr>
                <w:p w14:paraId="6D651CB0" w14:textId="77777777" w:rsidR="00DD66E2" w:rsidRPr="00DD66E2" w:rsidRDefault="00DD66E2" w:rsidP="008B2D6D">
                  <w:pPr>
                    <w:spacing w:after="0" w:line="240" w:lineRule="auto"/>
                    <w:jc w:val="center"/>
                    <w:rPr>
                      <w:rFonts w:ascii="Times New Roman" w:eastAsia="Times New Roman" w:hAnsi="Times New Roman" w:cs="Times New Roman"/>
                      <w:color w:val="000000"/>
                      <w:sz w:val="24"/>
                      <w:szCs w:val="24"/>
                    </w:rPr>
                  </w:pPr>
                  <w:r w:rsidRPr="00DD66E2">
                    <w:rPr>
                      <w:rFonts w:ascii="Times New Roman" w:eastAsia="Times New Roman" w:hAnsi="Times New Roman" w:cs="Times New Roman"/>
                      <w:color w:val="000000"/>
                      <w:sz w:val="24"/>
                      <w:szCs w:val="24"/>
                    </w:rPr>
                    <w:t>266</w:t>
                  </w:r>
                </w:p>
              </w:tc>
              <w:tc>
                <w:tcPr>
                  <w:tcW w:w="1160" w:type="dxa"/>
                  <w:tcBorders>
                    <w:top w:val="nil"/>
                    <w:left w:val="nil"/>
                    <w:bottom w:val="single" w:sz="4" w:space="0" w:color="auto"/>
                    <w:right w:val="single" w:sz="4" w:space="0" w:color="auto"/>
                  </w:tcBorders>
                  <w:shd w:val="clear" w:color="auto" w:fill="auto"/>
                  <w:vAlign w:val="center"/>
                  <w:hideMark/>
                </w:tcPr>
                <w:p w14:paraId="5B0A8D56" w14:textId="77777777" w:rsidR="00DD66E2" w:rsidRPr="00DD66E2" w:rsidRDefault="00DD66E2" w:rsidP="008B2D6D">
                  <w:pPr>
                    <w:spacing w:after="0" w:line="240" w:lineRule="auto"/>
                    <w:jc w:val="center"/>
                    <w:rPr>
                      <w:rFonts w:ascii="Times New Roman" w:eastAsia="Times New Roman" w:hAnsi="Times New Roman" w:cs="Times New Roman"/>
                      <w:color w:val="000000"/>
                      <w:sz w:val="24"/>
                      <w:szCs w:val="24"/>
                    </w:rPr>
                  </w:pPr>
                  <w:r w:rsidRPr="00DD66E2">
                    <w:rPr>
                      <w:rFonts w:ascii="Times New Roman" w:eastAsia="Times New Roman" w:hAnsi="Times New Roman" w:cs="Times New Roman"/>
                      <w:color w:val="000000"/>
                      <w:sz w:val="24"/>
                      <w:szCs w:val="24"/>
                    </w:rPr>
                    <w:t>271</w:t>
                  </w:r>
                </w:p>
              </w:tc>
              <w:tc>
                <w:tcPr>
                  <w:tcW w:w="1063" w:type="dxa"/>
                  <w:tcBorders>
                    <w:top w:val="nil"/>
                    <w:left w:val="nil"/>
                    <w:bottom w:val="single" w:sz="4" w:space="0" w:color="auto"/>
                    <w:right w:val="single" w:sz="4" w:space="0" w:color="auto"/>
                  </w:tcBorders>
                  <w:shd w:val="clear" w:color="auto" w:fill="auto"/>
                  <w:vAlign w:val="center"/>
                  <w:hideMark/>
                </w:tcPr>
                <w:p w14:paraId="3EDD10C2" w14:textId="77777777" w:rsidR="00DD66E2" w:rsidRPr="00DD66E2" w:rsidRDefault="00DD66E2" w:rsidP="008B2D6D">
                  <w:pPr>
                    <w:spacing w:after="0" w:line="240" w:lineRule="auto"/>
                    <w:jc w:val="center"/>
                    <w:rPr>
                      <w:rFonts w:ascii="Times New Roman" w:eastAsia="Times New Roman" w:hAnsi="Times New Roman" w:cs="Times New Roman"/>
                      <w:color w:val="000000"/>
                      <w:sz w:val="24"/>
                      <w:szCs w:val="24"/>
                    </w:rPr>
                  </w:pPr>
                  <w:r w:rsidRPr="00DD66E2">
                    <w:rPr>
                      <w:rFonts w:ascii="Times New Roman" w:eastAsia="Times New Roman" w:hAnsi="Times New Roman" w:cs="Times New Roman"/>
                      <w:color w:val="000000"/>
                      <w:sz w:val="24"/>
                      <w:szCs w:val="24"/>
                    </w:rPr>
                    <w:t>731</w:t>
                  </w:r>
                </w:p>
              </w:tc>
            </w:tr>
            <w:tr w:rsidR="00DD66E2" w:rsidRPr="00DD66E2" w14:paraId="601FCFA8" w14:textId="77777777" w:rsidTr="00122674">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958571" w14:textId="597B93FB" w:rsidR="00DD66E2" w:rsidRPr="00046A50" w:rsidRDefault="00DD66E2" w:rsidP="008B2D6D">
                  <w:pPr>
                    <w:spacing w:after="0" w:line="240" w:lineRule="auto"/>
                    <w:jc w:val="center"/>
                    <w:rPr>
                      <w:rFonts w:ascii="Times New Roman" w:eastAsia="Times New Roman" w:hAnsi="Times New Roman" w:cs="Times New Roman"/>
                      <w:color w:val="000000"/>
                      <w:sz w:val="24"/>
                      <w:szCs w:val="24"/>
                    </w:rPr>
                  </w:pPr>
                  <w:r w:rsidRPr="00046A50">
                    <w:rPr>
                      <w:rFonts w:ascii="Times New Roman" w:eastAsia="Times New Roman" w:hAnsi="Times New Roman" w:cs="Times New Roman"/>
                      <w:color w:val="000000"/>
                      <w:sz w:val="24"/>
                      <w:szCs w:val="24"/>
                    </w:rPr>
                    <w:lastRenderedPageBreak/>
                    <w:t>4</w:t>
                  </w:r>
                  <w:r w:rsidR="00C86174" w:rsidRPr="00046A50">
                    <w:rPr>
                      <w:rFonts w:ascii="Times New Roman" w:eastAsia="Times New Roman" w:hAnsi="Times New Roman" w:cs="Times New Roman"/>
                      <w:color w:val="000000"/>
                      <w:sz w:val="24"/>
                      <w:szCs w:val="24"/>
                    </w:rPr>
                    <w:t>.</w:t>
                  </w:r>
                </w:p>
              </w:tc>
              <w:tc>
                <w:tcPr>
                  <w:tcW w:w="3860" w:type="dxa"/>
                  <w:tcBorders>
                    <w:top w:val="single" w:sz="4" w:space="0" w:color="auto"/>
                    <w:left w:val="nil"/>
                    <w:bottom w:val="single" w:sz="4" w:space="0" w:color="auto"/>
                    <w:right w:val="single" w:sz="4" w:space="0" w:color="auto"/>
                  </w:tcBorders>
                  <w:shd w:val="clear" w:color="auto" w:fill="auto"/>
                  <w:vAlign w:val="center"/>
                  <w:hideMark/>
                </w:tcPr>
                <w:p w14:paraId="162CFA33" w14:textId="77777777" w:rsidR="00DD66E2" w:rsidRPr="00DD66E2" w:rsidRDefault="00DD66E2" w:rsidP="008B2D6D">
                  <w:pPr>
                    <w:spacing w:after="0" w:line="240" w:lineRule="auto"/>
                    <w:rPr>
                      <w:rFonts w:ascii="Times New Roman" w:eastAsia="Times New Roman" w:hAnsi="Times New Roman" w:cs="Times New Roman"/>
                      <w:color w:val="000000"/>
                      <w:sz w:val="24"/>
                      <w:szCs w:val="24"/>
                    </w:rPr>
                  </w:pPr>
                  <w:r w:rsidRPr="00DD66E2">
                    <w:rPr>
                      <w:rFonts w:ascii="Times New Roman" w:eastAsia="Times New Roman" w:hAnsi="Times New Roman" w:cs="Times New Roman"/>
                      <w:color w:val="000000"/>
                      <w:sz w:val="24"/>
                      <w:szCs w:val="24"/>
                    </w:rPr>
                    <w:t>Коэффициент общего оборота</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56872834" w14:textId="77777777" w:rsidR="00DD66E2" w:rsidRPr="00DD66E2" w:rsidRDefault="00DD66E2" w:rsidP="008B2D6D">
                  <w:pPr>
                    <w:spacing w:after="0" w:line="240" w:lineRule="auto"/>
                    <w:jc w:val="center"/>
                    <w:rPr>
                      <w:rFonts w:ascii="Times New Roman" w:eastAsia="Times New Roman" w:hAnsi="Times New Roman" w:cs="Times New Roman"/>
                      <w:color w:val="000000"/>
                      <w:sz w:val="24"/>
                      <w:szCs w:val="24"/>
                    </w:rPr>
                  </w:pPr>
                  <w:r w:rsidRPr="00DD66E2">
                    <w:rPr>
                      <w:rFonts w:ascii="Times New Roman" w:eastAsia="Times New Roman" w:hAnsi="Times New Roman" w:cs="Times New Roman"/>
                      <w:color w:val="000000"/>
                      <w:sz w:val="24"/>
                      <w:szCs w:val="24"/>
                    </w:rPr>
                    <w:t>%</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14:paraId="1A1E3D24" w14:textId="77777777" w:rsidR="00DD66E2" w:rsidRPr="00DD66E2" w:rsidRDefault="00DD66E2" w:rsidP="008B2D6D">
                  <w:pPr>
                    <w:spacing w:after="0" w:line="240" w:lineRule="auto"/>
                    <w:jc w:val="center"/>
                    <w:rPr>
                      <w:rFonts w:ascii="Times New Roman" w:eastAsia="Times New Roman" w:hAnsi="Times New Roman" w:cs="Times New Roman"/>
                      <w:color w:val="000000"/>
                      <w:sz w:val="24"/>
                      <w:szCs w:val="24"/>
                    </w:rPr>
                  </w:pPr>
                  <w:r w:rsidRPr="00DD66E2">
                    <w:rPr>
                      <w:rFonts w:ascii="Times New Roman" w:eastAsia="Times New Roman" w:hAnsi="Times New Roman" w:cs="Times New Roman"/>
                      <w:color w:val="000000"/>
                      <w:sz w:val="24"/>
                      <w:szCs w:val="24"/>
                    </w:rPr>
                    <w:t>31,35%</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14:paraId="151C5749" w14:textId="77777777" w:rsidR="00DD66E2" w:rsidRPr="00DD66E2" w:rsidRDefault="00DD66E2" w:rsidP="008B2D6D">
                  <w:pPr>
                    <w:spacing w:after="0" w:line="240" w:lineRule="auto"/>
                    <w:jc w:val="center"/>
                    <w:rPr>
                      <w:rFonts w:ascii="Times New Roman" w:eastAsia="Times New Roman" w:hAnsi="Times New Roman" w:cs="Times New Roman"/>
                      <w:color w:val="000000"/>
                      <w:sz w:val="24"/>
                      <w:szCs w:val="24"/>
                    </w:rPr>
                  </w:pPr>
                  <w:r w:rsidRPr="00DD66E2">
                    <w:rPr>
                      <w:rFonts w:ascii="Times New Roman" w:eastAsia="Times New Roman" w:hAnsi="Times New Roman" w:cs="Times New Roman"/>
                      <w:color w:val="000000"/>
                      <w:sz w:val="24"/>
                      <w:szCs w:val="24"/>
                    </w:rPr>
                    <w:t>30,25%</w:t>
                  </w:r>
                </w:p>
              </w:tc>
              <w:tc>
                <w:tcPr>
                  <w:tcW w:w="1063" w:type="dxa"/>
                  <w:tcBorders>
                    <w:top w:val="single" w:sz="4" w:space="0" w:color="auto"/>
                    <w:left w:val="nil"/>
                    <w:bottom w:val="single" w:sz="4" w:space="0" w:color="auto"/>
                    <w:right w:val="single" w:sz="4" w:space="0" w:color="auto"/>
                  </w:tcBorders>
                  <w:shd w:val="clear" w:color="auto" w:fill="auto"/>
                  <w:vAlign w:val="center"/>
                  <w:hideMark/>
                </w:tcPr>
                <w:p w14:paraId="7B4D50C0" w14:textId="77777777" w:rsidR="00DD66E2" w:rsidRPr="00DD66E2" w:rsidRDefault="00DD66E2" w:rsidP="008B2D6D">
                  <w:pPr>
                    <w:spacing w:after="0" w:line="240" w:lineRule="auto"/>
                    <w:jc w:val="center"/>
                    <w:rPr>
                      <w:rFonts w:ascii="Times New Roman" w:eastAsia="Times New Roman" w:hAnsi="Times New Roman" w:cs="Times New Roman"/>
                      <w:color w:val="000000"/>
                      <w:sz w:val="24"/>
                      <w:szCs w:val="24"/>
                    </w:rPr>
                  </w:pPr>
                  <w:r w:rsidRPr="00DD66E2">
                    <w:rPr>
                      <w:rFonts w:ascii="Times New Roman" w:eastAsia="Times New Roman" w:hAnsi="Times New Roman" w:cs="Times New Roman"/>
                      <w:color w:val="000000"/>
                      <w:sz w:val="24"/>
                      <w:szCs w:val="24"/>
                    </w:rPr>
                    <w:t>82,99%</w:t>
                  </w:r>
                </w:p>
              </w:tc>
            </w:tr>
            <w:tr w:rsidR="00DD66E2" w:rsidRPr="00DD66E2" w14:paraId="77830908" w14:textId="77777777" w:rsidTr="00122674">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F6E4E40" w14:textId="74E8F34D" w:rsidR="00DD66E2" w:rsidRPr="00046A50" w:rsidRDefault="00DD66E2" w:rsidP="008B2D6D">
                  <w:pPr>
                    <w:spacing w:after="0" w:line="240" w:lineRule="auto"/>
                    <w:jc w:val="center"/>
                    <w:rPr>
                      <w:rFonts w:ascii="Times New Roman" w:eastAsia="Times New Roman" w:hAnsi="Times New Roman" w:cs="Times New Roman"/>
                      <w:color w:val="000000"/>
                      <w:sz w:val="24"/>
                      <w:szCs w:val="24"/>
                    </w:rPr>
                  </w:pPr>
                  <w:r w:rsidRPr="00046A50">
                    <w:rPr>
                      <w:rFonts w:ascii="Times New Roman" w:eastAsia="Times New Roman" w:hAnsi="Times New Roman" w:cs="Times New Roman"/>
                      <w:color w:val="000000"/>
                      <w:sz w:val="24"/>
                      <w:szCs w:val="24"/>
                    </w:rPr>
                    <w:t>5</w:t>
                  </w:r>
                  <w:r w:rsidR="00C86174" w:rsidRPr="00046A50">
                    <w:rPr>
                      <w:rFonts w:ascii="Times New Roman" w:eastAsia="Times New Roman" w:hAnsi="Times New Roman" w:cs="Times New Roman"/>
                      <w:color w:val="000000"/>
                      <w:sz w:val="24"/>
                      <w:szCs w:val="24"/>
                    </w:rPr>
                    <w:t>.</w:t>
                  </w:r>
                </w:p>
              </w:tc>
              <w:tc>
                <w:tcPr>
                  <w:tcW w:w="3860" w:type="dxa"/>
                  <w:tcBorders>
                    <w:top w:val="nil"/>
                    <w:left w:val="nil"/>
                    <w:bottom w:val="single" w:sz="4" w:space="0" w:color="auto"/>
                    <w:right w:val="single" w:sz="4" w:space="0" w:color="auto"/>
                  </w:tcBorders>
                  <w:shd w:val="clear" w:color="auto" w:fill="auto"/>
                  <w:vAlign w:val="center"/>
                  <w:hideMark/>
                </w:tcPr>
                <w:p w14:paraId="05BCCE83" w14:textId="77777777" w:rsidR="00DD66E2" w:rsidRPr="00DD66E2" w:rsidRDefault="00DD66E2" w:rsidP="008B2D6D">
                  <w:pPr>
                    <w:spacing w:after="0" w:line="240" w:lineRule="auto"/>
                    <w:rPr>
                      <w:rFonts w:ascii="Times New Roman" w:eastAsia="Times New Roman" w:hAnsi="Times New Roman" w:cs="Times New Roman"/>
                      <w:color w:val="000000"/>
                      <w:sz w:val="24"/>
                      <w:szCs w:val="24"/>
                    </w:rPr>
                  </w:pPr>
                  <w:r w:rsidRPr="00DD66E2">
                    <w:rPr>
                      <w:rFonts w:ascii="Times New Roman" w:eastAsia="Times New Roman" w:hAnsi="Times New Roman" w:cs="Times New Roman"/>
                      <w:color w:val="000000"/>
                      <w:sz w:val="24"/>
                      <w:szCs w:val="24"/>
                    </w:rPr>
                    <w:t>Коэффициент оборота рабочей силы по приему</w:t>
                  </w:r>
                </w:p>
              </w:tc>
              <w:tc>
                <w:tcPr>
                  <w:tcW w:w="960" w:type="dxa"/>
                  <w:tcBorders>
                    <w:top w:val="nil"/>
                    <w:left w:val="nil"/>
                    <w:bottom w:val="single" w:sz="4" w:space="0" w:color="auto"/>
                    <w:right w:val="single" w:sz="4" w:space="0" w:color="auto"/>
                  </w:tcBorders>
                  <w:shd w:val="clear" w:color="auto" w:fill="auto"/>
                  <w:vAlign w:val="center"/>
                  <w:hideMark/>
                </w:tcPr>
                <w:p w14:paraId="374B223A" w14:textId="77777777" w:rsidR="00DD66E2" w:rsidRPr="00DD66E2" w:rsidRDefault="00DD66E2" w:rsidP="008B2D6D">
                  <w:pPr>
                    <w:spacing w:after="0" w:line="240" w:lineRule="auto"/>
                    <w:jc w:val="center"/>
                    <w:rPr>
                      <w:rFonts w:ascii="Times New Roman" w:eastAsia="Times New Roman" w:hAnsi="Times New Roman" w:cs="Times New Roman"/>
                      <w:color w:val="000000"/>
                      <w:sz w:val="24"/>
                      <w:szCs w:val="24"/>
                    </w:rPr>
                  </w:pPr>
                  <w:r w:rsidRPr="00DD66E2">
                    <w:rPr>
                      <w:rFonts w:ascii="Times New Roman" w:eastAsia="Times New Roman" w:hAnsi="Times New Roman" w:cs="Times New Roman"/>
                      <w:color w:val="000000"/>
                      <w:sz w:val="24"/>
                      <w:szCs w:val="24"/>
                    </w:rPr>
                    <w:t>%</w:t>
                  </w:r>
                </w:p>
              </w:tc>
              <w:tc>
                <w:tcPr>
                  <w:tcW w:w="1380" w:type="dxa"/>
                  <w:tcBorders>
                    <w:top w:val="nil"/>
                    <w:left w:val="nil"/>
                    <w:bottom w:val="single" w:sz="4" w:space="0" w:color="auto"/>
                    <w:right w:val="single" w:sz="4" w:space="0" w:color="auto"/>
                  </w:tcBorders>
                  <w:shd w:val="clear" w:color="auto" w:fill="auto"/>
                  <w:vAlign w:val="center"/>
                  <w:hideMark/>
                </w:tcPr>
                <w:p w14:paraId="586CCC1B" w14:textId="77777777" w:rsidR="00DD66E2" w:rsidRPr="00DD66E2" w:rsidRDefault="00DD66E2" w:rsidP="008B2D6D">
                  <w:pPr>
                    <w:spacing w:after="0" w:line="240" w:lineRule="auto"/>
                    <w:jc w:val="center"/>
                    <w:rPr>
                      <w:rFonts w:ascii="Times New Roman" w:eastAsia="Times New Roman" w:hAnsi="Times New Roman" w:cs="Times New Roman"/>
                      <w:color w:val="000000"/>
                      <w:sz w:val="24"/>
                      <w:szCs w:val="24"/>
                    </w:rPr>
                  </w:pPr>
                  <w:r w:rsidRPr="00DD66E2">
                    <w:rPr>
                      <w:rFonts w:ascii="Times New Roman" w:eastAsia="Times New Roman" w:hAnsi="Times New Roman" w:cs="Times New Roman"/>
                      <w:color w:val="000000"/>
                      <w:sz w:val="24"/>
                      <w:szCs w:val="24"/>
                    </w:rPr>
                    <w:t>16,02%</w:t>
                  </w:r>
                </w:p>
              </w:tc>
              <w:tc>
                <w:tcPr>
                  <w:tcW w:w="1160" w:type="dxa"/>
                  <w:tcBorders>
                    <w:top w:val="nil"/>
                    <w:left w:val="nil"/>
                    <w:bottom w:val="single" w:sz="4" w:space="0" w:color="auto"/>
                    <w:right w:val="single" w:sz="4" w:space="0" w:color="auto"/>
                  </w:tcBorders>
                  <w:shd w:val="clear" w:color="auto" w:fill="auto"/>
                  <w:vAlign w:val="center"/>
                  <w:hideMark/>
                </w:tcPr>
                <w:p w14:paraId="60DF1B1F" w14:textId="77777777" w:rsidR="00DD66E2" w:rsidRPr="00DD66E2" w:rsidRDefault="00DD66E2" w:rsidP="008B2D6D">
                  <w:pPr>
                    <w:spacing w:after="0" w:line="240" w:lineRule="auto"/>
                    <w:jc w:val="center"/>
                    <w:rPr>
                      <w:rFonts w:ascii="Times New Roman" w:eastAsia="Times New Roman" w:hAnsi="Times New Roman" w:cs="Times New Roman"/>
                      <w:color w:val="000000"/>
                      <w:sz w:val="24"/>
                      <w:szCs w:val="24"/>
                    </w:rPr>
                  </w:pPr>
                  <w:r w:rsidRPr="00DD66E2">
                    <w:rPr>
                      <w:rFonts w:ascii="Times New Roman" w:eastAsia="Times New Roman" w:hAnsi="Times New Roman" w:cs="Times New Roman"/>
                      <w:color w:val="000000"/>
                      <w:sz w:val="24"/>
                      <w:szCs w:val="24"/>
                    </w:rPr>
                    <w:t>14,70%</w:t>
                  </w:r>
                </w:p>
              </w:tc>
              <w:tc>
                <w:tcPr>
                  <w:tcW w:w="1063" w:type="dxa"/>
                  <w:tcBorders>
                    <w:top w:val="nil"/>
                    <w:left w:val="nil"/>
                    <w:bottom w:val="single" w:sz="4" w:space="0" w:color="auto"/>
                    <w:right w:val="single" w:sz="4" w:space="0" w:color="auto"/>
                  </w:tcBorders>
                  <w:shd w:val="clear" w:color="auto" w:fill="auto"/>
                  <w:vAlign w:val="center"/>
                  <w:hideMark/>
                </w:tcPr>
                <w:p w14:paraId="6A206301" w14:textId="77777777" w:rsidR="00DD66E2" w:rsidRPr="00DD66E2" w:rsidRDefault="00DD66E2" w:rsidP="008B2D6D">
                  <w:pPr>
                    <w:spacing w:after="0" w:line="240" w:lineRule="auto"/>
                    <w:jc w:val="center"/>
                    <w:rPr>
                      <w:rFonts w:ascii="Times New Roman" w:eastAsia="Times New Roman" w:hAnsi="Times New Roman" w:cs="Times New Roman"/>
                      <w:color w:val="000000"/>
                      <w:sz w:val="24"/>
                      <w:szCs w:val="24"/>
                    </w:rPr>
                  </w:pPr>
                  <w:r w:rsidRPr="00DD66E2">
                    <w:rPr>
                      <w:rFonts w:ascii="Times New Roman" w:eastAsia="Times New Roman" w:hAnsi="Times New Roman" w:cs="Times New Roman"/>
                      <w:color w:val="000000"/>
                      <w:sz w:val="24"/>
                      <w:szCs w:val="24"/>
                    </w:rPr>
                    <w:t>40,42%</w:t>
                  </w:r>
                </w:p>
              </w:tc>
            </w:tr>
            <w:tr w:rsidR="00DD66E2" w:rsidRPr="00DD66E2" w14:paraId="4F2DFB9C" w14:textId="77777777" w:rsidTr="00122674">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8FE78C8" w14:textId="27CAB920" w:rsidR="00DD66E2" w:rsidRPr="00046A50" w:rsidRDefault="00DD66E2" w:rsidP="008B2D6D">
                  <w:pPr>
                    <w:spacing w:after="0" w:line="240" w:lineRule="auto"/>
                    <w:jc w:val="center"/>
                    <w:rPr>
                      <w:rFonts w:ascii="Times New Roman" w:eastAsia="Times New Roman" w:hAnsi="Times New Roman" w:cs="Times New Roman"/>
                      <w:color w:val="000000"/>
                      <w:sz w:val="24"/>
                      <w:szCs w:val="24"/>
                    </w:rPr>
                  </w:pPr>
                  <w:r w:rsidRPr="00046A50">
                    <w:rPr>
                      <w:rFonts w:ascii="Times New Roman" w:eastAsia="Times New Roman" w:hAnsi="Times New Roman" w:cs="Times New Roman"/>
                      <w:color w:val="000000"/>
                      <w:sz w:val="24"/>
                      <w:szCs w:val="24"/>
                    </w:rPr>
                    <w:t>6</w:t>
                  </w:r>
                  <w:r w:rsidR="00C86174" w:rsidRPr="00046A50">
                    <w:rPr>
                      <w:rFonts w:ascii="Times New Roman" w:eastAsia="Times New Roman" w:hAnsi="Times New Roman" w:cs="Times New Roman"/>
                      <w:color w:val="000000"/>
                      <w:sz w:val="24"/>
                      <w:szCs w:val="24"/>
                    </w:rPr>
                    <w:t>.</w:t>
                  </w:r>
                </w:p>
              </w:tc>
              <w:tc>
                <w:tcPr>
                  <w:tcW w:w="3860" w:type="dxa"/>
                  <w:tcBorders>
                    <w:top w:val="nil"/>
                    <w:left w:val="nil"/>
                    <w:bottom w:val="single" w:sz="4" w:space="0" w:color="auto"/>
                    <w:right w:val="single" w:sz="4" w:space="0" w:color="auto"/>
                  </w:tcBorders>
                  <w:shd w:val="clear" w:color="auto" w:fill="auto"/>
                  <w:vAlign w:val="center"/>
                  <w:hideMark/>
                </w:tcPr>
                <w:p w14:paraId="556C7AAE" w14:textId="77777777" w:rsidR="00DD66E2" w:rsidRPr="00DD66E2" w:rsidRDefault="00DD66E2" w:rsidP="008B2D6D">
                  <w:pPr>
                    <w:spacing w:after="0" w:line="240" w:lineRule="auto"/>
                    <w:rPr>
                      <w:rFonts w:ascii="Times New Roman" w:eastAsia="Times New Roman" w:hAnsi="Times New Roman" w:cs="Times New Roman"/>
                      <w:color w:val="000000"/>
                      <w:sz w:val="24"/>
                      <w:szCs w:val="24"/>
                    </w:rPr>
                  </w:pPr>
                  <w:r w:rsidRPr="00DD66E2">
                    <w:rPr>
                      <w:rFonts w:ascii="Times New Roman" w:eastAsia="Times New Roman" w:hAnsi="Times New Roman" w:cs="Times New Roman"/>
                      <w:color w:val="000000"/>
                      <w:sz w:val="24"/>
                      <w:szCs w:val="24"/>
                    </w:rPr>
                    <w:t>Коэффициент оборота рабочей силы по выбытию - коэффициент текучести кадров</w:t>
                  </w:r>
                </w:p>
              </w:tc>
              <w:tc>
                <w:tcPr>
                  <w:tcW w:w="960" w:type="dxa"/>
                  <w:tcBorders>
                    <w:top w:val="nil"/>
                    <w:left w:val="nil"/>
                    <w:bottom w:val="single" w:sz="4" w:space="0" w:color="auto"/>
                    <w:right w:val="single" w:sz="4" w:space="0" w:color="auto"/>
                  </w:tcBorders>
                  <w:shd w:val="clear" w:color="auto" w:fill="auto"/>
                  <w:vAlign w:val="center"/>
                  <w:hideMark/>
                </w:tcPr>
                <w:p w14:paraId="3DAB3FF3" w14:textId="77777777" w:rsidR="00DD66E2" w:rsidRPr="00DD66E2" w:rsidRDefault="00DD66E2" w:rsidP="008B2D6D">
                  <w:pPr>
                    <w:spacing w:after="0" w:line="240" w:lineRule="auto"/>
                    <w:jc w:val="center"/>
                    <w:rPr>
                      <w:rFonts w:ascii="Times New Roman" w:eastAsia="Times New Roman" w:hAnsi="Times New Roman" w:cs="Times New Roman"/>
                      <w:color w:val="000000"/>
                      <w:sz w:val="24"/>
                      <w:szCs w:val="24"/>
                    </w:rPr>
                  </w:pPr>
                  <w:r w:rsidRPr="00DD66E2">
                    <w:rPr>
                      <w:rFonts w:ascii="Times New Roman" w:eastAsia="Times New Roman" w:hAnsi="Times New Roman" w:cs="Times New Roman"/>
                      <w:color w:val="000000"/>
                      <w:sz w:val="24"/>
                      <w:szCs w:val="24"/>
                    </w:rPr>
                    <w:t>%</w:t>
                  </w:r>
                </w:p>
              </w:tc>
              <w:tc>
                <w:tcPr>
                  <w:tcW w:w="1380" w:type="dxa"/>
                  <w:tcBorders>
                    <w:top w:val="nil"/>
                    <w:left w:val="nil"/>
                    <w:bottom w:val="single" w:sz="4" w:space="0" w:color="auto"/>
                    <w:right w:val="single" w:sz="4" w:space="0" w:color="auto"/>
                  </w:tcBorders>
                  <w:shd w:val="clear" w:color="auto" w:fill="auto"/>
                  <w:vAlign w:val="center"/>
                  <w:hideMark/>
                </w:tcPr>
                <w:p w14:paraId="6DC125D7" w14:textId="77777777" w:rsidR="00DD66E2" w:rsidRPr="00DD66E2" w:rsidRDefault="00DD66E2" w:rsidP="008B2D6D">
                  <w:pPr>
                    <w:spacing w:after="0" w:line="240" w:lineRule="auto"/>
                    <w:jc w:val="center"/>
                    <w:rPr>
                      <w:rFonts w:ascii="Times New Roman" w:eastAsia="Times New Roman" w:hAnsi="Times New Roman" w:cs="Times New Roman"/>
                      <w:color w:val="000000"/>
                      <w:sz w:val="24"/>
                      <w:szCs w:val="24"/>
                    </w:rPr>
                  </w:pPr>
                  <w:r w:rsidRPr="00DD66E2">
                    <w:rPr>
                      <w:rFonts w:ascii="Times New Roman" w:eastAsia="Times New Roman" w:hAnsi="Times New Roman" w:cs="Times New Roman"/>
                      <w:color w:val="000000"/>
                      <w:sz w:val="24"/>
                      <w:szCs w:val="24"/>
                    </w:rPr>
                    <w:t>15,33%</w:t>
                  </w:r>
                </w:p>
              </w:tc>
              <w:tc>
                <w:tcPr>
                  <w:tcW w:w="1160" w:type="dxa"/>
                  <w:tcBorders>
                    <w:top w:val="nil"/>
                    <w:left w:val="nil"/>
                    <w:bottom w:val="single" w:sz="4" w:space="0" w:color="auto"/>
                    <w:right w:val="single" w:sz="4" w:space="0" w:color="auto"/>
                  </w:tcBorders>
                  <w:shd w:val="clear" w:color="auto" w:fill="auto"/>
                  <w:vAlign w:val="center"/>
                  <w:hideMark/>
                </w:tcPr>
                <w:p w14:paraId="25D59DC5" w14:textId="77777777" w:rsidR="00DD66E2" w:rsidRPr="00DD66E2" w:rsidRDefault="00DD66E2" w:rsidP="008B2D6D">
                  <w:pPr>
                    <w:spacing w:after="0" w:line="240" w:lineRule="auto"/>
                    <w:jc w:val="center"/>
                    <w:rPr>
                      <w:rFonts w:ascii="Times New Roman" w:eastAsia="Times New Roman" w:hAnsi="Times New Roman" w:cs="Times New Roman"/>
                      <w:color w:val="000000"/>
                      <w:sz w:val="24"/>
                      <w:szCs w:val="24"/>
                    </w:rPr>
                  </w:pPr>
                  <w:r w:rsidRPr="00DD66E2">
                    <w:rPr>
                      <w:rFonts w:ascii="Times New Roman" w:eastAsia="Times New Roman" w:hAnsi="Times New Roman" w:cs="Times New Roman"/>
                      <w:color w:val="000000"/>
                      <w:sz w:val="24"/>
                      <w:szCs w:val="24"/>
                    </w:rPr>
                    <w:t>15,56%</w:t>
                  </w:r>
                </w:p>
              </w:tc>
              <w:tc>
                <w:tcPr>
                  <w:tcW w:w="1063" w:type="dxa"/>
                  <w:tcBorders>
                    <w:top w:val="nil"/>
                    <w:left w:val="nil"/>
                    <w:bottom w:val="single" w:sz="4" w:space="0" w:color="auto"/>
                    <w:right w:val="single" w:sz="4" w:space="0" w:color="auto"/>
                  </w:tcBorders>
                  <w:shd w:val="clear" w:color="auto" w:fill="auto"/>
                  <w:vAlign w:val="center"/>
                  <w:hideMark/>
                </w:tcPr>
                <w:p w14:paraId="0F12615E" w14:textId="77777777" w:rsidR="00DD66E2" w:rsidRPr="00DD66E2" w:rsidRDefault="00DD66E2" w:rsidP="008B2D6D">
                  <w:pPr>
                    <w:spacing w:after="0" w:line="240" w:lineRule="auto"/>
                    <w:jc w:val="center"/>
                    <w:rPr>
                      <w:rFonts w:ascii="Times New Roman" w:eastAsia="Times New Roman" w:hAnsi="Times New Roman" w:cs="Times New Roman"/>
                      <w:color w:val="000000"/>
                      <w:sz w:val="24"/>
                      <w:szCs w:val="24"/>
                    </w:rPr>
                  </w:pPr>
                  <w:r w:rsidRPr="00DD66E2">
                    <w:rPr>
                      <w:rFonts w:ascii="Times New Roman" w:eastAsia="Times New Roman" w:hAnsi="Times New Roman" w:cs="Times New Roman"/>
                      <w:color w:val="000000"/>
                      <w:sz w:val="24"/>
                      <w:szCs w:val="24"/>
                    </w:rPr>
                    <w:t>42,57%</w:t>
                  </w:r>
                </w:p>
              </w:tc>
            </w:tr>
            <w:tr w:rsidR="00DD66E2" w:rsidRPr="00DD66E2" w14:paraId="62C1CCD5" w14:textId="77777777" w:rsidTr="00122674">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21A6CCF" w14:textId="272CC6AF" w:rsidR="00DD66E2" w:rsidRPr="00046A50" w:rsidRDefault="00DD66E2" w:rsidP="008B2D6D">
                  <w:pPr>
                    <w:spacing w:after="0" w:line="240" w:lineRule="auto"/>
                    <w:jc w:val="center"/>
                    <w:rPr>
                      <w:rFonts w:ascii="Times New Roman" w:eastAsia="Times New Roman" w:hAnsi="Times New Roman" w:cs="Times New Roman"/>
                      <w:color w:val="000000"/>
                      <w:sz w:val="24"/>
                      <w:szCs w:val="24"/>
                    </w:rPr>
                  </w:pPr>
                  <w:r w:rsidRPr="00046A50">
                    <w:rPr>
                      <w:rFonts w:ascii="Times New Roman" w:eastAsia="Times New Roman" w:hAnsi="Times New Roman" w:cs="Times New Roman"/>
                      <w:color w:val="000000"/>
                      <w:sz w:val="24"/>
                      <w:szCs w:val="24"/>
                    </w:rPr>
                    <w:t>7</w:t>
                  </w:r>
                  <w:r w:rsidR="00C86174" w:rsidRPr="00046A50">
                    <w:rPr>
                      <w:rFonts w:ascii="Times New Roman" w:eastAsia="Times New Roman" w:hAnsi="Times New Roman" w:cs="Times New Roman"/>
                      <w:color w:val="000000"/>
                      <w:sz w:val="24"/>
                      <w:szCs w:val="24"/>
                    </w:rPr>
                    <w:t>.</w:t>
                  </w:r>
                </w:p>
              </w:tc>
              <w:tc>
                <w:tcPr>
                  <w:tcW w:w="3860" w:type="dxa"/>
                  <w:tcBorders>
                    <w:top w:val="nil"/>
                    <w:left w:val="nil"/>
                    <w:bottom w:val="single" w:sz="4" w:space="0" w:color="auto"/>
                    <w:right w:val="single" w:sz="4" w:space="0" w:color="auto"/>
                  </w:tcBorders>
                  <w:shd w:val="clear" w:color="auto" w:fill="auto"/>
                  <w:vAlign w:val="center"/>
                  <w:hideMark/>
                </w:tcPr>
                <w:p w14:paraId="3ACD1292" w14:textId="77777777" w:rsidR="00DD66E2" w:rsidRPr="00DD66E2" w:rsidRDefault="00DD66E2" w:rsidP="008B2D6D">
                  <w:pPr>
                    <w:spacing w:after="0" w:line="240" w:lineRule="auto"/>
                    <w:rPr>
                      <w:rFonts w:ascii="Times New Roman" w:eastAsia="Times New Roman" w:hAnsi="Times New Roman" w:cs="Times New Roman"/>
                      <w:color w:val="000000"/>
                      <w:sz w:val="24"/>
                      <w:szCs w:val="24"/>
                    </w:rPr>
                  </w:pPr>
                  <w:r w:rsidRPr="00DD66E2">
                    <w:rPr>
                      <w:rFonts w:ascii="Times New Roman" w:eastAsia="Times New Roman" w:hAnsi="Times New Roman" w:cs="Times New Roman"/>
                      <w:color w:val="000000"/>
                      <w:sz w:val="24"/>
                      <w:szCs w:val="24"/>
                    </w:rPr>
                    <w:t>Коэффициент замещения рабочей силы</w:t>
                  </w:r>
                </w:p>
              </w:tc>
              <w:tc>
                <w:tcPr>
                  <w:tcW w:w="960" w:type="dxa"/>
                  <w:tcBorders>
                    <w:top w:val="nil"/>
                    <w:left w:val="nil"/>
                    <w:bottom w:val="single" w:sz="4" w:space="0" w:color="auto"/>
                    <w:right w:val="single" w:sz="4" w:space="0" w:color="auto"/>
                  </w:tcBorders>
                  <w:shd w:val="clear" w:color="auto" w:fill="auto"/>
                  <w:vAlign w:val="center"/>
                  <w:hideMark/>
                </w:tcPr>
                <w:p w14:paraId="684E4EEB" w14:textId="77777777" w:rsidR="00DD66E2" w:rsidRPr="00DD66E2" w:rsidRDefault="00DD66E2" w:rsidP="008B2D6D">
                  <w:pPr>
                    <w:spacing w:after="0" w:line="240" w:lineRule="auto"/>
                    <w:jc w:val="center"/>
                    <w:rPr>
                      <w:rFonts w:ascii="Times New Roman" w:eastAsia="Times New Roman" w:hAnsi="Times New Roman" w:cs="Times New Roman"/>
                      <w:color w:val="000000"/>
                      <w:sz w:val="24"/>
                      <w:szCs w:val="24"/>
                    </w:rPr>
                  </w:pPr>
                  <w:r w:rsidRPr="00DD66E2">
                    <w:rPr>
                      <w:rFonts w:ascii="Times New Roman" w:eastAsia="Times New Roman" w:hAnsi="Times New Roman" w:cs="Times New Roman"/>
                      <w:color w:val="000000"/>
                      <w:sz w:val="24"/>
                      <w:szCs w:val="24"/>
                    </w:rPr>
                    <w:t> </w:t>
                  </w:r>
                </w:p>
              </w:tc>
              <w:tc>
                <w:tcPr>
                  <w:tcW w:w="1380" w:type="dxa"/>
                  <w:tcBorders>
                    <w:top w:val="nil"/>
                    <w:left w:val="nil"/>
                    <w:bottom w:val="single" w:sz="4" w:space="0" w:color="auto"/>
                    <w:right w:val="single" w:sz="4" w:space="0" w:color="auto"/>
                  </w:tcBorders>
                  <w:shd w:val="clear" w:color="auto" w:fill="auto"/>
                  <w:vAlign w:val="center"/>
                  <w:hideMark/>
                </w:tcPr>
                <w:p w14:paraId="1F366C15" w14:textId="77777777" w:rsidR="00DD66E2" w:rsidRPr="00DD66E2" w:rsidRDefault="00DD66E2" w:rsidP="008B2D6D">
                  <w:pPr>
                    <w:spacing w:after="0" w:line="240" w:lineRule="auto"/>
                    <w:jc w:val="center"/>
                    <w:rPr>
                      <w:rFonts w:ascii="Times New Roman" w:eastAsia="Times New Roman" w:hAnsi="Times New Roman" w:cs="Times New Roman"/>
                      <w:color w:val="000000"/>
                      <w:sz w:val="24"/>
                      <w:szCs w:val="24"/>
                    </w:rPr>
                  </w:pPr>
                  <w:r w:rsidRPr="00DD66E2">
                    <w:rPr>
                      <w:rFonts w:ascii="Times New Roman" w:eastAsia="Times New Roman" w:hAnsi="Times New Roman" w:cs="Times New Roman"/>
                      <w:color w:val="000000"/>
                      <w:sz w:val="24"/>
                      <w:szCs w:val="24"/>
                    </w:rPr>
                    <w:t>1,05</w:t>
                  </w:r>
                </w:p>
              </w:tc>
              <w:tc>
                <w:tcPr>
                  <w:tcW w:w="1160" w:type="dxa"/>
                  <w:tcBorders>
                    <w:top w:val="nil"/>
                    <w:left w:val="nil"/>
                    <w:bottom w:val="single" w:sz="4" w:space="0" w:color="auto"/>
                    <w:right w:val="single" w:sz="4" w:space="0" w:color="auto"/>
                  </w:tcBorders>
                  <w:shd w:val="clear" w:color="auto" w:fill="auto"/>
                  <w:vAlign w:val="center"/>
                  <w:hideMark/>
                </w:tcPr>
                <w:p w14:paraId="05DD2BE3" w14:textId="77777777" w:rsidR="00DD66E2" w:rsidRPr="00DD66E2" w:rsidRDefault="00DD66E2" w:rsidP="008B2D6D">
                  <w:pPr>
                    <w:spacing w:after="0" w:line="240" w:lineRule="auto"/>
                    <w:jc w:val="center"/>
                    <w:rPr>
                      <w:rFonts w:ascii="Times New Roman" w:eastAsia="Times New Roman" w:hAnsi="Times New Roman" w:cs="Times New Roman"/>
                      <w:color w:val="000000"/>
                      <w:sz w:val="24"/>
                      <w:szCs w:val="24"/>
                    </w:rPr>
                  </w:pPr>
                  <w:r w:rsidRPr="00DD66E2">
                    <w:rPr>
                      <w:rFonts w:ascii="Times New Roman" w:eastAsia="Times New Roman" w:hAnsi="Times New Roman" w:cs="Times New Roman"/>
                      <w:color w:val="000000"/>
                      <w:sz w:val="24"/>
                      <w:szCs w:val="24"/>
                    </w:rPr>
                    <w:t>0,94</w:t>
                  </w:r>
                </w:p>
              </w:tc>
              <w:tc>
                <w:tcPr>
                  <w:tcW w:w="1063" w:type="dxa"/>
                  <w:tcBorders>
                    <w:top w:val="nil"/>
                    <w:left w:val="nil"/>
                    <w:bottom w:val="single" w:sz="4" w:space="0" w:color="auto"/>
                    <w:right w:val="single" w:sz="4" w:space="0" w:color="auto"/>
                  </w:tcBorders>
                  <w:shd w:val="clear" w:color="auto" w:fill="auto"/>
                  <w:vAlign w:val="center"/>
                  <w:hideMark/>
                </w:tcPr>
                <w:p w14:paraId="10E9572B" w14:textId="77777777" w:rsidR="00DD66E2" w:rsidRPr="00DD66E2" w:rsidRDefault="00DD66E2" w:rsidP="008B2D6D">
                  <w:pPr>
                    <w:spacing w:after="0" w:line="240" w:lineRule="auto"/>
                    <w:jc w:val="center"/>
                    <w:rPr>
                      <w:rFonts w:ascii="Times New Roman" w:eastAsia="Times New Roman" w:hAnsi="Times New Roman" w:cs="Times New Roman"/>
                      <w:color w:val="000000"/>
                      <w:sz w:val="24"/>
                      <w:szCs w:val="24"/>
                    </w:rPr>
                  </w:pPr>
                  <w:r w:rsidRPr="00DD66E2">
                    <w:rPr>
                      <w:rFonts w:ascii="Times New Roman" w:eastAsia="Times New Roman" w:hAnsi="Times New Roman" w:cs="Times New Roman"/>
                      <w:color w:val="000000"/>
                      <w:sz w:val="24"/>
                      <w:szCs w:val="24"/>
                    </w:rPr>
                    <w:t>0,95</w:t>
                  </w:r>
                </w:p>
              </w:tc>
            </w:tr>
            <w:tr w:rsidR="00DD66E2" w:rsidRPr="00DD66E2" w14:paraId="2A9E32CB" w14:textId="77777777" w:rsidTr="00122674">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FDBFAC5" w14:textId="7BCEFB0A" w:rsidR="00DD66E2" w:rsidRPr="00046A50" w:rsidRDefault="00DD66E2" w:rsidP="008B2D6D">
                  <w:pPr>
                    <w:spacing w:after="0" w:line="240" w:lineRule="auto"/>
                    <w:jc w:val="center"/>
                    <w:rPr>
                      <w:rFonts w:ascii="Times New Roman" w:eastAsia="Times New Roman" w:hAnsi="Times New Roman" w:cs="Times New Roman"/>
                      <w:color w:val="000000"/>
                      <w:sz w:val="24"/>
                      <w:szCs w:val="24"/>
                    </w:rPr>
                  </w:pPr>
                  <w:r w:rsidRPr="00046A50">
                    <w:rPr>
                      <w:rFonts w:ascii="Times New Roman" w:eastAsia="Times New Roman" w:hAnsi="Times New Roman" w:cs="Times New Roman"/>
                      <w:color w:val="000000"/>
                      <w:sz w:val="24"/>
                      <w:szCs w:val="24"/>
                    </w:rPr>
                    <w:t>8</w:t>
                  </w:r>
                  <w:r w:rsidR="00C86174" w:rsidRPr="00046A50">
                    <w:rPr>
                      <w:rFonts w:ascii="Times New Roman" w:eastAsia="Times New Roman" w:hAnsi="Times New Roman" w:cs="Times New Roman"/>
                      <w:color w:val="000000"/>
                      <w:sz w:val="24"/>
                      <w:szCs w:val="24"/>
                    </w:rPr>
                    <w:t>.</w:t>
                  </w:r>
                </w:p>
              </w:tc>
              <w:tc>
                <w:tcPr>
                  <w:tcW w:w="3860" w:type="dxa"/>
                  <w:tcBorders>
                    <w:top w:val="nil"/>
                    <w:left w:val="nil"/>
                    <w:bottom w:val="single" w:sz="4" w:space="0" w:color="auto"/>
                    <w:right w:val="single" w:sz="4" w:space="0" w:color="auto"/>
                  </w:tcBorders>
                  <w:shd w:val="clear" w:color="auto" w:fill="auto"/>
                  <w:noWrap/>
                  <w:vAlign w:val="bottom"/>
                  <w:hideMark/>
                </w:tcPr>
                <w:p w14:paraId="753026EA" w14:textId="77777777" w:rsidR="00DD66E2" w:rsidRPr="00DD66E2" w:rsidRDefault="00DD66E2" w:rsidP="008B2D6D">
                  <w:pPr>
                    <w:spacing w:after="0" w:line="240" w:lineRule="auto"/>
                    <w:rPr>
                      <w:rFonts w:ascii="Times New Roman" w:eastAsia="Times New Roman" w:hAnsi="Times New Roman" w:cs="Times New Roman"/>
                      <w:color w:val="000000"/>
                      <w:sz w:val="24"/>
                      <w:szCs w:val="24"/>
                    </w:rPr>
                  </w:pPr>
                  <w:r w:rsidRPr="00DD66E2">
                    <w:rPr>
                      <w:rFonts w:ascii="Times New Roman" w:eastAsia="Times New Roman" w:hAnsi="Times New Roman" w:cs="Times New Roman"/>
                      <w:color w:val="000000"/>
                      <w:sz w:val="24"/>
                      <w:szCs w:val="24"/>
                    </w:rPr>
                    <w:t>Количество вакантных мест</w:t>
                  </w:r>
                </w:p>
              </w:tc>
              <w:tc>
                <w:tcPr>
                  <w:tcW w:w="960" w:type="dxa"/>
                  <w:tcBorders>
                    <w:top w:val="nil"/>
                    <w:left w:val="nil"/>
                    <w:bottom w:val="single" w:sz="4" w:space="0" w:color="auto"/>
                    <w:right w:val="single" w:sz="4" w:space="0" w:color="auto"/>
                  </w:tcBorders>
                  <w:shd w:val="clear" w:color="auto" w:fill="auto"/>
                  <w:noWrap/>
                  <w:vAlign w:val="bottom"/>
                  <w:hideMark/>
                </w:tcPr>
                <w:p w14:paraId="5351C68F" w14:textId="77777777" w:rsidR="00DD66E2" w:rsidRPr="00DD66E2" w:rsidRDefault="00DD66E2" w:rsidP="008B2D6D">
                  <w:pPr>
                    <w:spacing w:after="0" w:line="240" w:lineRule="auto"/>
                    <w:jc w:val="center"/>
                    <w:rPr>
                      <w:rFonts w:ascii="Times New Roman" w:eastAsia="Times New Roman" w:hAnsi="Times New Roman" w:cs="Times New Roman"/>
                      <w:color w:val="000000"/>
                      <w:sz w:val="24"/>
                      <w:szCs w:val="24"/>
                    </w:rPr>
                  </w:pPr>
                  <w:r w:rsidRPr="00DD66E2">
                    <w:rPr>
                      <w:rFonts w:ascii="Times New Roman" w:eastAsia="Times New Roman" w:hAnsi="Times New Roman" w:cs="Times New Roman"/>
                      <w:color w:val="000000"/>
                      <w:sz w:val="24"/>
                      <w:szCs w:val="24"/>
                    </w:rPr>
                    <w:t>чел.</w:t>
                  </w:r>
                </w:p>
              </w:tc>
              <w:tc>
                <w:tcPr>
                  <w:tcW w:w="1380" w:type="dxa"/>
                  <w:tcBorders>
                    <w:top w:val="nil"/>
                    <w:left w:val="nil"/>
                    <w:bottom w:val="single" w:sz="4" w:space="0" w:color="auto"/>
                    <w:right w:val="single" w:sz="4" w:space="0" w:color="auto"/>
                  </w:tcBorders>
                  <w:shd w:val="clear" w:color="auto" w:fill="auto"/>
                  <w:noWrap/>
                  <w:vAlign w:val="bottom"/>
                  <w:hideMark/>
                </w:tcPr>
                <w:p w14:paraId="033B36FE" w14:textId="77777777" w:rsidR="00DD66E2" w:rsidRPr="00DD66E2" w:rsidRDefault="00DD66E2" w:rsidP="008B2D6D">
                  <w:pPr>
                    <w:spacing w:after="0" w:line="240" w:lineRule="auto"/>
                    <w:jc w:val="center"/>
                    <w:rPr>
                      <w:rFonts w:ascii="Times New Roman" w:eastAsia="Times New Roman" w:hAnsi="Times New Roman" w:cs="Times New Roman"/>
                      <w:color w:val="000000"/>
                      <w:sz w:val="24"/>
                      <w:szCs w:val="24"/>
                    </w:rPr>
                  </w:pPr>
                  <w:r w:rsidRPr="00DD66E2">
                    <w:rPr>
                      <w:rFonts w:ascii="Times New Roman" w:eastAsia="Times New Roman" w:hAnsi="Times New Roman" w:cs="Times New Roman"/>
                      <w:color w:val="000000"/>
                      <w:sz w:val="24"/>
                      <w:szCs w:val="24"/>
                    </w:rPr>
                    <w:t>40</w:t>
                  </w:r>
                </w:p>
              </w:tc>
              <w:tc>
                <w:tcPr>
                  <w:tcW w:w="1160" w:type="dxa"/>
                  <w:tcBorders>
                    <w:top w:val="nil"/>
                    <w:left w:val="nil"/>
                    <w:bottom w:val="single" w:sz="4" w:space="0" w:color="auto"/>
                    <w:right w:val="single" w:sz="4" w:space="0" w:color="auto"/>
                  </w:tcBorders>
                  <w:shd w:val="clear" w:color="auto" w:fill="auto"/>
                  <w:noWrap/>
                  <w:vAlign w:val="bottom"/>
                  <w:hideMark/>
                </w:tcPr>
                <w:p w14:paraId="11B955FD" w14:textId="77777777" w:rsidR="00DD66E2" w:rsidRPr="00DD66E2" w:rsidRDefault="00DD66E2" w:rsidP="008B2D6D">
                  <w:pPr>
                    <w:spacing w:after="0" w:line="240" w:lineRule="auto"/>
                    <w:jc w:val="center"/>
                    <w:rPr>
                      <w:rFonts w:ascii="Times New Roman" w:eastAsia="Times New Roman" w:hAnsi="Times New Roman" w:cs="Times New Roman"/>
                      <w:color w:val="000000"/>
                      <w:sz w:val="24"/>
                      <w:szCs w:val="24"/>
                    </w:rPr>
                  </w:pPr>
                  <w:r w:rsidRPr="00DD66E2">
                    <w:rPr>
                      <w:rFonts w:ascii="Times New Roman" w:eastAsia="Times New Roman" w:hAnsi="Times New Roman" w:cs="Times New Roman"/>
                      <w:color w:val="000000"/>
                      <w:sz w:val="24"/>
                      <w:szCs w:val="24"/>
                    </w:rPr>
                    <w:t>103,75</w:t>
                  </w:r>
                </w:p>
              </w:tc>
              <w:tc>
                <w:tcPr>
                  <w:tcW w:w="1063" w:type="dxa"/>
                  <w:tcBorders>
                    <w:top w:val="nil"/>
                    <w:left w:val="nil"/>
                    <w:bottom w:val="single" w:sz="4" w:space="0" w:color="auto"/>
                    <w:right w:val="single" w:sz="4" w:space="0" w:color="auto"/>
                  </w:tcBorders>
                  <w:shd w:val="clear" w:color="auto" w:fill="auto"/>
                  <w:noWrap/>
                  <w:vAlign w:val="bottom"/>
                  <w:hideMark/>
                </w:tcPr>
                <w:p w14:paraId="0E2488BB" w14:textId="77777777" w:rsidR="00DD66E2" w:rsidRPr="00DD66E2" w:rsidRDefault="00DD66E2" w:rsidP="008B2D6D">
                  <w:pPr>
                    <w:spacing w:after="0" w:line="240" w:lineRule="auto"/>
                    <w:jc w:val="center"/>
                    <w:rPr>
                      <w:rFonts w:ascii="Times New Roman" w:eastAsia="Times New Roman" w:hAnsi="Times New Roman" w:cs="Times New Roman"/>
                      <w:color w:val="000000"/>
                      <w:sz w:val="24"/>
                      <w:szCs w:val="24"/>
                    </w:rPr>
                  </w:pPr>
                  <w:r w:rsidRPr="00DD66E2">
                    <w:rPr>
                      <w:rFonts w:ascii="Times New Roman" w:eastAsia="Times New Roman" w:hAnsi="Times New Roman" w:cs="Times New Roman"/>
                      <w:color w:val="000000"/>
                      <w:sz w:val="24"/>
                      <w:szCs w:val="24"/>
                    </w:rPr>
                    <w:t>137,5</w:t>
                  </w:r>
                </w:p>
              </w:tc>
            </w:tr>
            <w:tr w:rsidR="00DD66E2" w:rsidRPr="00DD66E2" w14:paraId="74CE43F2" w14:textId="77777777" w:rsidTr="00250C77">
              <w:trPr>
                <w:trHeight w:val="315"/>
              </w:trPr>
              <w:tc>
                <w:tcPr>
                  <w:tcW w:w="9383"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0F6CD1" w14:textId="77777777" w:rsidR="00DD66E2" w:rsidRPr="00DD66E2" w:rsidRDefault="00DD66E2" w:rsidP="008B2D6D">
                  <w:pPr>
                    <w:spacing w:after="0" w:line="240" w:lineRule="auto"/>
                    <w:jc w:val="center"/>
                    <w:rPr>
                      <w:rFonts w:ascii="Times New Roman" w:eastAsia="Times New Roman" w:hAnsi="Times New Roman" w:cs="Times New Roman"/>
                      <w:b/>
                      <w:bCs/>
                      <w:color w:val="000000"/>
                      <w:sz w:val="24"/>
                      <w:szCs w:val="24"/>
                    </w:rPr>
                  </w:pPr>
                  <w:r w:rsidRPr="00DD66E2">
                    <w:rPr>
                      <w:rFonts w:ascii="Times New Roman" w:eastAsia="Times New Roman" w:hAnsi="Times New Roman" w:cs="Times New Roman"/>
                      <w:b/>
                      <w:bCs/>
                      <w:color w:val="000000"/>
                      <w:sz w:val="24"/>
                      <w:szCs w:val="24"/>
                    </w:rPr>
                    <w:t>ООО «</w:t>
                  </w:r>
                  <w:proofErr w:type="spellStart"/>
                  <w:r w:rsidRPr="00DD66E2">
                    <w:rPr>
                      <w:rFonts w:ascii="Times New Roman" w:eastAsia="Times New Roman" w:hAnsi="Times New Roman" w:cs="Times New Roman"/>
                      <w:b/>
                      <w:bCs/>
                      <w:color w:val="000000"/>
                      <w:sz w:val="24"/>
                      <w:szCs w:val="24"/>
                    </w:rPr>
                    <w:t>Тираспольтрансгаз</w:t>
                  </w:r>
                  <w:proofErr w:type="spellEnd"/>
                  <w:r w:rsidRPr="00DD66E2">
                    <w:rPr>
                      <w:rFonts w:ascii="Times New Roman" w:eastAsia="Times New Roman" w:hAnsi="Times New Roman" w:cs="Times New Roman"/>
                      <w:b/>
                      <w:bCs/>
                      <w:color w:val="000000"/>
                      <w:sz w:val="24"/>
                      <w:szCs w:val="24"/>
                    </w:rPr>
                    <w:t>-Приднестровье»</w:t>
                  </w:r>
                </w:p>
              </w:tc>
            </w:tr>
            <w:tr w:rsidR="00DD66E2" w:rsidRPr="00DD66E2" w14:paraId="2DE5B522" w14:textId="77777777" w:rsidTr="00122674">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1199B2" w14:textId="77777777" w:rsidR="00DD66E2" w:rsidRPr="00DD66E2" w:rsidRDefault="00DD66E2" w:rsidP="008B2D6D">
                  <w:pPr>
                    <w:spacing w:after="0" w:line="240" w:lineRule="auto"/>
                    <w:jc w:val="center"/>
                    <w:rPr>
                      <w:rFonts w:ascii="Times New Roman" w:eastAsia="Times New Roman" w:hAnsi="Times New Roman" w:cs="Times New Roman"/>
                      <w:color w:val="000000"/>
                      <w:sz w:val="24"/>
                      <w:szCs w:val="24"/>
                    </w:rPr>
                  </w:pPr>
                  <w:r w:rsidRPr="00DD66E2">
                    <w:rPr>
                      <w:rFonts w:ascii="Times New Roman" w:eastAsia="Times New Roman" w:hAnsi="Times New Roman" w:cs="Times New Roman"/>
                      <w:color w:val="000000"/>
                      <w:sz w:val="24"/>
                      <w:szCs w:val="24"/>
                    </w:rPr>
                    <w:t>№ п/п</w:t>
                  </w:r>
                </w:p>
              </w:tc>
              <w:tc>
                <w:tcPr>
                  <w:tcW w:w="3860" w:type="dxa"/>
                  <w:tcBorders>
                    <w:top w:val="single" w:sz="4" w:space="0" w:color="auto"/>
                    <w:left w:val="nil"/>
                    <w:bottom w:val="single" w:sz="4" w:space="0" w:color="auto"/>
                    <w:right w:val="single" w:sz="4" w:space="0" w:color="auto"/>
                  </w:tcBorders>
                  <w:shd w:val="clear" w:color="auto" w:fill="auto"/>
                  <w:vAlign w:val="center"/>
                  <w:hideMark/>
                </w:tcPr>
                <w:p w14:paraId="46420207" w14:textId="77777777" w:rsidR="00DD66E2" w:rsidRPr="00DD66E2" w:rsidRDefault="00DD66E2" w:rsidP="008B2D6D">
                  <w:pPr>
                    <w:spacing w:after="0" w:line="240" w:lineRule="auto"/>
                    <w:jc w:val="center"/>
                    <w:rPr>
                      <w:rFonts w:ascii="Times New Roman" w:eastAsia="Times New Roman" w:hAnsi="Times New Roman" w:cs="Times New Roman"/>
                      <w:color w:val="000000"/>
                      <w:sz w:val="24"/>
                      <w:szCs w:val="24"/>
                    </w:rPr>
                  </w:pPr>
                  <w:r w:rsidRPr="00DD66E2">
                    <w:rPr>
                      <w:rFonts w:ascii="Times New Roman" w:eastAsia="Times New Roman" w:hAnsi="Times New Roman" w:cs="Times New Roman"/>
                      <w:color w:val="000000"/>
                      <w:sz w:val="24"/>
                      <w:szCs w:val="24"/>
                    </w:rPr>
                    <w:t>Показатели</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6D54A181" w14:textId="77777777" w:rsidR="00DD66E2" w:rsidRPr="00DD66E2" w:rsidRDefault="00DD66E2" w:rsidP="008B2D6D">
                  <w:pPr>
                    <w:spacing w:after="0" w:line="240" w:lineRule="auto"/>
                    <w:jc w:val="center"/>
                    <w:rPr>
                      <w:rFonts w:ascii="Times New Roman" w:eastAsia="Times New Roman" w:hAnsi="Times New Roman" w:cs="Times New Roman"/>
                      <w:color w:val="000000"/>
                      <w:sz w:val="24"/>
                      <w:szCs w:val="24"/>
                    </w:rPr>
                  </w:pPr>
                  <w:r w:rsidRPr="00DD66E2">
                    <w:rPr>
                      <w:rFonts w:ascii="Times New Roman" w:eastAsia="Times New Roman" w:hAnsi="Times New Roman" w:cs="Times New Roman"/>
                      <w:color w:val="000000"/>
                      <w:sz w:val="24"/>
                      <w:szCs w:val="24"/>
                    </w:rPr>
                    <w:t>Ед. изм.</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14:paraId="62C4BF55" w14:textId="77777777" w:rsidR="00DD66E2" w:rsidRPr="00DD66E2" w:rsidRDefault="00DD66E2" w:rsidP="008B2D6D">
                  <w:pPr>
                    <w:spacing w:after="0" w:line="240" w:lineRule="auto"/>
                    <w:jc w:val="center"/>
                    <w:rPr>
                      <w:rFonts w:ascii="Times New Roman" w:eastAsia="Times New Roman" w:hAnsi="Times New Roman" w:cs="Times New Roman"/>
                      <w:color w:val="000000"/>
                      <w:sz w:val="24"/>
                      <w:szCs w:val="24"/>
                    </w:rPr>
                  </w:pPr>
                  <w:r w:rsidRPr="00DD66E2">
                    <w:rPr>
                      <w:rFonts w:ascii="Times New Roman" w:eastAsia="Times New Roman" w:hAnsi="Times New Roman" w:cs="Times New Roman"/>
                      <w:color w:val="000000"/>
                      <w:sz w:val="24"/>
                      <w:szCs w:val="24"/>
                    </w:rPr>
                    <w:t>2021 год</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14:paraId="30ED0841" w14:textId="77777777" w:rsidR="00DD66E2" w:rsidRPr="00DD66E2" w:rsidRDefault="00DD66E2" w:rsidP="008B2D6D">
                  <w:pPr>
                    <w:spacing w:after="0" w:line="240" w:lineRule="auto"/>
                    <w:jc w:val="center"/>
                    <w:rPr>
                      <w:rFonts w:ascii="Times New Roman" w:eastAsia="Times New Roman" w:hAnsi="Times New Roman" w:cs="Times New Roman"/>
                      <w:color w:val="000000"/>
                      <w:sz w:val="24"/>
                      <w:szCs w:val="24"/>
                    </w:rPr>
                  </w:pPr>
                  <w:r w:rsidRPr="00DD66E2">
                    <w:rPr>
                      <w:rFonts w:ascii="Times New Roman" w:eastAsia="Times New Roman" w:hAnsi="Times New Roman" w:cs="Times New Roman"/>
                      <w:color w:val="000000"/>
                      <w:sz w:val="24"/>
                      <w:szCs w:val="24"/>
                    </w:rPr>
                    <w:t>2022 год</w:t>
                  </w:r>
                </w:p>
              </w:tc>
              <w:tc>
                <w:tcPr>
                  <w:tcW w:w="1063" w:type="dxa"/>
                  <w:tcBorders>
                    <w:top w:val="single" w:sz="4" w:space="0" w:color="auto"/>
                    <w:left w:val="nil"/>
                    <w:bottom w:val="single" w:sz="4" w:space="0" w:color="auto"/>
                    <w:right w:val="single" w:sz="4" w:space="0" w:color="auto"/>
                  </w:tcBorders>
                  <w:shd w:val="clear" w:color="auto" w:fill="auto"/>
                  <w:vAlign w:val="center"/>
                  <w:hideMark/>
                </w:tcPr>
                <w:p w14:paraId="1062806E" w14:textId="77777777" w:rsidR="00DD66E2" w:rsidRPr="00DD66E2" w:rsidRDefault="00DD66E2" w:rsidP="008B2D6D">
                  <w:pPr>
                    <w:spacing w:after="0" w:line="240" w:lineRule="auto"/>
                    <w:jc w:val="center"/>
                    <w:rPr>
                      <w:rFonts w:ascii="Times New Roman" w:eastAsia="Times New Roman" w:hAnsi="Times New Roman" w:cs="Times New Roman"/>
                      <w:color w:val="000000"/>
                      <w:sz w:val="24"/>
                      <w:szCs w:val="24"/>
                    </w:rPr>
                  </w:pPr>
                  <w:r w:rsidRPr="00DD66E2">
                    <w:rPr>
                      <w:rFonts w:ascii="Times New Roman" w:eastAsia="Times New Roman" w:hAnsi="Times New Roman" w:cs="Times New Roman"/>
                      <w:color w:val="000000"/>
                      <w:sz w:val="24"/>
                      <w:szCs w:val="24"/>
                    </w:rPr>
                    <w:t>2023 год</w:t>
                  </w:r>
                </w:p>
              </w:tc>
            </w:tr>
            <w:tr w:rsidR="00DD66E2" w:rsidRPr="00DD66E2" w14:paraId="714BB3E5" w14:textId="77777777" w:rsidTr="00122674">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062A387" w14:textId="4E81BC2C" w:rsidR="00DD66E2" w:rsidRPr="00046A50" w:rsidRDefault="00DD66E2" w:rsidP="008B2D6D">
                  <w:pPr>
                    <w:spacing w:after="0" w:line="240" w:lineRule="auto"/>
                    <w:jc w:val="center"/>
                    <w:rPr>
                      <w:rFonts w:ascii="Times New Roman" w:eastAsia="Times New Roman" w:hAnsi="Times New Roman" w:cs="Times New Roman"/>
                      <w:color w:val="000000"/>
                      <w:sz w:val="24"/>
                      <w:szCs w:val="24"/>
                    </w:rPr>
                  </w:pPr>
                  <w:r w:rsidRPr="00046A50">
                    <w:rPr>
                      <w:rFonts w:ascii="Times New Roman" w:eastAsia="Times New Roman" w:hAnsi="Times New Roman" w:cs="Times New Roman"/>
                      <w:color w:val="000000"/>
                      <w:sz w:val="24"/>
                      <w:szCs w:val="24"/>
                    </w:rPr>
                    <w:t>1</w:t>
                  </w:r>
                  <w:r w:rsidR="00C86174" w:rsidRPr="00046A50">
                    <w:rPr>
                      <w:rFonts w:ascii="Times New Roman" w:eastAsia="Times New Roman" w:hAnsi="Times New Roman" w:cs="Times New Roman"/>
                      <w:color w:val="000000"/>
                      <w:sz w:val="24"/>
                      <w:szCs w:val="24"/>
                    </w:rPr>
                    <w:t>.</w:t>
                  </w:r>
                </w:p>
              </w:tc>
              <w:tc>
                <w:tcPr>
                  <w:tcW w:w="3860" w:type="dxa"/>
                  <w:tcBorders>
                    <w:top w:val="nil"/>
                    <w:left w:val="nil"/>
                    <w:bottom w:val="single" w:sz="4" w:space="0" w:color="auto"/>
                    <w:right w:val="single" w:sz="4" w:space="0" w:color="auto"/>
                  </w:tcBorders>
                  <w:shd w:val="clear" w:color="auto" w:fill="auto"/>
                  <w:vAlign w:val="center"/>
                  <w:hideMark/>
                </w:tcPr>
                <w:p w14:paraId="43286B80" w14:textId="77777777" w:rsidR="00DD66E2" w:rsidRPr="00DD66E2" w:rsidRDefault="00DD66E2" w:rsidP="008B2D6D">
                  <w:pPr>
                    <w:spacing w:after="0" w:line="240" w:lineRule="auto"/>
                    <w:rPr>
                      <w:rFonts w:ascii="Times New Roman" w:eastAsia="Times New Roman" w:hAnsi="Times New Roman" w:cs="Times New Roman"/>
                      <w:color w:val="000000"/>
                      <w:sz w:val="24"/>
                      <w:szCs w:val="24"/>
                    </w:rPr>
                  </w:pPr>
                  <w:r w:rsidRPr="00DD66E2">
                    <w:rPr>
                      <w:rFonts w:ascii="Times New Roman" w:eastAsia="Times New Roman" w:hAnsi="Times New Roman" w:cs="Times New Roman"/>
                      <w:color w:val="000000"/>
                      <w:sz w:val="24"/>
                      <w:szCs w:val="24"/>
                    </w:rPr>
                    <w:t>Среднесписочная численность персонала</w:t>
                  </w:r>
                </w:p>
              </w:tc>
              <w:tc>
                <w:tcPr>
                  <w:tcW w:w="960" w:type="dxa"/>
                  <w:tcBorders>
                    <w:top w:val="nil"/>
                    <w:left w:val="nil"/>
                    <w:bottom w:val="single" w:sz="4" w:space="0" w:color="auto"/>
                    <w:right w:val="single" w:sz="4" w:space="0" w:color="auto"/>
                  </w:tcBorders>
                  <w:shd w:val="clear" w:color="auto" w:fill="auto"/>
                  <w:vAlign w:val="center"/>
                  <w:hideMark/>
                </w:tcPr>
                <w:p w14:paraId="00B0F834" w14:textId="77777777" w:rsidR="00DD66E2" w:rsidRPr="00DD66E2" w:rsidRDefault="00DD66E2" w:rsidP="008B2D6D">
                  <w:pPr>
                    <w:spacing w:after="0" w:line="240" w:lineRule="auto"/>
                    <w:jc w:val="center"/>
                    <w:rPr>
                      <w:rFonts w:ascii="Times New Roman" w:eastAsia="Times New Roman" w:hAnsi="Times New Roman" w:cs="Times New Roman"/>
                      <w:color w:val="000000"/>
                      <w:sz w:val="24"/>
                      <w:szCs w:val="24"/>
                    </w:rPr>
                  </w:pPr>
                  <w:r w:rsidRPr="00DD66E2">
                    <w:rPr>
                      <w:rFonts w:ascii="Times New Roman" w:eastAsia="Times New Roman" w:hAnsi="Times New Roman" w:cs="Times New Roman"/>
                      <w:color w:val="000000"/>
                      <w:sz w:val="24"/>
                      <w:szCs w:val="24"/>
                    </w:rPr>
                    <w:t>чел.</w:t>
                  </w:r>
                </w:p>
              </w:tc>
              <w:tc>
                <w:tcPr>
                  <w:tcW w:w="1380" w:type="dxa"/>
                  <w:tcBorders>
                    <w:top w:val="nil"/>
                    <w:left w:val="nil"/>
                    <w:bottom w:val="single" w:sz="4" w:space="0" w:color="auto"/>
                    <w:right w:val="single" w:sz="4" w:space="0" w:color="auto"/>
                  </w:tcBorders>
                  <w:shd w:val="clear" w:color="auto" w:fill="auto"/>
                  <w:vAlign w:val="center"/>
                  <w:hideMark/>
                </w:tcPr>
                <w:p w14:paraId="202E892E" w14:textId="77777777" w:rsidR="00DD66E2" w:rsidRPr="00DD66E2" w:rsidRDefault="00DD66E2" w:rsidP="008B2D6D">
                  <w:pPr>
                    <w:spacing w:after="0" w:line="240" w:lineRule="auto"/>
                    <w:jc w:val="center"/>
                    <w:rPr>
                      <w:rFonts w:ascii="Times New Roman" w:eastAsia="Times New Roman" w:hAnsi="Times New Roman" w:cs="Times New Roman"/>
                      <w:color w:val="000000"/>
                      <w:sz w:val="24"/>
                      <w:szCs w:val="24"/>
                    </w:rPr>
                  </w:pPr>
                  <w:r w:rsidRPr="00DD66E2">
                    <w:rPr>
                      <w:rFonts w:ascii="Times New Roman" w:eastAsia="Times New Roman" w:hAnsi="Times New Roman" w:cs="Times New Roman"/>
                      <w:color w:val="000000"/>
                      <w:sz w:val="24"/>
                      <w:szCs w:val="24"/>
                    </w:rPr>
                    <w:t>1 378</w:t>
                  </w:r>
                </w:p>
              </w:tc>
              <w:tc>
                <w:tcPr>
                  <w:tcW w:w="1160" w:type="dxa"/>
                  <w:tcBorders>
                    <w:top w:val="nil"/>
                    <w:left w:val="nil"/>
                    <w:bottom w:val="single" w:sz="4" w:space="0" w:color="auto"/>
                    <w:right w:val="single" w:sz="4" w:space="0" w:color="auto"/>
                  </w:tcBorders>
                  <w:shd w:val="clear" w:color="auto" w:fill="auto"/>
                  <w:vAlign w:val="center"/>
                  <w:hideMark/>
                </w:tcPr>
                <w:p w14:paraId="34517C95" w14:textId="77777777" w:rsidR="00DD66E2" w:rsidRPr="00DD66E2" w:rsidRDefault="00DD66E2" w:rsidP="008B2D6D">
                  <w:pPr>
                    <w:spacing w:after="0" w:line="240" w:lineRule="auto"/>
                    <w:jc w:val="center"/>
                    <w:rPr>
                      <w:rFonts w:ascii="Times New Roman" w:eastAsia="Times New Roman" w:hAnsi="Times New Roman" w:cs="Times New Roman"/>
                      <w:color w:val="000000"/>
                      <w:sz w:val="24"/>
                      <w:szCs w:val="24"/>
                    </w:rPr>
                  </w:pPr>
                  <w:r w:rsidRPr="00DD66E2">
                    <w:rPr>
                      <w:rFonts w:ascii="Times New Roman" w:eastAsia="Times New Roman" w:hAnsi="Times New Roman" w:cs="Times New Roman"/>
                      <w:color w:val="000000"/>
                      <w:sz w:val="24"/>
                      <w:szCs w:val="24"/>
                    </w:rPr>
                    <w:t>1 364</w:t>
                  </w:r>
                </w:p>
              </w:tc>
              <w:tc>
                <w:tcPr>
                  <w:tcW w:w="1063" w:type="dxa"/>
                  <w:tcBorders>
                    <w:top w:val="nil"/>
                    <w:left w:val="nil"/>
                    <w:bottom w:val="single" w:sz="4" w:space="0" w:color="auto"/>
                    <w:right w:val="single" w:sz="4" w:space="0" w:color="auto"/>
                  </w:tcBorders>
                  <w:shd w:val="clear" w:color="auto" w:fill="auto"/>
                  <w:vAlign w:val="center"/>
                  <w:hideMark/>
                </w:tcPr>
                <w:p w14:paraId="3525416D" w14:textId="77777777" w:rsidR="00DD66E2" w:rsidRPr="00DD66E2" w:rsidRDefault="00DD66E2" w:rsidP="008B2D6D">
                  <w:pPr>
                    <w:spacing w:after="0" w:line="240" w:lineRule="auto"/>
                    <w:jc w:val="center"/>
                    <w:rPr>
                      <w:rFonts w:ascii="Times New Roman" w:eastAsia="Times New Roman" w:hAnsi="Times New Roman" w:cs="Times New Roman"/>
                      <w:color w:val="000000"/>
                      <w:sz w:val="24"/>
                      <w:szCs w:val="24"/>
                    </w:rPr>
                  </w:pPr>
                  <w:r w:rsidRPr="00DD66E2">
                    <w:rPr>
                      <w:rFonts w:ascii="Times New Roman" w:eastAsia="Times New Roman" w:hAnsi="Times New Roman" w:cs="Times New Roman"/>
                      <w:color w:val="000000"/>
                      <w:sz w:val="24"/>
                      <w:szCs w:val="24"/>
                    </w:rPr>
                    <w:t>1 344</w:t>
                  </w:r>
                </w:p>
              </w:tc>
            </w:tr>
            <w:tr w:rsidR="00DD66E2" w:rsidRPr="00DD66E2" w14:paraId="508655A4" w14:textId="77777777" w:rsidTr="00122674">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04150B8" w14:textId="621CC278" w:rsidR="00DD66E2" w:rsidRPr="00046A50" w:rsidRDefault="00DD66E2" w:rsidP="008B2D6D">
                  <w:pPr>
                    <w:spacing w:after="0" w:line="240" w:lineRule="auto"/>
                    <w:jc w:val="center"/>
                    <w:rPr>
                      <w:rFonts w:ascii="Times New Roman" w:eastAsia="Times New Roman" w:hAnsi="Times New Roman" w:cs="Times New Roman"/>
                      <w:color w:val="000000"/>
                      <w:sz w:val="24"/>
                      <w:szCs w:val="24"/>
                    </w:rPr>
                  </w:pPr>
                  <w:r w:rsidRPr="00046A50">
                    <w:rPr>
                      <w:rFonts w:ascii="Times New Roman" w:eastAsia="Times New Roman" w:hAnsi="Times New Roman" w:cs="Times New Roman"/>
                      <w:color w:val="000000"/>
                      <w:sz w:val="24"/>
                      <w:szCs w:val="24"/>
                    </w:rPr>
                    <w:t>2</w:t>
                  </w:r>
                  <w:r w:rsidR="00C86174" w:rsidRPr="00046A50">
                    <w:rPr>
                      <w:rFonts w:ascii="Times New Roman" w:eastAsia="Times New Roman" w:hAnsi="Times New Roman" w:cs="Times New Roman"/>
                      <w:color w:val="000000"/>
                      <w:sz w:val="24"/>
                      <w:szCs w:val="24"/>
                    </w:rPr>
                    <w:t>.</w:t>
                  </w:r>
                </w:p>
              </w:tc>
              <w:tc>
                <w:tcPr>
                  <w:tcW w:w="3860" w:type="dxa"/>
                  <w:tcBorders>
                    <w:top w:val="nil"/>
                    <w:left w:val="nil"/>
                    <w:bottom w:val="single" w:sz="4" w:space="0" w:color="auto"/>
                    <w:right w:val="single" w:sz="4" w:space="0" w:color="auto"/>
                  </w:tcBorders>
                  <w:shd w:val="clear" w:color="auto" w:fill="auto"/>
                  <w:vAlign w:val="center"/>
                  <w:hideMark/>
                </w:tcPr>
                <w:p w14:paraId="64C249BB" w14:textId="77777777" w:rsidR="00DD66E2" w:rsidRPr="00DD66E2" w:rsidRDefault="00DD66E2" w:rsidP="008B2D6D">
                  <w:pPr>
                    <w:spacing w:after="0" w:line="240" w:lineRule="auto"/>
                    <w:rPr>
                      <w:rFonts w:ascii="Times New Roman" w:eastAsia="Times New Roman" w:hAnsi="Times New Roman" w:cs="Times New Roman"/>
                      <w:color w:val="000000"/>
                      <w:sz w:val="24"/>
                      <w:szCs w:val="24"/>
                    </w:rPr>
                  </w:pPr>
                  <w:r w:rsidRPr="00DD66E2">
                    <w:rPr>
                      <w:rFonts w:ascii="Times New Roman" w:eastAsia="Times New Roman" w:hAnsi="Times New Roman" w:cs="Times New Roman"/>
                      <w:color w:val="000000"/>
                      <w:sz w:val="24"/>
                      <w:szCs w:val="24"/>
                    </w:rPr>
                    <w:t>Количество принятых работников</w:t>
                  </w:r>
                </w:p>
              </w:tc>
              <w:tc>
                <w:tcPr>
                  <w:tcW w:w="960" w:type="dxa"/>
                  <w:tcBorders>
                    <w:top w:val="nil"/>
                    <w:left w:val="nil"/>
                    <w:bottom w:val="single" w:sz="4" w:space="0" w:color="auto"/>
                    <w:right w:val="single" w:sz="4" w:space="0" w:color="auto"/>
                  </w:tcBorders>
                  <w:shd w:val="clear" w:color="auto" w:fill="auto"/>
                  <w:vAlign w:val="center"/>
                  <w:hideMark/>
                </w:tcPr>
                <w:p w14:paraId="0C936F31" w14:textId="77777777" w:rsidR="00DD66E2" w:rsidRPr="00DD66E2" w:rsidRDefault="00DD66E2" w:rsidP="008B2D6D">
                  <w:pPr>
                    <w:spacing w:after="0" w:line="240" w:lineRule="auto"/>
                    <w:jc w:val="center"/>
                    <w:rPr>
                      <w:rFonts w:ascii="Times New Roman" w:eastAsia="Times New Roman" w:hAnsi="Times New Roman" w:cs="Times New Roman"/>
                      <w:color w:val="000000"/>
                      <w:sz w:val="24"/>
                      <w:szCs w:val="24"/>
                    </w:rPr>
                  </w:pPr>
                  <w:r w:rsidRPr="00DD66E2">
                    <w:rPr>
                      <w:rFonts w:ascii="Times New Roman" w:eastAsia="Times New Roman" w:hAnsi="Times New Roman" w:cs="Times New Roman"/>
                      <w:color w:val="000000"/>
                      <w:sz w:val="24"/>
                      <w:szCs w:val="24"/>
                    </w:rPr>
                    <w:t>чел.</w:t>
                  </w:r>
                </w:p>
              </w:tc>
              <w:tc>
                <w:tcPr>
                  <w:tcW w:w="1380" w:type="dxa"/>
                  <w:tcBorders>
                    <w:top w:val="nil"/>
                    <w:left w:val="nil"/>
                    <w:bottom w:val="single" w:sz="4" w:space="0" w:color="auto"/>
                    <w:right w:val="single" w:sz="4" w:space="0" w:color="auto"/>
                  </w:tcBorders>
                  <w:shd w:val="clear" w:color="auto" w:fill="auto"/>
                  <w:vAlign w:val="center"/>
                  <w:hideMark/>
                </w:tcPr>
                <w:p w14:paraId="0F1D6E04" w14:textId="77777777" w:rsidR="00DD66E2" w:rsidRPr="00DD66E2" w:rsidRDefault="00DD66E2" w:rsidP="008B2D6D">
                  <w:pPr>
                    <w:spacing w:after="0" w:line="240" w:lineRule="auto"/>
                    <w:jc w:val="center"/>
                    <w:rPr>
                      <w:rFonts w:ascii="Times New Roman" w:eastAsia="Times New Roman" w:hAnsi="Times New Roman" w:cs="Times New Roman"/>
                      <w:color w:val="000000"/>
                      <w:sz w:val="24"/>
                      <w:szCs w:val="24"/>
                    </w:rPr>
                  </w:pPr>
                  <w:r w:rsidRPr="00DD66E2">
                    <w:rPr>
                      <w:rFonts w:ascii="Times New Roman" w:eastAsia="Times New Roman" w:hAnsi="Times New Roman" w:cs="Times New Roman"/>
                      <w:color w:val="000000"/>
                      <w:sz w:val="24"/>
                      <w:szCs w:val="24"/>
                    </w:rPr>
                    <w:t>164</w:t>
                  </w:r>
                </w:p>
              </w:tc>
              <w:tc>
                <w:tcPr>
                  <w:tcW w:w="1160" w:type="dxa"/>
                  <w:tcBorders>
                    <w:top w:val="nil"/>
                    <w:left w:val="nil"/>
                    <w:bottom w:val="single" w:sz="4" w:space="0" w:color="auto"/>
                    <w:right w:val="single" w:sz="4" w:space="0" w:color="auto"/>
                  </w:tcBorders>
                  <w:shd w:val="clear" w:color="auto" w:fill="auto"/>
                  <w:vAlign w:val="center"/>
                  <w:hideMark/>
                </w:tcPr>
                <w:p w14:paraId="7712404E" w14:textId="77777777" w:rsidR="00DD66E2" w:rsidRPr="00DD66E2" w:rsidRDefault="00DD66E2" w:rsidP="008B2D6D">
                  <w:pPr>
                    <w:spacing w:after="0" w:line="240" w:lineRule="auto"/>
                    <w:jc w:val="center"/>
                    <w:rPr>
                      <w:rFonts w:ascii="Times New Roman" w:eastAsia="Times New Roman" w:hAnsi="Times New Roman" w:cs="Times New Roman"/>
                      <w:color w:val="000000"/>
                      <w:sz w:val="24"/>
                      <w:szCs w:val="24"/>
                    </w:rPr>
                  </w:pPr>
                  <w:r w:rsidRPr="00DD66E2">
                    <w:rPr>
                      <w:rFonts w:ascii="Times New Roman" w:eastAsia="Times New Roman" w:hAnsi="Times New Roman" w:cs="Times New Roman"/>
                      <w:color w:val="000000"/>
                      <w:sz w:val="24"/>
                      <w:szCs w:val="24"/>
                    </w:rPr>
                    <w:t>180</w:t>
                  </w:r>
                </w:p>
              </w:tc>
              <w:tc>
                <w:tcPr>
                  <w:tcW w:w="1063" w:type="dxa"/>
                  <w:tcBorders>
                    <w:top w:val="nil"/>
                    <w:left w:val="nil"/>
                    <w:bottom w:val="single" w:sz="4" w:space="0" w:color="auto"/>
                    <w:right w:val="single" w:sz="4" w:space="0" w:color="auto"/>
                  </w:tcBorders>
                  <w:shd w:val="clear" w:color="auto" w:fill="auto"/>
                  <w:vAlign w:val="center"/>
                  <w:hideMark/>
                </w:tcPr>
                <w:p w14:paraId="1239DAAA" w14:textId="77777777" w:rsidR="00DD66E2" w:rsidRPr="00DD66E2" w:rsidRDefault="00DD66E2" w:rsidP="008B2D6D">
                  <w:pPr>
                    <w:spacing w:after="0" w:line="240" w:lineRule="auto"/>
                    <w:jc w:val="center"/>
                    <w:rPr>
                      <w:rFonts w:ascii="Times New Roman" w:eastAsia="Times New Roman" w:hAnsi="Times New Roman" w:cs="Times New Roman"/>
                      <w:color w:val="000000"/>
                      <w:sz w:val="24"/>
                      <w:szCs w:val="24"/>
                    </w:rPr>
                  </w:pPr>
                  <w:r w:rsidRPr="00DD66E2">
                    <w:rPr>
                      <w:rFonts w:ascii="Times New Roman" w:eastAsia="Times New Roman" w:hAnsi="Times New Roman" w:cs="Times New Roman"/>
                      <w:color w:val="000000"/>
                      <w:sz w:val="24"/>
                      <w:szCs w:val="24"/>
                    </w:rPr>
                    <w:t>200</w:t>
                  </w:r>
                </w:p>
              </w:tc>
            </w:tr>
            <w:tr w:rsidR="00DD66E2" w:rsidRPr="00DD66E2" w14:paraId="1E830B2C" w14:textId="77777777" w:rsidTr="00122674">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C906306" w14:textId="045D514F" w:rsidR="00DD66E2" w:rsidRPr="00046A50" w:rsidRDefault="00DD66E2" w:rsidP="008B2D6D">
                  <w:pPr>
                    <w:spacing w:after="0" w:line="240" w:lineRule="auto"/>
                    <w:jc w:val="center"/>
                    <w:rPr>
                      <w:rFonts w:ascii="Times New Roman" w:eastAsia="Times New Roman" w:hAnsi="Times New Roman" w:cs="Times New Roman"/>
                      <w:color w:val="000000"/>
                      <w:sz w:val="24"/>
                      <w:szCs w:val="24"/>
                    </w:rPr>
                  </w:pPr>
                  <w:r w:rsidRPr="00046A50">
                    <w:rPr>
                      <w:rFonts w:ascii="Times New Roman" w:eastAsia="Times New Roman" w:hAnsi="Times New Roman" w:cs="Times New Roman"/>
                      <w:color w:val="000000"/>
                      <w:sz w:val="24"/>
                      <w:szCs w:val="24"/>
                    </w:rPr>
                    <w:t>3</w:t>
                  </w:r>
                  <w:r w:rsidR="00C86174" w:rsidRPr="00046A50">
                    <w:rPr>
                      <w:rFonts w:ascii="Times New Roman" w:eastAsia="Times New Roman" w:hAnsi="Times New Roman" w:cs="Times New Roman"/>
                      <w:color w:val="000000"/>
                      <w:sz w:val="24"/>
                      <w:szCs w:val="24"/>
                    </w:rPr>
                    <w:t>.</w:t>
                  </w:r>
                </w:p>
              </w:tc>
              <w:tc>
                <w:tcPr>
                  <w:tcW w:w="3860" w:type="dxa"/>
                  <w:tcBorders>
                    <w:top w:val="nil"/>
                    <w:left w:val="nil"/>
                    <w:bottom w:val="single" w:sz="4" w:space="0" w:color="auto"/>
                    <w:right w:val="single" w:sz="4" w:space="0" w:color="auto"/>
                  </w:tcBorders>
                  <w:shd w:val="clear" w:color="auto" w:fill="auto"/>
                  <w:vAlign w:val="center"/>
                  <w:hideMark/>
                </w:tcPr>
                <w:p w14:paraId="5A33ACFA" w14:textId="77777777" w:rsidR="00DD66E2" w:rsidRPr="00DD66E2" w:rsidRDefault="00DD66E2" w:rsidP="008B2D6D">
                  <w:pPr>
                    <w:spacing w:after="0" w:line="240" w:lineRule="auto"/>
                    <w:rPr>
                      <w:rFonts w:ascii="Times New Roman" w:eastAsia="Times New Roman" w:hAnsi="Times New Roman" w:cs="Times New Roman"/>
                      <w:color w:val="000000"/>
                      <w:sz w:val="24"/>
                      <w:szCs w:val="24"/>
                    </w:rPr>
                  </w:pPr>
                  <w:r w:rsidRPr="00DD66E2">
                    <w:rPr>
                      <w:rFonts w:ascii="Times New Roman" w:eastAsia="Times New Roman" w:hAnsi="Times New Roman" w:cs="Times New Roman"/>
                      <w:color w:val="000000"/>
                      <w:sz w:val="24"/>
                      <w:szCs w:val="24"/>
                    </w:rPr>
                    <w:t>Количество уволенных работников</w:t>
                  </w:r>
                </w:p>
              </w:tc>
              <w:tc>
                <w:tcPr>
                  <w:tcW w:w="960" w:type="dxa"/>
                  <w:tcBorders>
                    <w:top w:val="nil"/>
                    <w:left w:val="nil"/>
                    <w:bottom w:val="single" w:sz="4" w:space="0" w:color="auto"/>
                    <w:right w:val="single" w:sz="4" w:space="0" w:color="auto"/>
                  </w:tcBorders>
                  <w:shd w:val="clear" w:color="auto" w:fill="auto"/>
                  <w:vAlign w:val="center"/>
                  <w:hideMark/>
                </w:tcPr>
                <w:p w14:paraId="0B7FDDD2" w14:textId="77777777" w:rsidR="00DD66E2" w:rsidRPr="00DD66E2" w:rsidRDefault="00DD66E2" w:rsidP="008B2D6D">
                  <w:pPr>
                    <w:spacing w:after="0" w:line="240" w:lineRule="auto"/>
                    <w:jc w:val="center"/>
                    <w:rPr>
                      <w:rFonts w:ascii="Times New Roman" w:eastAsia="Times New Roman" w:hAnsi="Times New Roman" w:cs="Times New Roman"/>
                      <w:color w:val="000000"/>
                      <w:sz w:val="24"/>
                      <w:szCs w:val="24"/>
                    </w:rPr>
                  </w:pPr>
                  <w:r w:rsidRPr="00DD66E2">
                    <w:rPr>
                      <w:rFonts w:ascii="Times New Roman" w:eastAsia="Times New Roman" w:hAnsi="Times New Roman" w:cs="Times New Roman"/>
                      <w:color w:val="000000"/>
                      <w:sz w:val="24"/>
                      <w:szCs w:val="24"/>
                    </w:rPr>
                    <w:t>чел.</w:t>
                  </w:r>
                </w:p>
              </w:tc>
              <w:tc>
                <w:tcPr>
                  <w:tcW w:w="1380" w:type="dxa"/>
                  <w:tcBorders>
                    <w:top w:val="nil"/>
                    <w:left w:val="nil"/>
                    <w:bottom w:val="single" w:sz="4" w:space="0" w:color="auto"/>
                    <w:right w:val="single" w:sz="4" w:space="0" w:color="auto"/>
                  </w:tcBorders>
                  <w:shd w:val="clear" w:color="auto" w:fill="auto"/>
                  <w:vAlign w:val="center"/>
                  <w:hideMark/>
                </w:tcPr>
                <w:p w14:paraId="436D8373" w14:textId="77777777" w:rsidR="00DD66E2" w:rsidRPr="00DD66E2" w:rsidRDefault="00DD66E2" w:rsidP="008B2D6D">
                  <w:pPr>
                    <w:spacing w:after="0" w:line="240" w:lineRule="auto"/>
                    <w:jc w:val="center"/>
                    <w:rPr>
                      <w:rFonts w:ascii="Times New Roman" w:eastAsia="Times New Roman" w:hAnsi="Times New Roman" w:cs="Times New Roman"/>
                      <w:color w:val="000000"/>
                      <w:sz w:val="24"/>
                      <w:szCs w:val="24"/>
                    </w:rPr>
                  </w:pPr>
                  <w:r w:rsidRPr="00DD66E2">
                    <w:rPr>
                      <w:rFonts w:ascii="Times New Roman" w:eastAsia="Times New Roman" w:hAnsi="Times New Roman" w:cs="Times New Roman"/>
                      <w:color w:val="000000"/>
                      <w:sz w:val="24"/>
                      <w:szCs w:val="24"/>
                    </w:rPr>
                    <w:t>183</w:t>
                  </w:r>
                </w:p>
              </w:tc>
              <w:tc>
                <w:tcPr>
                  <w:tcW w:w="1160" w:type="dxa"/>
                  <w:tcBorders>
                    <w:top w:val="nil"/>
                    <w:left w:val="nil"/>
                    <w:bottom w:val="single" w:sz="4" w:space="0" w:color="auto"/>
                    <w:right w:val="single" w:sz="4" w:space="0" w:color="auto"/>
                  </w:tcBorders>
                  <w:shd w:val="clear" w:color="auto" w:fill="auto"/>
                  <w:vAlign w:val="center"/>
                  <w:hideMark/>
                </w:tcPr>
                <w:p w14:paraId="5B58BB87" w14:textId="77777777" w:rsidR="00DD66E2" w:rsidRPr="00DD66E2" w:rsidRDefault="00DD66E2" w:rsidP="008B2D6D">
                  <w:pPr>
                    <w:spacing w:after="0" w:line="240" w:lineRule="auto"/>
                    <w:jc w:val="center"/>
                    <w:rPr>
                      <w:rFonts w:ascii="Times New Roman" w:eastAsia="Times New Roman" w:hAnsi="Times New Roman" w:cs="Times New Roman"/>
                      <w:color w:val="000000"/>
                      <w:sz w:val="24"/>
                      <w:szCs w:val="24"/>
                    </w:rPr>
                  </w:pPr>
                  <w:r w:rsidRPr="00DD66E2">
                    <w:rPr>
                      <w:rFonts w:ascii="Times New Roman" w:eastAsia="Times New Roman" w:hAnsi="Times New Roman" w:cs="Times New Roman"/>
                      <w:color w:val="000000"/>
                      <w:sz w:val="24"/>
                      <w:szCs w:val="24"/>
                    </w:rPr>
                    <w:t>198</w:t>
                  </w:r>
                </w:p>
              </w:tc>
              <w:tc>
                <w:tcPr>
                  <w:tcW w:w="1063" w:type="dxa"/>
                  <w:tcBorders>
                    <w:top w:val="nil"/>
                    <w:left w:val="nil"/>
                    <w:bottom w:val="single" w:sz="4" w:space="0" w:color="auto"/>
                    <w:right w:val="single" w:sz="4" w:space="0" w:color="auto"/>
                  </w:tcBorders>
                  <w:shd w:val="clear" w:color="auto" w:fill="auto"/>
                  <w:vAlign w:val="center"/>
                  <w:hideMark/>
                </w:tcPr>
                <w:p w14:paraId="761F0155" w14:textId="77777777" w:rsidR="00DD66E2" w:rsidRPr="00DD66E2" w:rsidRDefault="00DD66E2" w:rsidP="008B2D6D">
                  <w:pPr>
                    <w:spacing w:after="0" w:line="240" w:lineRule="auto"/>
                    <w:jc w:val="center"/>
                    <w:rPr>
                      <w:rFonts w:ascii="Times New Roman" w:eastAsia="Times New Roman" w:hAnsi="Times New Roman" w:cs="Times New Roman"/>
                      <w:color w:val="000000"/>
                      <w:sz w:val="24"/>
                      <w:szCs w:val="24"/>
                    </w:rPr>
                  </w:pPr>
                  <w:r w:rsidRPr="00DD66E2">
                    <w:rPr>
                      <w:rFonts w:ascii="Times New Roman" w:eastAsia="Times New Roman" w:hAnsi="Times New Roman" w:cs="Times New Roman"/>
                      <w:color w:val="000000"/>
                      <w:sz w:val="24"/>
                      <w:szCs w:val="24"/>
                    </w:rPr>
                    <w:t>216</w:t>
                  </w:r>
                </w:p>
              </w:tc>
            </w:tr>
            <w:tr w:rsidR="00DD66E2" w:rsidRPr="00DD66E2" w14:paraId="5E0E606E" w14:textId="77777777" w:rsidTr="00122674">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450630A" w14:textId="0B0503C4" w:rsidR="00DD66E2" w:rsidRPr="00046A50" w:rsidRDefault="00DD66E2" w:rsidP="008B2D6D">
                  <w:pPr>
                    <w:spacing w:after="0" w:line="240" w:lineRule="auto"/>
                    <w:jc w:val="center"/>
                    <w:rPr>
                      <w:rFonts w:ascii="Times New Roman" w:eastAsia="Times New Roman" w:hAnsi="Times New Roman" w:cs="Times New Roman"/>
                      <w:color w:val="000000"/>
                      <w:sz w:val="24"/>
                      <w:szCs w:val="24"/>
                    </w:rPr>
                  </w:pPr>
                  <w:r w:rsidRPr="00046A50">
                    <w:rPr>
                      <w:rFonts w:ascii="Times New Roman" w:eastAsia="Times New Roman" w:hAnsi="Times New Roman" w:cs="Times New Roman"/>
                      <w:color w:val="000000"/>
                      <w:sz w:val="24"/>
                      <w:szCs w:val="24"/>
                    </w:rPr>
                    <w:t>4</w:t>
                  </w:r>
                  <w:r w:rsidR="00C86174" w:rsidRPr="00046A50">
                    <w:rPr>
                      <w:rFonts w:ascii="Times New Roman" w:eastAsia="Times New Roman" w:hAnsi="Times New Roman" w:cs="Times New Roman"/>
                      <w:color w:val="000000"/>
                      <w:sz w:val="24"/>
                      <w:szCs w:val="24"/>
                    </w:rPr>
                    <w:t>.</w:t>
                  </w:r>
                </w:p>
              </w:tc>
              <w:tc>
                <w:tcPr>
                  <w:tcW w:w="3860" w:type="dxa"/>
                  <w:tcBorders>
                    <w:top w:val="nil"/>
                    <w:left w:val="nil"/>
                    <w:bottom w:val="single" w:sz="4" w:space="0" w:color="auto"/>
                    <w:right w:val="single" w:sz="4" w:space="0" w:color="auto"/>
                  </w:tcBorders>
                  <w:shd w:val="clear" w:color="auto" w:fill="auto"/>
                  <w:vAlign w:val="center"/>
                  <w:hideMark/>
                </w:tcPr>
                <w:p w14:paraId="3AF4381F" w14:textId="77777777" w:rsidR="00DD66E2" w:rsidRPr="00DD66E2" w:rsidRDefault="00DD66E2" w:rsidP="008B2D6D">
                  <w:pPr>
                    <w:spacing w:after="0" w:line="240" w:lineRule="auto"/>
                    <w:rPr>
                      <w:rFonts w:ascii="Times New Roman" w:eastAsia="Times New Roman" w:hAnsi="Times New Roman" w:cs="Times New Roman"/>
                      <w:color w:val="000000"/>
                      <w:sz w:val="24"/>
                      <w:szCs w:val="24"/>
                    </w:rPr>
                  </w:pPr>
                  <w:r w:rsidRPr="00DD66E2">
                    <w:rPr>
                      <w:rFonts w:ascii="Times New Roman" w:eastAsia="Times New Roman" w:hAnsi="Times New Roman" w:cs="Times New Roman"/>
                      <w:color w:val="000000"/>
                      <w:sz w:val="24"/>
                      <w:szCs w:val="24"/>
                    </w:rPr>
                    <w:t>Коэффициент общего оборота</w:t>
                  </w:r>
                </w:p>
              </w:tc>
              <w:tc>
                <w:tcPr>
                  <w:tcW w:w="960" w:type="dxa"/>
                  <w:tcBorders>
                    <w:top w:val="nil"/>
                    <w:left w:val="nil"/>
                    <w:bottom w:val="single" w:sz="4" w:space="0" w:color="auto"/>
                    <w:right w:val="single" w:sz="4" w:space="0" w:color="auto"/>
                  </w:tcBorders>
                  <w:shd w:val="clear" w:color="auto" w:fill="auto"/>
                  <w:vAlign w:val="center"/>
                  <w:hideMark/>
                </w:tcPr>
                <w:p w14:paraId="4619CDA9" w14:textId="77777777" w:rsidR="00DD66E2" w:rsidRPr="00DD66E2" w:rsidRDefault="00DD66E2" w:rsidP="008B2D6D">
                  <w:pPr>
                    <w:spacing w:after="0" w:line="240" w:lineRule="auto"/>
                    <w:jc w:val="center"/>
                    <w:rPr>
                      <w:rFonts w:ascii="Times New Roman" w:eastAsia="Times New Roman" w:hAnsi="Times New Roman" w:cs="Times New Roman"/>
                      <w:color w:val="000000"/>
                      <w:sz w:val="24"/>
                      <w:szCs w:val="24"/>
                    </w:rPr>
                  </w:pPr>
                  <w:r w:rsidRPr="00DD66E2">
                    <w:rPr>
                      <w:rFonts w:ascii="Times New Roman" w:eastAsia="Times New Roman" w:hAnsi="Times New Roman" w:cs="Times New Roman"/>
                      <w:color w:val="000000"/>
                      <w:sz w:val="24"/>
                      <w:szCs w:val="24"/>
                    </w:rPr>
                    <w:t>%</w:t>
                  </w:r>
                </w:p>
              </w:tc>
              <w:tc>
                <w:tcPr>
                  <w:tcW w:w="1380" w:type="dxa"/>
                  <w:tcBorders>
                    <w:top w:val="nil"/>
                    <w:left w:val="nil"/>
                    <w:bottom w:val="single" w:sz="4" w:space="0" w:color="auto"/>
                    <w:right w:val="single" w:sz="4" w:space="0" w:color="auto"/>
                  </w:tcBorders>
                  <w:shd w:val="clear" w:color="auto" w:fill="auto"/>
                  <w:vAlign w:val="center"/>
                  <w:hideMark/>
                </w:tcPr>
                <w:p w14:paraId="66F3A269" w14:textId="77777777" w:rsidR="00DD66E2" w:rsidRPr="00DD66E2" w:rsidRDefault="00DD66E2" w:rsidP="008B2D6D">
                  <w:pPr>
                    <w:spacing w:after="0" w:line="240" w:lineRule="auto"/>
                    <w:jc w:val="center"/>
                    <w:rPr>
                      <w:rFonts w:ascii="Times New Roman" w:eastAsia="Times New Roman" w:hAnsi="Times New Roman" w:cs="Times New Roman"/>
                      <w:color w:val="000000"/>
                      <w:sz w:val="24"/>
                      <w:szCs w:val="24"/>
                    </w:rPr>
                  </w:pPr>
                  <w:r w:rsidRPr="00DD66E2">
                    <w:rPr>
                      <w:rFonts w:ascii="Times New Roman" w:eastAsia="Times New Roman" w:hAnsi="Times New Roman" w:cs="Times New Roman"/>
                      <w:color w:val="000000"/>
                      <w:sz w:val="24"/>
                      <w:szCs w:val="24"/>
                    </w:rPr>
                    <w:t>25,18%</w:t>
                  </w:r>
                </w:p>
              </w:tc>
              <w:tc>
                <w:tcPr>
                  <w:tcW w:w="1160" w:type="dxa"/>
                  <w:tcBorders>
                    <w:top w:val="nil"/>
                    <w:left w:val="nil"/>
                    <w:bottom w:val="single" w:sz="4" w:space="0" w:color="auto"/>
                    <w:right w:val="single" w:sz="4" w:space="0" w:color="auto"/>
                  </w:tcBorders>
                  <w:shd w:val="clear" w:color="auto" w:fill="auto"/>
                  <w:vAlign w:val="center"/>
                  <w:hideMark/>
                </w:tcPr>
                <w:p w14:paraId="2BAA8411" w14:textId="77777777" w:rsidR="00DD66E2" w:rsidRPr="00DD66E2" w:rsidRDefault="00DD66E2" w:rsidP="008B2D6D">
                  <w:pPr>
                    <w:spacing w:after="0" w:line="240" w:lineRule="auto"/>
                    <w:jc w:val="center"/>
                    <w:rPr>
                      <w:rFonts w:ascii="Times New Roman" w:eastAsia="Times New Roman" w:hAnsi="Times New Roman" w:cs="Times New Roman"/>
                      <w:color w:val="000000"/>
                      <w:sz w:val="24"/>
                      <w:szCs w:val="24"/>
                    </w:rPr>
                  </w:pPr>
                  <w:r w:rsidRPr="00DD66E2">
                    <w:rPr>
                      <w:rFonts w:ascii="Times New Roman" w:eastAsia="Times New Roman" w:hAnsi="Times New Roman" w:cs="Times New Roman"/>
                      <w:color w:val="000000"/>
                      <w:sz w:val="24"/>
                      <w:szCs w:val="24"/>
                    </w:rPr>
                    <w:t>27,71%</w:t>
                  </w:r>
                </w:p>
              </w:tc>
              <w:tc>
                <w:tcPr>
                  <w:tcW w:w="1063" w:type="dxa"/>
                  <w:tcBorders>
                    <w:top w:val="nil"/>
                    <w:left w:val="nil"/>
                    <w:bottom w:val="single" w:sz="4" w:space="0" w:color="auto"/>
                    <w:right w:val="single" w:sz="4" w:space="0" w:color="auto"/>
                  </w:tcBorders>
                  <w:shd w:val="clear" w:color="auto" w:fill="auto"/>
                  <w:vAlign w:val="center"/>
                  <w:hideMark/>
                </w:tcPr>
                <w:p w14:paraId="4799458F" w14:textId="77777777" w:rsidR="00DD66E2" w:rsidRPr="00DD66E2" w:rsidRDefault="00DD66E2" w:rsidP="008B2D6D">
                  <w:pPr>
                    <w:spacing w:after="0" w:line="240" w:lineRule="auto"/>
                    <w:jc w:val="center"/>
                    <w:rPr>
                      <w:rFonts w:ascii="Times New Roman" w:eastAsia="Times New Roman" w:hAnsi="Times New Roman" w:cs="Times New Roman"/>
                      <w:color w:val="000000"/>
                      <w:sz w:val="24"/>
                      <w:szCs w:val="24"/>
                    </w:rPr>
                  </w:pPr>
                  <w:r w:rsidRPr="00DD66E2">
                    <w:rPr>
                      <w:rFonts w:ascii="Times New Roman" w:eastAsia="Times New Roman" w:hAnsi="Times New Roman" w:cs="Times New Roman"/>
                      <w:color w:val="000000"/>
                      <w:sz w:val="24"/>
                      <w:szCs w:val="24"/>
                    </w:rPr>
                    <w:t>30,95%</w:t>
                  </w:r>
                </w:p>
              </w:tc>
            </w:tr>
            <w:tr w:rsidR="00DD66E2" w:rsidRPr="00DD66E2" w14:paraId="25C2B236" w14:textId="77777777" w:rsidTr="00122674">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89641DC" w14:textId="5A6E354B" w:rsidR="00DD66E2" w:rsidRPr="00046A50" w:rsidRDefault="00DD66E2" w:rsidP="008B2D6D">
                  <w:pPr>
                    <w:spacing w:after="0" w:line="240" w:lineRule="auto"/>
                    <w:jc w:val="center"/>
                    <w:rPr>
                      <w:rFonts w:ascii="Times New Roman" w:eastAsia="Times New Roman" w:hAnsi="Times New Roman" w:cs="Times New Roman"/>
                      <w:color w:val="000000"/>
                      <w:sz w:val="24"/>
                      <w:szCs w:val="24"/>
                    </w:rPr>
                  </w:pPr>
                  <w:r w:rsidRPr="00046A50">
                    <w:rPr>
                      <w:rFonts w:ascii="Times New Roman" w:eastAsia="Times New Roman" w:hAnsi="Times New Roman" w:cs="Times New Roman"/>
                      <w:color w:val="000000"/>
                      <w:sz w:val="24"/>
                      <w:szCs w:val="24"/>
                    </w:rPr>
                    <w:t>5</w:t>
                  </w:r>
                  <w:r w:rsidR="00C86174" w:rsidRPr="00046A50">
                    <w:rPr>
                      <w:rFonts w:ascii="Times New Roman" w:eastAsia="Times New Roman" w:hAnsi="Times New Roman" w:cs="Times New Roman"/>
                      <w:color w:val="000000"/>
                      <w:sz w:val="24"/>
                      <w:szCs w:val="24"/>
                    </w:rPr>
                    <w:t>.</w:t>
                  </w:r>
                </w:p>
              </w:tc>
              <w:tc>
                <w:tcPr>
                  <w:tcW w:w="3860" w:type="dxa"/>
                  <w:tcBorders>
                    <w:top w:val="nil"/>
                    <w:left w:val="nil"/>
                    <w:bottom w:val="single" w:sz="4" w:space="0" w:color="auto"/>
                    <w:right w:val="single" w:sz="4" w:space="0" w:color="auto"/>
                  </w:tcBorders>
                  <w:shd w:val="clear" w:color="auto" w:fill="auto"/>
                  <w:vAlign w:val="center"/>
                  <w:hideMark/>
                </w:tcPr>
                <w:p w14:paraId="67699652" w14:textId="77777777" w:rsidR="00DD66E2" w:rsidRPr="00DD66E2" w:rsidRDefault="00DD66E2" w:rsidP="008B2D6D">
                  <w:pPr>
                    <w:spacing w:after="0" w:line="240" w:lineRule="auto"/>
                    <w:rPr>
                      <w:rFonts w:ascii="Times New Roman" w:eastAsia="Times New Roman" w:hAnsi="Times New Roman" w:cs="Times New Roman"/>
                      <w:color w:val="000000"/>
                      <w:sz w:val="24"/>
                      <w:szCs w:val="24"/>
                    </w:rPr>
                  </w:pPr>
                  <w:r w:rsidRPr="00DD66E2">
                    <w:rPr>
                      <w:rFonts w:ascii="Times New Roman" w:eastAsia="Times New Roman" w:hAnsi="Times New Roman" w:cs="Times New Roman"/>
                      <w:color w:val="000000"/>
                      <w:sz w:val="24"/>
                      <w:szCs w:val="24"/>
                    </w:rPr>
                    <w:t>Коэффициент оборота рабочей силы по приему</w:t>
                  </w:r>
                </w:p>
              </w:tc>
              <w:tc>
                <w:tcPr>
                  <w:tcW w:w="960" w:type="dxa"/>
                  <w:tcBorders>
                    <w:top w:val="nil"/>
                    <w:left w:val="nil"/>
                    <w:bottom w:val="single" w:sz="4" w:space="0" w:color="auto"/>
                    <w:right w:val="single" w:sz="4" w:space="0" w:color="auto"/>
                  </w:tcBorders>
                  <w:shd w:val="clear" w:color="auto" w:fill="auto"/>
                  <w:vAlign w:val="center"/>
                  <w:hideMark/>
                </w:tcPr>
                <w:p w14:paraId="58B8BC3A" w14:textId="77777777" w:rsidR="00DD66E2" w:rsidRPr="00DD66E2" w:rsidRDefault="00DD66E2" w:rsidP="008B2D6D">
                  <w:pPr>
                    <w:spacing w:after="0" w:line="240" w:lineRule="auto"/>
                    <w:jc w:val="center"/>
                    <w:rPr>
                      <w:rFonts w:ascii="Times New Roman" w:eastAsia="Times New Roman" w:hAnsi="Times New Roman" w:cs="Times New Roman"/>
                      <w:color w:val="000000"/>
                      <w:sz w:val="24"/>
                      <w:szCs w:val="24"/>
                    </w:rPr>
                  </w:pPr>
                  <w:r w:rsidRPr="00DD66E2">
                    <w:rPr>
                      <w:rFonts w:ascii="Times New Roman" w:eastAsia="Times New Roman" w:hAnsi="Times New Roman" w:cs="Times New Roman"/>
                      <w:color w:val="000000"/>
                      <w:sz w:val="24"/>
                      <w:szCs w:val="24"/>
                    </w:rPr>
                    <w:t>%</w:t>
                  </w:r>
                </w:p>
              </w:tc>
              <w:tc>
                <w:tcPr>
                  <w:tcW w:w="1380" w:type="dxa"/>
                  <w:tcBorders>
                    <w:top w:val="nil"/>
                    <w:left w:val="nil"/>
                    <w:bottom w:val="single" w:sz="4" w:space="0" w:color="auto"/>
                    <w:right w:val="single" w:sz="4" w:space="0" w:color="auto"/>
                  </w:tcBorders>
                  <w:shd w:val="clear" w:color="auto" w:fill="auto"/>
                  <w:vAlign w:val="center"/>
                  <w:hideMark/>
                </w:tcPr>
                <w:p w14:paraId="4219E140" w14:textId="77777777" w:rsidR="00DD66E2" w:rsidRPr="00DD66E2" w:rsidRDefault="00DD66E2" w:rsidP="008B2D6D">
                  <w:pPr>
                    <w:spacing w:after="0" w:line="240" w:lineRule="auto"/>
                    <w:jc w:val="center"/>
                    <w:rPr>
                      <w:rFonts w:ascii="Times New Roman" w:eastAsia="Times New Roman" w:hAnsi="Times New Roman" w:cs="Times New Roman"/>
                      <w:color w:val="000000"/>
                      <w:sz w:val="24"/>
                      <w:szCs w:val="24"/>
                    </w:rPr>
                  </w:pPr>
                  <w:r w:rsidRPr="00DD66E2">
                    <w:rPr>
                      <w:rFonts w:ascii="Times New Roman" w:eastAsia="Times New Roman" w:hAnsi="Times New Roman" w:cs="Times New Roman"/>
                      <w:color w:val="000000"/>
                      <w:sz w:val="24"/>
                      <w:szCs w:val="24"/>
                    </w:rPr>
                    <w:t>11,90%</w:t>
                  </w:r>
                </w:p>
              </w:tc>
              <w:tc>
                <w:tcPr>
                  <w:tcW w:w="1160" w:type="dxa"/>
                  <w:tcBorders>
                    <w:top w:val="nil"/>
                    <w:left w:val="nil"/>
                    <w:bottom w:val="single" w:sz="4" w:space="0" w:color="auto"/>
                    <w:right w:val="single" w:sz="4" w:space="0" w:color="auto"/>
                  </w:tcBorders>
                  <w:shd w:val="clear" w:color="auto" w:fill="auto"/>
                  <w:vAlign w:val="center"/>
                  <w:hideMark/>
                </w:tcPr>
                <w:p w14:paraId="75E32877" w14:textId="77777777" w:rsidR="00DD66E2" w:rsidRPr="00DD66E2" w:rsidRDefault="00DD66E2" w:rsidP="008B2D6D">
                  <w:pPr>
                    <w:spacing w:after="0" w:line="240" w:lineRule="auto"/>
                    <w:jc w:val="center"/>
                    <w:rPr>
                      <w:rFonts w:ascii="Times New Roman" w:eastAsia="Times New Roman" w:hAnsi="Times New Roman" w:cs="Times New Roman"/>
                      <w:color w:val="000000"/>
                      <w:sz w:val="24"/>
                      <w:szCs w:val="24"/>
                    </w:rPr>
                  </w:pPr>
                  <w:r w:rsidRPr="00DD66E2">
                    <w:rPr>
                      <w:rFonts w:ascii="Times New Roman" w:eastAsia="Times New Roman" w:hAnsi="Times New Roman" w:cs="Times New Roman"/>
                      <w:color w:val="000000"/>
                      <w:sz w:val="24"/>
                      <w:szCs w:val="24"/>
                    </w:rPr>
                    <w:t>13,20%</w:t>
                  </w:r>
                </w:p>
              </w:tc>
              <w:tc>
                <w:tcPr>
                  <w:tcW w:w="1063" w:type="dxa"/>
                  <w:tcBorders>
                    <w:top w:val="nil"/>
                    <w:left w:val="nil"/>
                    <w:bottom w:val="single" w:sz="4" w:space="0" w:color="auto"/>
                    <w:right w:val="single" w:sz="4" w:space="0" w:color="auto"/>
                  </w:tcBorders>
                  <w:shd w:val="clear" w:color="auto" w:fill="auto"/>
                  <w:vAlign w:val="center"/>
                  <w:hideMark/>
                </w:tcPr>
                <w:p w14:paraId="269463BB" w14:textId="77777777" w:rsidR="00DD66E2" w:rsidRPr="00DD66E2" w:rsidRDefault="00DD66E2" w:rsidP="008B2D6D">
                  <w:pPr>
                    <w:spacing w:after="0" w:line="240" w:lineRule="auto"/>
                    <w:jc w:val="center"/>
                    <w:rPr>
                      <w:rFonts w:ascii="Times New Roman" w:eastAsia="Times New Roman" w:hAnsi="Times New Roman" w:cs="Times New Roman"/>
                      <w:color w:val="000000"/>
                      <w:sz w:val="24"/>
                      <w:szCs w:val="24"/>
                    </w:rPr>
                  </w:pPr>
                  <w:r w:rsidRPr="00DD66E2">
                    <w:rPr>
                      <w:rFonts w:ascii="Times New Roman" w:eastAsia="Times New Roman" w:hAnsi="Times New Roman" w:cs="Times New Roman"/>
                      <w:color w:val="000000"/>
                      <w:sz w:val="24"/>
                      <w:szCs w:val="24"/>
                    </w:rPr>
                    <w:t>14,88%</w:t>
                  </w:r>
                </w:p>
              </w:tc>
            </w:tr>
            <w:tr w:rsidR="00DD66E2" w:rsidRPr="00DD66E2" w14:paraId="16515A2E" w14:textId="77777777" w:rsidTr="00122674">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93B7AB7" w14:textId="50FF55D6" w:rsidR="00DD66E2" w:rsidRPr="00046A50" w:rsidRDefault="00DD66E2" w:rsidP="008B2D6D">
                  <w:pPr>
                    <w:spacing w:after="0" w:line="240" w:lineRule="auto"/>
                    <w:jc w:val="center"/>
                    <w:rPr>
                      <w:rFonts w:ascii="Times New Roman" w:eastAsia="Times New Roman" w:hAnsi="Times New Roman" w:cs="Times New Roman"/>
                      <w:color w:val="000000"/>
                      <w:sz w:val="24"/>
                      <w:szCs w:val="24"/>
                    </w:rPr>
                  </w:pPr>
                  <w:r w:rsidRPr="00046A50">
                    <w:rPr>
                      <w:rFonts w:ascii="Times New Roman" w:eastAsia="Times New Roman" w:hAnsi="Times New Roman" w:cs="Times New Roman"/>
                      <w:color w:val="000000"/>
                      <w:sz w:val="24"/>
                      <w:szCs w:val="24"/>
                    </w:rPr>
                    <w:t>6</w:t>
                  </w:r>
                  <w:r w:rsidR="00C86174" w:rsidRPr="00046A50">
                    <w:rPr>
                      <w:rFonts w:ascii="Times New Roman" w:eastAsia="Times New Roman" w:hAnsi="Times New Roman" w:cs="Times New Roman"/>
                      <w:color w:val="000000"/>
                      <w:sz w:val="24"/>
                      <w:szCs w:val="24"/>
                    </w:rPr>
                    <w:t>.</w:t>
                  </w:r>
                </w:p>
              </w:tc>
              <w:tc>
                <w:tcPr>
                  <w:tcW w:w="3860" w:type="dxa"/>
                  <w:tcBorders>
                    <w:top w:val="nil"/>
                    <w:left w:val="nil"/>
                    <w:bottom w:val="single" w:sz="4" w:space="0" w:color="auto"/>
                    <w:right w:val="single" w:sz="4" w:space="0" w:color="auto"/>
                  </w:tcBorders>
                  <w:shd w:val="clear" w:color="auto" w:fill="auto"/>
                  <w:vAlign w:val="center"/>
                  <w:hideMark/>
                </w:tcPr>
                <w:p w14:paraId="39DF81B1" w14:textId="77777777" w:rsidR="00DD66E2" w:rsidRPr="00DD66E2" w:rsidRDefault="00DD66E2" w:rsidP="008B2D6D">
                  <w:pPr>
                    <w:spacing w:after="0" w:line="240" w:lineRule="auto"/>
                    <w:rPr>
                      <w:rFonts w:ascii="Times New Roman" w:eastAsia="Times New Roman" w:hAnsi="Times New Roman" w:cs="Times New Roman"/>
                      <w:color w:val="000000"/>
                      <w:sz w:val="24"/>
                      <w:szCs w:val="24"/>
                    </w:rPr>
                  </w:pPr>
                  <w:r w:rsidRPr="00DD66E2">
                    <w:rPr>
                      <w:rFonts w:ascii="Times New Roman" w:eastAsia="Times New Roman" w:hAnsi="Times New Roman" w:cs="Times New Roman"/>
                      <w:color w:val="000000"/>
                      <w:sz w:val="24"/>
                      <w:szCs w:val="24"/>
                    </w:rPr>
                    <w:t>Коэффициент оборота рабочей силы по выбытию - коэффициент текучести кадров</w:t>
                  </w:r>
                </w:p>
              </w:tc>
              <w:tc>
                <w:tcPr>
                  <w:tcW w:w="960" w:type="dxa"/>
                  <w:tcBorders>
                    <w:top w:val="nil"/>
                    <w:left w:val="nil"/>
                    <w:bottom w:val="single" w:sz="4" w:space="0" w:color="auto"/>
                    <w:right w:val="single" w:sz="4" w:space="0" w:color="auto"/>
                  </w:tcBorders>
                  <w:shd w:val="clear" w:color="auto" w:fill="auto"/>
                  <w:vAlign w:val="center"/>
                  <w:hideMark/>
                </w:tcPr>
                <w:p w14:paraId="4E7F3A84" w14:textId="77777777" w:rsidR="00DD66E2" w:rsidRPr="00DD66E2" w:rsidRDefault="00DD66E2" w:rsidP="008B2D6D">
                  <w:pPr>
                    <w:spacing w:after="0" w:line="240" w:lineRule="auto"/>
                    <w:jc w:val="center"/>
                    <w:rPr>
                      <w:rFonts w:ascii="Times New Roman" w:eastAsia="Times New Roman" w:hAnsi="Times New Roman" w:cs="Times New Roman"/>
                      <w:color w:val="000000"/>
                      <w:sz w:val="24"/>
                      <w:szCs w:val="24"/>
                    </w:rPr>
                  </w:pPr>
                  <w:r w:rsidRPr="00DD66E2">
                    <w:rPr>
                      <w:rFonts w:ascii="Times New Roman" w:eastAsia="Times New Roman" w:hAnsi="Times New Roman" w:cs="Times New Roman"/>
                      <w:color w:val="000000"/>
                      <w:sz w:val="24"/>
                      <w:szCs w:val="24"/>
                    </w:rPr>
                    <w:t>%</w:t>
                  </w:r>
                </w:p>
              </w:tc>
              <w:tc>
                <w:tcPr>
                  <w:tcW w:w="1380" w:type="dxa"/>
                  <w:tcBorders>
                    <w:top w:val="nil"/>
                    <w:left w:val="nil"/>
                    <w:bottom w:val="single" w:sz="4" w:space="0" w:color="auto"/>
                    <w:right w:val="single" w:sz="4" w:space="0" w:color="auto"/>
                  </w:tcBorders>
                  <w:shd w:val="clear" w:color="auto" w:fill="auto"/>
                  <w:vAlign w:val="center"/>
                  <w:hideMark/>
                </w:tcPr>
                <w:p w14:paraId="01F4C448" w14:textId="77777777" w:rsidR="00DD66E2" w:rsidRPr="00DD66E2" w:rsidRDefault="00DD66E2" w:rsidP="008B2D6D">
                  <w:pPr>
                    <w:spacing w:after="0" w:line="240" w:lineRule="auto"/>
                    <w:jc w:val="center"/>
                    <w:rPr>
                      <w:rFonts w:ascii="Times New Roman" w:eastAsia="Times New Roman" w:hAnsi="Times New Roman" w:cs="Times New Roman"/>
                      <w:color w:val="000000"/>
                      <w:sz w:val="24"/>
                      <w:szCs w:val="24"/>
                    </w:rPr>
                  </w:pPr>
                  <w:r w:rsidRPr="00DD66E2">
                    <w:rPr>
                      <w:rFonts w:ascii="Times New Roman" w:eastAsia="Times New Roman" w:hAnsi="Times New Roman" w:cs="Times New Roman"/>
                      <w:color w:val="000000"/>
                      <w:sz w:val="24"/>
                      <w:szCs w:val="24"/>
                    </w:rPr>
                    <w:t>13,28%</w:t>
                  </w:r>
                </w:p>
              </w:tc>
              <w:tc>
                <w:tcPr>
                  <w:tcW w:w="1160" w:type="dxa"/>
                  <w:tcBorders>
                    <w:top w:val="nil"/>
                    <w:left w:val="nil"/>
                    <w:bottom w:val="single" w:sz="4" w:space="0" w:color="auto"/>
                    <w:right w:val="single" w:sz="4" w:space="0" w:color="auto"/>
                  </w:tcBorders>
                  <w:shd w:val="clear" w:color="auto" w:fill="auto"/>
                  <w:vAlign w:val="center"/>
                  <w:hideMark/>
                </w:tcPr>
                <w:p w14:paraId="261AA7F8" w14:textId="77777777" w:rsidR="00DD66E2" w:rsidRPr="00DD66E2" w:rsidRDefault="00DD66E2" w:rsidP="008B2D6D">
                  <w:pPr>
                    <w:spacing w:after="0" w:line="240" w:lineRule="auto"/>
                    <w:jc w:val="center"/>
                    <w:rPr>
                      <w:rFonts w:ascii="Times New Roman" w:eastAsia="Times New Roman" w:hAnsi="Times New Roman" w:cs="Times New Roman"/>
                      <w:color w:val="000000"/>
                      <w:sz w:val="24"/>
                      <w:szCs w:val="24"/>
                    </w:rPr>
                  </w:pPr>
                  <w:r w:rsidRPr="00DD66E2">
                    <w:rPr>
                      <w:rFonts w:ascii="Times New Roman" w:eastAsia="Times New Roman" w:hAnsi="Times New Roman" w:cs="Times New Roman"/>
                      <w:color w:val="000000"/>
                      <w:sz w:val="24"/>
                      <w:szCs w:val="24"/>
                    </w:rPr>
                    <w:t>14,52%</w:t>
                  </w:r>
                </w:p>
              </w:tc>
              <w:tc>
                <w:tcPr>
                  <w:tcW w:w="1063" w:type="dxa"/>
                  <w:tcBorders>
                    <w:top w:val="nil"/>
                    <w:left w:val="nil"/>
                    <w:bottom w:val="single" w:sz="4" w:space="0" w:color="auto"/>
                    <w:right w:val="single" w:sz="4" w:space="0" w:color="auto"/>
                  </w:tcBorders>
                  <w:shd w:val="clear" w:color="auto" w:fill="auto"/>
                  <w:vAlign w:val="center"/>
                  <w:hideMark/>
                </w:tcPr>
                <w:p w14:paraId="67AA9635" w14:textId="77777777" w:rsidR="00DD66E2" w:rsidRPr="00DD66E2" w:rsidRDefault="00DD66E2" w:rsidP="008B2D6D">
                  <w:pPr>
                    <w:spacing w:after="0" w:line="240" w:lineRule="auto"/>
                    <w:jc w:val="center"/>
                    <w:rPr>
                      <w:rFonts w:ascii="Times New Roman" w:eastAsia="Times New Roman" w:hAnsi="Times New Roman" w:cs="Times New Roman"/>
                      <w:color w:val="000000"/>
                      <w:sz w:val="24"/>
                      <w:szCs w:val="24"/>
                    </w:rPr>
                  </w:pPr>
                  <w:r w:rsidRPr="00DD66E2">
                    <w:rPr>
                      <w:rFonts w:ascii="Times New Roman" w:eastAsia="Times New Roman" w:hAnsi="Times New Roman" w:cs="Times New Roman"/>
                      <w:color w:val="000000"/>
                      <w:sz w:val="24"/>
                      <w:szCs w:val="24"/>
                    </w:rPr>
                    <w:t>16,07%</w:t>
                  </w:r>
                </w:p>
              </w:tc>
            </w:tr>
            <w:tr w:rsidR="00DD66E2" w:rsidRPr="00DD66E2" w14:paraId="021F96EC" w14:textId="77777777" w:rsidTr="00122674">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9FD51E7" w14:textId="6E8CD98B" w:rsidR="00DD66E2" w:rsidRPr="00046A50" w:rsidRDefault="00DD66E2" w:rsidP="008B2D6D">
                  <w:pPr>
                    <w:spacing w:after="0" w:line="240" w:lineRule="auto"/>
                    <w:jc w:val="center"/>
                    <w:rPr>
                      <w:rFonts w:ascii="Times New Roman" w:eastAsia="Times New Roman" w:hAnsi="Times New Roman" w:cs="Times New Roman"/>
                      <w:color w:val="000000"/>
                      <w:sz w:val="24"/>
                      <w:szCs w:val="24"/>
                    </w:rPr>
                  </w:pPr>
                  <w:r w:rsidRPr="00046A50">
                    <w:rPr>
                      <w:rFonts w:ascii="Times New Roman" w:eastAsia="Times New Roman" w:hAnsi="Times New Roman" w:cs="Times New Roman"/>
                      <w:color w:val="000000"/>
                      <w:sz w:val="24"/>
                      <w:szCs w:val="24"/>
                    </w:rPr>
                    <w:t>7</w:t>
                  </w:r>
                  <w:r w:rsidR="00C86174" w:rsidRPr="00046A50">
                    <w:rPr>
                      <w:rFonts w:ascii="Times New Roman" w:eastAsia="Times New Roman" w:hAnsi="Times New Roman" w:cs="Times New Roman"/>
                      <w:color w:val="000000"/>
                      <w:sz w:val="24"/>
                      <w:szCs w:val="24"/>
                    </w:rPr>
                    <w:t>.</w:t>
                  </w:r>
                </w:p>
              </w:tc>
              <w:tc>
                <w:tcPr>
                  <w:tcW w:w="3860" w:type="dxa"/>
                  <w:tcBorders>
                    <w:top w:val="nil"/>
                    <w:left w:val="nil"/>
                    <w:bottom w:val="single" w:sz="4" w:space="0" w:color="auto"/>
                    <w:right w:val="single" w:sz="4" w:space="0" w:color="auto"/>
                  </w:tcBorders>
                  <w:shd w:val="clear" w:color="auto" w:fill="auto"/>
                  <w:vAlign w:val="center"/>
                  <w:hideMark/>
                </w:tcPr>
                <w:p w14:paraId="163BF7CB" w14:textId="77777777" w:rsidR="00DD66E2" w:rsidRPr="00DD66E2" w:rsidRDefault="00DD66E2" w:rsidP="008B2D6D">
                  <w:pPr>
                    <w:spacing w:after="0" w:line="240" w:lineRule="auto"/>
                    <w:rPr>
                      <w:rFonts w:ascii="Times New Roman" w:eastAsia="Times New Roman" w:hAnsi="Times New Roman" w:cs="Times New Roman"/>
                      <w:color w:val="000000"/>
                      <w:sz w:val="24"/>
                      <w:szCs w:val="24"/>
                    </w:rPr>
                  </w:pPr>
                  <w:r w:rsidRPr="00DD66E2">
                    <w:rPr>
                      <w:rFonts w:ascii="Times New Roman" w:eastAsia="Times New Roman" w:hAnsi="Times New Roman" w:cs="Times New Roman"/>
                      <w:color w:val="000000"/>
                      <w:sz w:val="24"/>
                      <w:szCs w:val="24"/>
                    </w:rPr>
                    <w:t>Коэффициент замещения рабочей силы</w:t>
                  </w:r>
                </w:p>
              </w:tc>
              <w:tc>
                <w:tcPr>
                  <w:tcW w:w="960" w:type="dxa"/>
                  <w:tcBorders>
                    <w:top w:val="nil"/>
                    <w:left w:val="nil"/>
                    <w:bottom w:val="single" w:sz="4" w:space="0" w:color="auto"/>
                    <w:right w:val="single" w:sz="4" w:space="0" w:color="auto"/>
                  </w:tcBorders>
                  <w:shd w:val="clear" w:color="auto" w:fill="auto"/>
                  <w:vAlign w:val="center"/>
                  <w:hideMark/>
                </w:tcPr>
                <w:p w14:paraId="159DD74D" w14:textId="77777777" w:rsidR="00DD66E2" w:rsidRPr="00DD66E2" w:rsidRDefault="00DD66E2" w:rsidP="008B2D6D">
                  <w:pPr>
                    <w:spacing w:after="0" w:line="240" w:lineRule="auto"/>
                    <w:jc w:val="center"/>
                    <w:rPr>
                      <w:rFonts w:ascii="Times New Roman" w:eastAsia="Times New Roman" w:hAnsi="Times New Roman" w:cs="Times New Roman"/>
                      <w:color w:val="000000"/>
                      <w:sz w:val="24"/>
                      <w:szCs w:val="24"/>
                    </w:rPr>
                  </w:pPr>
                  <w:r w:rsidRPr="00DD66E2">
                    <w:rPr>
                      <w:rFonts w:ascii="Times New Roman" w:eastAsia="Times New Roman" w:hAnsi="Times New Roman" w:cs="Times New Roman"/>
                      <w:color w:val="000000"/>
                      <w:sz w:val="24"/>
                      <w:szCs w:val="24"/>
                    </w:rPr>
                    <w:t> </w:t>
                  </w:r>
                </w:p>
              </w:tc>
              <w:tc>
                <w:tcPr>
                  <w:tcW w:w="1380" w:type="dxa"/>
                  <w:tcBorders>
                    <w:top w:val="nil"/>
                    <w:left w:val="nil"/>
                    <w:bottom w:val="single" w:sz="4" w:space="0" w:color="auto"/>
                    <w:right w:val="single" w:sz="4" w:space="0" w:color="auto"/>
                  </w:tcBorders>
                  <w:shd w:val="clear" w:color="auto" w:fill="auto"/>
                  <w:vAlign w:val="center"/>
                  <w:hideMark/>
                </w:tcPr>
                <w:p w14:paraId="6359736C" w14:textId="77777777" w:rsidR="00DD66E2" w:rsidRPr="00DD66E2" w:rsidRDefault="00DD66E2" w:rsidP="008B2D6D">
                  <w:pPr>
                    <w:spacing w:after="0" w:line="240" w:lineRule="auto"/>
                    <w:jc w:val="center"/>
                    <w:rPr>
                      <w:rFonts w:ascii="Times New Roman" w:eastAsia="Times New Roman" w:hAnsi="Times New Roman" w:cs="Times New Roman"/>
                      <w:color w:val="000000"/>
                      <w:sz w:val="24"/>
                      <w:szCs w:val="24"/>
                    </w:rPr>
                  </w:pPr>
                  <w:r w:rsidRPr="00DD66E2">
                    <w:rPr>
                      <w:rFonts w:ascii="Times New Roman" w:eastAsia="Times New Roman" w:hAnsi="Times New Roman" w:cs="Times New Roman"/>
                      <w:color w:val="000000"/>
                      <w:sz w:val="24"/>
                      <w:szCs w:val="24"/>
                    </w:rPr>
                    <w:t>0,90</w:t>
                  </w:r>
                </w:p>
              </w:tc>
              <w:tc>
                <w:tcPr>
                  <w:tcW w:w="1160" w:type="dxa"/>
                  <w:tcBorders>
                    <w:top w:val="nil"/>
                    <w:left w:val="nil"/>
                    <w:bottom w:val="single" w:sz="4" w:space="0" w:color="auto"/>
                    <w:right w:val="single" w:sz="4" w:space="0" w:color="auto"/>
                  </w:tcBorders>
                  <w:shd w:val="clear" w:color="auto" w:fill="auto"/>
                  <w:vAlign w:val="center"/>
                  <w:hideMark/>
                </w:tcPr>
                <w:p w14:paraId="79ADD6E4" w14:textId="77777777" w:rsidR="00DD66E2" w:rsidRPr="00DD66E2" w:rsidRDefault="00DD66E2" w:rsidP="008B2D6D">
                  <w:pPr>
                    <w:spacing w:after="0" w:line="240" w:lineRule="auto"/>
                    <w:jc w:val="center"/>
                    <w:rPr>
                      <w:rFonts w:ascii="Times New Roman" w:eastAsia="Times New Roman" w:hAnsi="Times New Roman" w:cs="Times New Roman"/>
                      <w:color w:val="000000"/>
                      <w:sz w:val="24"/>
                      <w:szCs w:val="24"/>
                    </w:rPr>
                  </w:pPr>
                  <w:r w:rsidRPr="00DD66E2">
                    <w:rPr>
                      <w:rFonts w:ascii="Times New Roman" w:eastAsia="Times New Roman" w:hAnsi="Times New Roman" w:cs="Times New Roman"/>
                      <w:color w:val="000000"/>
                      <w:sz w:val="24"/>
                      <w:szCs w:val="24"/>
                    </w:rPr>
                    <w:t>0,91</w:t>
                  </w:r>
                </w:p>
              </w:tc>
              <w:tc>
                <w:tcPr>
                  <w:tcW w:w="1063" w:type="dxa"/>
                  <w:tcBorders>
                    <w:top w:val="nil"/>
                    <w:left w:val="nil"/>
                    <w:bottom w:val="single" w:sz="4" w:space="0" w:color="auto"/>
                    <w:right w:val="single" w:sz="4" w:space="0" w:color="auto"/>
                  </w:tcBorders>
                  <w:shd w:val="clear" w:color="auto" w:fill="auto"/>
                  <w:vAlign w:val="center"/>
                  <w:hideMark/>
                </w:tcPr>
                <w:p w14:paraId="1D19CECF" w14:textId="77777777" w:rsidR="00DD66E2" w:rsidRPr="00DD66E2" w:rsidRDefault="00DD66E2" w:rsidP="008B2D6D">
                  <w:pPr>
                    <w:spacing w:after="0" w:line="240" w:lineRule="auto"/>
                    <w:jc w:val="center"/>
                    <w:rPr>
                      <w:rFonts w:ascii="Times New Roman" w:eastAsia="Times New Roman" w:hAnsi="Times New Roman" w:cs="Times New Roman"/>
                      <w:color w:val="000000"/>
                      <w:sz w:val="24"/>
                      <w:szCs w:val="24"/>
                    </w:rPr>
                  </w:pPr>
                  <w:r w:rsidRPr="00DD66E2">
                    <w:rPr>
                      <w:rFonts w:ascii="Times New Roman" w:eastAsia="Times New Roman" w:hAnsi="Times New Roman" w:cs="Times New Roman"/>
                      <w:color w:val="000000"/>
                      <w:sz w:val="24"/>
                      <w:szCs w:val="24"/>
                    </w:rPr>
                    <w:t>0,93</w:t>
                  </w:r>
                </w:p>
              </w:tc>
            </w:tr>
            <w:tr w:rsidR="00DD66E2" w:rsidRPr="00DD66E2" w14:paraId="411DD4DB" w14:textId="77777777" w:rsidTr="00122674">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0ED864C" w14:textId="2C828B6E" w:rsidR="00DD66E2" w:rsidRPr="00046A50" w:rsidRDefault="00DD66E2" w:rsidP="008B2D6D">
                  <w:pPr>
                    <w:spacing w:after="0" w:line="240" w:lineRule="auto"/>
                    <w:jc w:val="center"/>
                    <w:rPr>
                      <w:rFonts w:ascii="Times New Roman" w:eastAsia="Times New Roman" w:hAnsi="Times New Roman" w:cs="Times New Roman"/>
                      <w:color w:val="000000"/>
                      <w:sz w:val="24"/>
                      <w:szCs w:val="24"/>
                    </w:rPr>
                  </w:pPr>
                  <w:r w:rsidRPr="00046A50">
                    <w:rPr>
                      <w:rFonts w:ascii="Times New Roman" w:eastAsia="Times New Roman" w:hAnsi="Times New Roman" w:cs="Times New Roman"/>
                      <w:color w:val="000000"/>
                      <w:sz w:val="24"/>
                      <w:szCs w:val="24"/>
                    </w:rPr>
                    <w:t>8</w:t>
                  </w:r>
                  <w:r w:rsidR="00C86174" w:rsidRPr="00046A50">
                    <w:rPr>
                      <w:rFonts w:ascii="Times New Roman" w:eastAsia="Times New Roman" w:hAnsi="Times New Roman" w:cs="Times New Roman"/>
                      <w:color w:val="000000"/>
                      <w:sz w:val="24"/>
                      <w:szCs w:val="24"/>
                    </w:rPr>
                    <w:t>.</w:t>
                  </w:r>
                </w:p>
              </w:tc>
              <w:tc>
                <w:tcPr>
                  <w:tcW w:w="3860" w:type="dxa"/>
                  <w:tcBorders>
                    <w:top w:val="nil"/>
                    <w:left w:val="nil"/>
                    <w:bottom w:val="single" w:sz="4" w:space="0" w:color="auto"/>
                    <w:right w:val="single" w:sz="4" w:space="0" w:color="auto"/>
                  </w:tcBorders>
                  <w:shd w:val="clear" w:color="auto" w:fill="auto"/>
                  <w:noWrap/>
                  <w:vAlign w:val="bottom"/>
                  <w:hideMark/>
                </w:tcPr>
                <w:p w14:paraId="0345CBAF" w14:textId="77777777" w:rsidR="00DD66E2" w:rsidRPr="00DD66E2" w:rsidRDefault="00DD66E2" w:rsidP="008B2D6D">
                  <w:pPr>
                    <w:spacing w:after="0" w:line="240" w:lineRule="auto"/>
                    <w:rPr>
                      <w:rFonts w:ascii="Times New Roman" w:eastAsia="Times New Roman" w:hAnsi="Times New Roman" w:cs="Times New Roman"/>
                      <w:color w:val="000000"/>
                      <w:sz w:val="24"/>
                      <w:szCs w:val="24"/>
                    </w:rPr>
                  </w:pPr>
                  <w:r w:rsidRPr="00DD66E2">
                    <w:rPr>
                      <w:rFonts w:ascii="Times New Roman" w:eastAsia="Times New Roman" w:hAnsi="Times New Roman" w:cs="Times New Roman"/>
                      <w:color w:val="000000"/>
                      <w:sz w:val="24"/>
                      <w:szCs w:val="24"/>
                    </w:rPr>
                    <w:t>Количество вакантных мест</w:t>
                  </w:r>
                </w:p>
              </w:tc>
              <w:tc>
                <w:tcPr>
                  <w:tcW w:w="960" w:type="dxa"/>
                  <w:tcBorders>
                    <w:top w:val="nil"/>
                    <w:left w:val="nil"/>
                    <w:bottom w:val="single" w:sz="4" w:space="0" w:color="auto"/>
                    <w:right w:val="single" w:sz="4" w:space="0" w:color="auto"/>
                  </w:tcBorders>
                  <w:shd w:val="clear" w:color="auto" w:fill="auto"/>
                  <w:noWrap/>
                  <w:vAlign w:val="bottom"/>
                  <w:hideMark/>
                </w:tcPr>
                <w:p w14:paraId="27A3BA4A" w14:textId="77777777" w:rsidR="00DD66E2" w:rsidRPr="00DD66E2" w:rsidRDefault="00DD66E2" w:rsidP="008B2D6D">
                  <w:pPr>
                    <w:spacing w:after="0" w:line="240" w:lineRule="auto"/>
                    <w:jc w:val="center"/>
                    <w:rPr>
                      <w:rFonts w:ascii="Times New Roman" w:eastAsia="Times New Roman" w:hAnsi="Times New Roman" w:cs="Times New Roman"/>
                      <w:color w:val="000000"/>
                      <w:sz w:val="24"/>
                      <w:szCs w:val="24"/>
                    </w:rPr>
                  </w:pPr>
                  <w:r w:rsidRPr="00DD66E2">
                    <w:rPr>
                      <w:rFonts w:ascii="Times New Roman" w:eastAsia="Times New Roman" w:hAnsi="Times New Roman" w:cs="Times New Roman"/>
                      <w:color w:val="000000"/>
                      <w:sz w:val="24"/>
                      <w:szCs w:val="24"/>
                    </w:rPr>
                    <w:t>чел.</w:t>
                  </w:r>
                </w:p>
              </w:tc>
              <w:tc>
                <w:tcPr>
                  <w:tcW w:w="1380" w:type="dxa"/>
                  <w:tcBorders>
                    <w:top w:val="nil"/>
                    <w:left w:val="nil"/>
                    <w:bottom w:val="single" w:sz="4" w:space="0" w:color="auto"/>
                    <w:right w:val="single" w:sz="4" w:space="0" w:color="auto"/>
                  </w:tcBorders>
                  <w:shd w:val="clear" w:color="auto" w:fill="auto"/>
                  <w:noWrap/>
                  <w:vAlign w:val="bottom"/>
                  <w:hideMark/>
                </w:tcPr>
                <w:p w14:paraId="4F2E67D3" w14:textId="77777777" w:rsidR="00DD66E2" w:rsidRPr="00DD66E2" w:rsidRDefault="00DD66E2" w:rsidP="008B2D6D">
                  <w:pPr>
                    <w:spacing w:after="0" w:line="240" w:lineRule="auto"/>
                    <w:jc w:val="center"/>
                    <w:rPr>
                      <w:rFonts w:ascii="Times New Roman" w:eastAsia="Times New Roman" w:hAnsi="Times New Roman" w:cs="Times New Roman"/>
                      <w:color w:val="000000"/>
                      <w:sz w:val="24"/>
                      <w:szCs w:val="24"/>
                    </w:rPr>
                  </w:pPr>
                  <w:r w:rsidRPr="00DD66E2">
                    <w:rPr>
                      <w:rFonts w:ascii="Times New Roman" w:eastAsia="Times New Roman" w:hAnsi="Times New Roman" w:cs="Times New Roman"/>
                      <w:color w:val="000000"/>
                      <w:sz w:val="24"/>
                      <w:szCs w:val="24"/>
                    </w:rPr>
                    <w:t>60</w:t>
                  </w:r>
                </w:p>
              </w:tc>
              <w:tc>
                <w:tcPr>
                  <w:tcW w:w="1160" w:type="dxa"/>
                  <w:tcBorders>
                    <w:top w:val="nil"/>
                    <w:left w:val="nil"/>
                    <w:bottom w:val="single" w:sz="4" w:space="0" w:color="auto"/>
                    <w:right w:val="single" w:sz="4" w:space="0" w:color="auto"/>
                  </w:tcBorders>
                  <w:shd w:val="clear" w:color="auto" w:fill="auto"/>
                  <w:noWrap/>
                  <w:vAlign w:val="bottom"/>
                  <w:hideMark/>
                </w:tcPr>
                <w:p w14:paraId="4251EA4F" w14:textId="77777777" w:rsidR="00DD66E2" w:rsidRPr="00DD66E2" w:rsidRDefault="00DD66E2" w:rsidP="008B2D6D">
                  <w:pPr>
                    <w:spacing w:after="0" w:line="240" w:lineRule="auto"/>
                    <w:jc w:val="center"/>
                    <w:rPr>
                      <w:rFonts w:ascii="Times New Roman" w:eastAsia="Times New Roman" w:hAnsi="Times New Roman" w:cs="Times New Roman"/>
                      <w:color w:val="000000"/>
                      <w:sz w:val="24"/>
                      <w:szCs w:val="24"/>
                    </w:rPr>
                  </w:pPr>
                  <w:r w:rsidRPr="00DD66E2">
                    <w:rPr>
                      <w:rFonts w:ascii="Times New Roman" w:eastAsia="Times New Roman" w:hAnsi="Times New Roman" w:cs="Times New Roman"/>
                      <w:color w:val="000000"/>
                      <w:sz w:val="24"/>
                      <w:szCs w:val="24"/>
                    </w:rPr>
                    <w:t>86</w:t>
                  </w:r>
                </w:p>
              </w:tc>
              <w:tc>
                <w:tcPr>
                  <w:tcW w:w="1063" w:type="dxa"/>
                  <w:tcBorders>
                    <w:top w:val="nil"/>
                    <w:left w:val="nil"/>
                    <w:bottom w:val="single" w:sz="4" w:space="0" w:color="auto"/>
                    <w:right w:val="single" w:sz="4" w:space="0" w:color="auto"/>
                  </w:tcBorders>
                  <w:shd w:val="clear" w:color="auto" w:fill="auto"/>
                  <w:noWrap/>
                  <w:vAlign w:val="bottom"/>
                  <w:hideMark/>
                </w:tcPr>
                <w:p w14:paraId="5B96BEAD" w14:textId="77777777" w:rsidR="00DD66E2" w:rsidRPr="00DD66E2" w:rsidRDefault="00DD66E2" w:rsidP="008B2D6D">
                  <w:pPr>
                    <w:spacing w:after="0" w:line="240" w:lineRule="auto"/>
                    <w:jc w:val="center"/>
                    <w:rPr>
                      <w:rFonts w:ascii="Times New Roman" w:eastAsia="Times New Roman" w:hAnsi="Times New Roman" w:cs="Times New Roman"/>
                      <w:color w:val="000000"/>
                      <w:sz w:val="24"/>
                      <w:szCs w:val="24"/>
                    </w:rPr>
                  </w:pPr>
                  <w:r w:rsidRPr="00DD66E2">
                    <w:rPr>
                      <w:rFonts w:ascii="Times New Roman" w:eastAsia="Times New Roman" w:hAnsi="Times New Roman" w:cs="Times New Roman"/>
                      <w:color w:val="000000"/>
                      <w:sz w:val="24"/>
                      <w:szCs w:val="24"/>
                    </w:rPr>
                    <w:t>89</w:t>
                  </w:r>
                </w:p>
              </w:tc>
            </w:tr>
            <w:tr w:rsidR="00493756" w:rsidRPr="00DD66E2" w14:paraId="5C1AF9F9" w14:textId="77777777" w:rsidTr="00440F30">
              <w:trPr>
                <w:trHeight w:val="315"/>
              </w:trPr>
              <w:tc>
                <w:tcPr>
                  <w:tcW w:w="9383"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26DDE2" w14:textId="77777777" w:rsidR="00493756" w:rsidRPr="00046A50" w:rsidRDefault="00493756" w:rsidP="00493756">
                  <w:pPr>
                    <w:spacing w:after="0" w:line="240" w:lineRule="auto"/>
                    <w:jc w:val="center"/>
                    <w:rPr>
                      <w:rFonts w:ascii="Times New Roman" w:hAnsi="Times New Roman"/>
                      <w:b/>
                      <w:bCs/>
                      <w:sz w:val="24"/>
                      <w:szCs w:val="24"/>
                    </w:rPr>
                  </w:pPr>
                  <w:r w:rsidRPr="00046A50">
                    <w:rPr>
                      <w:rFonts w:ascii="Times New Roman" w:hAnsi="Times New Roman"/>
                      <w:b/>
                      <w:bCs/>
                      <w:sz w:val="24"/>
                      <w:szCs w:val="24"/>
                    </w:rPr>
                    <w:t>ГУП «Республиканские оросительные системы»</w:t>
                  </w:r>
                </w:p>
              </w:tc>
            </w:tr>
            <w:tr w:rsidR="00493756" w:rsidRPr="00DD66E2" w14:paraId="0D91DE59" w14:textId="77777777" w:rsidTr="00122674">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1F49B41" w14:textId="77777777" w:rsidR="00493756" w:rsidRPr="00DD66E2" w:rsidRDefault="00493756" w:rsidP="00493756">
                  <w:pPr>
                    <w:spacing w:after="0" w:line="240" w:lineRule="auto"/>
                    <w:jc w:val="center"/>
                    <w:rPr>
                      <w:rFonts w:ascii="Times New Roman" w:hAnsi="Times New Roman"/>
                      <w:color w:val="000000"/>
                      <w:sz w:val="24"/>
                      <w:szCs w:val="24"/>
                    </w:rPr>
                  </w:pPr>
                  <w:r w:rsidRPr="00DD66E2">
                    <w:rPr>
                      <w:rFonts w:ascii="Times New Roman" w:hAnsi="Times New Roman"/>
                      <w:color w:val="000000"/>
                      <w:sz w:val="24"/>
                      <w:szCs w:val="24"/>
                    </w:rPr>
                    <w:t>№ п/п</w:t>
                  </w:r>
                </w:p>
              </w:tc>
              <w:tc>
                <w:tcPr>
                  <w:tcW w:w="3860" w:type="dxa"/>
                  <w:tcBorders>
                    <w:top w:val="nil"/>
                    <w:left w:val="nil"/>
                    <w:bottom w:val="single" w:sz="4" w:space="0" w:color="auto"/>
                    <w:right w:val="single" w:sz="4" w:space="0" w:color="auto"/>
                  </w:tcBorders>
                  <w:shd w:val="clear" w:color="auto" w:fill="auto"/>
                  <w:vAlign w:val="center"/>
                  <w:hideMark/>
                </w:tcPr>
                <w:p w14:paraId="6FF4BF43" w14:textId="77777777" w:rsidR="00493756" w:rsidRPr="00046A50" w:rsidRDefault="00493756" w:rsidP="00493756">
                  <w:pPr>
                    <w:spacing w:after="0" w:line="240" w:lineRule="auto"/>
                    <w:jc w:val="center"/>
                    <w:rPr>
                      <w:rFonts w:ascii="Times New Roman" w:hAnsi="Times New Roman"/>
                      <w:sz w:val="24"/>
                      <w:szCs w:val="24"/>
                    </w:rPr>
                  </w:pPr>
                  <w:r w:rsidRPr="00046A50">
                    <w:rPr>
                      <w:rFonts w:ascii="Times New Roman" w:hAnsi="Times New Roman"/>
                      <w:sz w:val="24"/>
                      <w:szCs w:val="24"/>
                    </w:rPr>
                    <w:t>Показатели</w:t>
                  </w:r>
                </w:p>
              </w:tc>
              <w:tc>
                <w:tcPr>
                  <w:tcW w:w="960" w:type="dxa"/>
                  <w:tcBorders>
                    <w:top w:val="nil"/>
                    <w:left w:val="nil"/>
                    <w:bottom w:val="single" w:sz="4" w:space="0" w:color="auto"/>
                    <w:right w:val="single" w:sz="4" w:space="0" w:color="auto"/>
                  </w:tcBorders>
                  <w:shd w:val="clear" w:color="auto" w:fill="auto"/>
                  <w:vAlign w:val="center"/>
                  <w:hideMark/>
                </w:tcPr>
                <w:p w14:paraId="1B5A6574" w14:textId="77777777" w:rsidR="00493756" w:rsidRPr="00046A50" w:rsidRDefault="00493756" w:rsidP="00493756">
                  <w:pPr>
                    <w:spacing w:after="0" w:line="240" w:lineRule="auto"/>
                    <w:jc w:val="center"/>
                    <w:rPr>
                      <w:rFonts w:ascii="Times New Roman" w:hAnsi="Times New Roman"/>
                      <w:sz w:val="24"/>
                      <w:szCs w:val="24"/>
                    </w:rPr>
                  </w:pPr>
                  <w:r w:rsidRPr="00046A50">
                    <w:rPr>
                      <w:rFonts w:ascii="Times New Roman" w:hAnsi="Times New Roman"/>
                      <w:sz w:val="24"/>
                      <w:szCs w:val="24"/>
                    </w:rPr>
                    <w:t>Ед. изм.</w:t>
                  </w:r>
                </w:p>
              </w:tc>
              <w:tc>
                <w:tcPr>
                  <w:tcW w:w="1380" w:type="dxa"/>
                  <w:tcBorders>
                    <w:top w:val="nil"/>
                    <w:left w:val="nil"/>
                    <w:bottom w:val="single" w:sz="4" w:space="0" w:color="auto"/>
                    <w:right w:val="single" w:sz="4" w:space="0" w:color="auto"/>
                  </w:tcBorders>
                  <w:shd w:val="clear" w:color="auto" w:fill="auto"/>
                  <w:vAlign w:val="center"/>
                  <w:hideMark/>
                </w:tcPr>
                <w:p w14:paraId="75F2CD35" w14:textId="77777777" w:rsidR="00493756" w:rsidRPr="00046A50" w:rsidRDefault="00493756" w:rsidP="00493756">
                  <w:pPr>
                    <w:spacing w:after="0" w:line="240" w:lineRule="auto"/>
                    <w:jc w:val="center"/>
                    <w:rPr>
                      <w:rFonts w:ascii="Times New Roman" w:hAnsi="Times New Roman"/>
                      <w:sz w:val="24"/>
                      <w:szCs w:val="24"/>
                    </w:rPr>
                  </w:pPr>
                  <w:r w:rsidRPr="00046A50">
                    <w:rPr>
                      <w:rFonts w:ascii="Times New Roman" w:hAnsi="Times New Roman"/>
                      <w:sz w:val="24"/>
                      <w:szCs w:val="24"/>
                    </w:rPr>
                    <w:t>2021 год</w:t>
                  </w:r>
                </w:p>
              </w:tc>
              <w:tc>
                <w:tcPr>
                  <w:tcW w:w="1160" w:type="dxa"/>
                  <w:tcBorders>
                    <w:top w:val="nil"/>
                    <w:left w:val="nil"/>
                    <w:bottom w:val="single" w:sz="4" w:space="0" w:color="auto"/>
                    <w:right w:val="single" w:sz="4" w:space="0" w:color="auto"/>
                  </w:tcBorders>
                  <w:shd w:val="clear" w:color="auto" w:fill="auto"/>
                  <w:vAlign w:val="center"/>
                  <w:hideMark/>
                </w:tcPr>
                <w:p w14:paraId="7EB761B0" w14:textId="77777777" w:rsidR="00493756" w:rsidRPr="00046A50" w:rsidRDefault="00493756" w:rsidP="00493756">
                  <w:pPr>
                    <w:spacing w:after="0" w:line="240" w:lineRule="auto"/>
                    <w:jc w:val="center"/>
                    <w:rPr>
                      <w:rFonts w:ascii="Times New Roman" w:hAnsi="Times New Roman"/>
                      <w:sz w:val="24"/>
                      <w:szCs w:val="24"/>
                    </w:rPr>
                  </w:pPr>
                  <w:r w:rsidRPr="00046A50">
                    <w:rPr>
                      <w:rFonts w:ascii="Times New Roman" w:hAnsi="Times New Roman"/>
                      <w:sz w:val="24"/>
                      <w:szCs w:val="24"/>
                    </w:rPr>
                    <w:t>2022 год</w:t>
                  </w:r>
                </w:p>
              </w:tc>
              <w:tc>
                <w:tcPr>
                  <w:tcW w:w="1063" w:type="dxa"/>
                  <w:tcBorders>
                    <w:top w:val="nil"/>
                    <w:left w:val="nil"/>
                    <w:bottom w:val="single" w:sz="4" w:space="0" w:color="auto"/>
                    <w:right w:val="single" w:sz="4" w:space="0" w:color="auto"/>
                  </w:tcBorders>
                  <w:shd w:val="clear" w:color="auto" w:fill="auto"/>
                  <w:vAlign w:val="center"/>
                  <w:hideMark/>
                </w:tcPr>
                <w:p w14:paraId="5C2B8B75" w14:textId="77777777" w:rsidR="00493756" w:rsidRPr="00046A50" w:rsidRDefault="00493756" w:rsidP="00493756">
                  <w:pPr>
                    <w:spacing w:after="0" w:line="240" w:lineRule="auto"/>
                    <w:jc w:val="center"/>
                    <w:rPr>
                      <w:rFonts w:ascii="Times New Roman" w:hAnsi="Times New Roman"/>
                      <w:sz w:val="24"/>
                      <w:szCs w:val="24"/>
                    </w:rPr>
                  </w:pPr>
                  <w:r w:rsidRPr="00046A50">
                    <w:rPr>
                      <w:rFonts w:ascii="Times New Roman" w:hAnsi="Times New Roman"/>
                      <w:sz w:val="24"/>
                      <w:szCs w:val="24"/>
                    </w:rPr>
                    <w:t>2023 год</w:t>
                  </w:r>
                </w:p>
              </w:tc>
            </w:tr>
            <w:tr w:rsidR="00493756" w:rsidRPr="00DD66E2" w14:paraId="05048C72" w14:textId="77777777" w:rsidTr="00122674">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00BC3D1" w14:textId="77777777" w:rsidR="00493756" w:rsidRPr="00BE4876" w:rsidRDefault="00493756" w:rsidP="00493756">
                  <w:pPr>
                    <w:spacing w:after="0" w:line="240" w:lineRule="auto"/>
                    <w:jc w:val="center"/>
                    <w:rPr>
                      <w:rFonts w:ascii="Times New Roman" w:hAnsi="Times New Roman"/>
                      <w:color w:val="000000"/>
                      <w:sz w:val="24"/>
                      <w:szCs w:val="24"/>
                    </w:rPr>
                  </w:pPr>
                  <w:r w:rsidRPr="00BE4876">
                    <w:rPr>
                      <w:rFonts w:ascii="Times New Roman" w:hAnsi="Times New Roman"/>
                      <w:color w:val="000000"/>
                      <w:sz w:val="24"/>
                      <w:szCs w:val="24"/>
                    </w:rPr>
                    <w:t>1.</w:t>
                  </w:r>
                </w:p>
              </w:tc>
              <w:tc>
                <w:tcPr>
                  <w:tcW w:w="3860" w:type="dxa"/>
                  <w:tcBorders>
                    <w:top w:val="nil"/>
                    <w:left w:val="nil"/>
                    <w:bottom w:val="single" w:sz="4" w:space="0" w:color="auto"/>
                    <w:right w:val="single" w:sz="4" w:space="0" w:color="auto"/>
                  </w:tcBorders>
                  <w:shd w:val="clear" w:color="auto" w:fill="auto"/>
                  <w:vAlign w:val="center"/>
                  <w:hideMark/>
                </w:tcPr>
                <w:p w14:paraId="4E63E757" w14:textId="77777777" w:rsidR="00493756" w:rsidRPr="00046A50" w:rsidRDefault="00493756" w:rsidP="00493756">
                  <w:pPr>
                    <w:spacing w:after="0" w:line="240" w:lineRule="auto"/>
                    <w:rPr>
                      <w:rFonts w:ascii="Times New Roman" w:hAnsi="Times New Roman"/>
                      <w:sz w:val="24"/>
                      <w:szCs w:val="24"/>
                    </w:rPr>
                  </w:pPr>
                  <w:r w:rsidRPr="00046A50">
                    <w:rPr>
                      <w:rFonts w:ascii="Times New Roman" w:hAnsi="Times New Roman"/>
                      <w:sz w:val="24"/>
                      <w:szCs w:val="24"/>
                    </w:rPr>
                    <w:t>Среднесписочная численность персонала</w:t>
                  </w:r>
                </w:p>
              </w:tc>
              <w:tc>
                <w:tcPr>
                  <w:tcW w:w="960" w:type="dxa"/>
                  <w:tcBorders>
                    <w:top w:val="nil"/>
                    <w:left w:val="nil"/>
                    <w:bottom w:val="single" w:sz="4" w:space="0" w:color="auto"/>
                    <w:right w:val="single" w:sz="4" w:space="0" w:color="auto"/>
                  </w:tcBorders>
                  <w:shd w:val="clear" w:color="auto" w:fill="auto"/>
                  <w:vAlign w:val="center"/>
                  <w:hideMark/>
                </w:tcPr>
                <w:p w14:paraId="69AEDA35" w14:textId="77777777" w:rsidR="00493756" w:rsidRPr="00046A50" w:rsidRDefault="00493756" w:rsidP="00493756">
                  <w:pPr>
                    <w:spacing w:after="0" w:line="240" w:lineRule="auto"/>
                    <w:jc w:val="center"/>
                    <w:rPr>
                      <w:rFonts w:ascii="Times New Roman" w:hAnsi="Times New Roman"/>
                      <w:sz w:val="24"/>
                      <w:szCs w:val="24"/>
                    </w:rPr>
                  </w:pPr>
                  <w:r w:rsidRPr="00046A50">
                    <w:rPr>
                      <w:rFonts w:ascii="Times New Roman" w:hAnsi="Times New Roman"/>
                      <w:sz w:val="24"/>
                      <w:szCs w:val="24"/>
                    </w:rPr>
                    <w:t>чел.</w:t>
                  </w:r>
                </w:p>
              </w:tc>
              <w:tc>
                <w:tcPr>
                  <w:tcW w:w="1380" w:type="dxa"/>
                  <w:tcBorders>
                    <w:top w:val="nil"/>
                    <w:left w:val="nil"/>
                    <w:bottom w:val="single" w:sz="4" w:space="0" w:color="auto"/>
                    <w:right w:val="single" w:sz="4" w:space="0" w:color="auto"/>
                  </w:tcBorders>
                  <w:shd w:val="clear" w:color="auto" w:fill="auto"/>
                  <w:vAlign w:val="center"/>
                </w:tcPr>
                <w:p w14:paraId="73F608C7" w14:textId="77777777" w:rsidR="00493756" w:rsidRPr="00046A50" w:rsidRDefault="00493756" w:rsidP="00493756">
                  <w:pPr>
                    <w:spacing w:after="0" w:line="240" w:lineRule="auto"/>
                    <w:jc w:val="center"/>
                    <w:rPr>
                      <w:rFonts w:ascii="Times New Roman" w:hAnsi="Times New Roman"/>
                      <w:sz w:val="24"/>
                      <w:szCs w:val="24"/>
                    </w:rPr>
                  </w:pPr>
                  <w:r w:rsidRPr="00046A50">
                    <w:rPr>
                      <w:rFonts w:ascii="Times New Roman" w:hAnsi="Times New Roman"/>
                      <w:sz w:val="24"/>
                      <w:szCs w:val="24"/>
                    </w:rPr>
                    <w:t>578</w:t>
                  </w:r>
                </w:p>
              </w:tc>
              <w:tc>
                <w:tcPr>
                  <w:tcW w:w="1160" w:type="dxa"/>
                  <w:tcBorders>
                    <w:top w:val="nil"/>
                    <w:left w:val="nil"/>
                    <w:bottom w:val="single" w:sz="4" w:space="0" w:color="auto"/>
                    <w:right w:val="single" w:sz="4" w:space="0" w:color="auto"/>
                  </w:tcBorders>
                  <w:shd w:val="clear" w:color="auto" w:fill="auto"/>
                  <w:vAlign w:val="center"/>
                </w:tcPr>
                <w:p w14:paraId="40BBBF37" w14:textId="77777777" w:rsidR="00493756" w:rsidRPr="00046A50" w:rsidRDefault="00493756" w:rsidP="00493756">
                  <w:pPr>
                    <w:spacing w:after="0" w:line="240" w:lineRule="auto"/>
                    <w:jc w:val="center"/>
                    <w:rPr>
                      <w:rFonts w:ascii="Times New Roman" w:hAnsi="Times New Roman"/>
                      <w:sz w:val="24"/>
                      <w:szCs w:val="24"/>
                    </w:rPr>
                  </w:pPr>
                  <w:r w:rsidRPr="00046A50">
                    <w:rPr>
                      <w:rFonts w:ascii="Times New Roman" w:hAnsi="Times New Roman"/>
                      <w:sz w:val="24"/>
                      <w:szCs w:val="24"/>
                    </w:rPr>
                    <w:t>571</w:t>
                  </w:r>
                </w:p>
              </w:tc>
              <w:tc>
                <w:tcPr>
                  <w:tcW w:w="1063" w:type="dxa"/>
                  <w:tcBorders>
                    <w:top w:val="nil"/>
                    <w:left w:val="nil"/>
                    <w:bottom w:val="single" w:sz="4" w:space="0" w:color="auto"/>
                    <w:right w:val="single" w:sz="4" w:space="0" w:color="auto"/>
                  </w:tcBorders>
                  <w:shd w:val="clear" w:color="auto" w:fill="auto"/>
                  <w:vAlign w:val="center"/>
                </w:tcPr>
                <w:p w14:paraId="7DA383CF" w14:textId="77777777" w:rsidR="00493756" w:rsidRPr="00046A50" w:rsidRDefault="00493756" w:rsidP="00493756">
                  <w:pPr>
                    <w:spacing w:after="0" w:line="240" w:lineRule="auto"/>
                    <w:jc w:val="center"/>
                    <w:rPr>
                      <w:rFonts w:ascii="Times New Roman" w:hAnsi="Times New Roman"/>
                      <w:sz w:val="24"/>
                      <w:szCs w:val="24"/>
                    </w:rPr>
                  </w:pPr>
                  <w:r w:rsidRPr="00046A50">
                    <w:rPr>
                      <w:rFonts w:ascii="Times New Roman" w:hAnsi="Times New Roman"/>
                      <w:sz w:val="24"/>
                      <w:szCs w:val="24"/>
                    </w:rPr>
                    <w:t>564</w:t>
                  </w:r>
                </w:p>
              </w:tc>
            </w:tr>
            <w:tr w:rsidR="00493756" w:rsidRPr="00DD66E2" w14:paraId="64364A69" w14:textId="77777777" w:rsidTr="00122674">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A8CA8CA" w14:textId="77777777" w:rsidR="00493756" w:rsidRPr="00BE4876" w:rsidRDefault="00493756" w:rsidP="00493756">
                  <w:pPr>
                    <w:spacing w:after="0" w:line="240" w:lineRule="auto"/>
                    <w:jc w:val="center"/>
                    <w:rPr>
                      <w:rFonts w:ascii="Times New Roman" w:hAnsi="Times New Roman"/>
                      <w:color w:val="000000"/>
                      <w:sz w:val="24"/>
                      <w:szCs w:val="24"/>
                    </w:rPr>
                  </w:pPr>
                  <w:r w:rsidRPr="00BE4876">
                    <w:rPr>
                      <w:rFonts w:ascii="Times New Roman" w:hAnsi="Times New Roman"/>
                      <w:color w:val="000000"/>
                      <w:sz w:val="24"/>
                      <w:szCs w:val="24"/>
                    </w:rPr>
                    <w:t>2.</w:t>
                  </w:r>
                </w:p>
              </w:tc>
              <w:tc>
                <w:tcPr>
                  <w:tcW w:w="3860" w:type="dxa"/>
                  <w:tcBorders>
                    <w:top w:val="nil"/>
                    <w:left w:val="nil"/>
                    <w:bottom w:val="single" w:sz="4" w:space="0" w:color="auto"/>
                    <w:right w:val="single" w:sz="4" w:space="0" w:color="auto"/>
                  </w:tcBorders>
                  <w:shd w:val="clear" w:color="auto" w:fill="auto"/>
                  <w:vAlign w:val="center"/>
                  <w:hideMark/>
                </w:tcPr>
                <w:p w14:paraId="213409C7" w14:textId="77777777" w:rsidR="00493756" w:rsidRPr="00046A50" w:rsidRDefault="00493756" w:rsidP="00493756">
                  <w:pPr>
                    <w:spacing w:after="0" w:line="240" w:lineRule="auto"/>
                    <w:rPr>
                      <w:rFonts w:ascii="Times New Roman" w:hAnsi="Times New Roman"/>
                      <w:sz w:val="24"/>
                      <w:szCs w:val="24"/>
                    </w:rPr>
                  </w:pPr>
                  <w:r w:rsidRPr="00046A50">
                    <w:rPr>
                      <w:rFonts w:ascii="Times New Roman" w:hAnsi="Times New Roman"/>
                      <w:sz w:val="24"/>
                      <w:szCs w:val="24"/>
                    </w:rPr>
                    <w:t>Количество принятых работников</w:t>
                  </w:r>
                </w:p>
              </w:tc>
              <w:tc>
                <w:tcPr>
                  <w:tcW w:w="960" w:type="dxa"/>
                  <w:tcBorders>
                    <w:top w:val="nil"/>
                    <w:left w:val="nil"/>
                    <w:bottom w:val="single" w:sz="4" w:space="0" w:color="auto"/>
                    <w:right w:val="single" w:sz="4" w:space="0" w:color="auto"/>
                  </w:tcBorders>
                  <w:shd w:val="clear" w:color="auto" w:fill="auto"/>
                  <w:vAlign w:val="center"/>
                  <w:hideMark/>
                </w:tcPr>
                <w:p w14:paraId="6467DA34" w14:textId="77777777" w:rsidR="00493756" w:rsidRPr="00046A50" w:rsidRDefault="00493756" w:rsidP="00493756">
                  <w:pPr>
                    <w:spacing w:after="0" w:line="240" w:lineRule="auto"/>
                    <w:jc w:val="center"/>
                    <w:rPr>
                      <w:rFonts w:ascii="Times New Roman" w:hAnsi="Times New Roman"/>
                      <w:sz w:val="24"/>
                      <w:szCs w:val="24"/>
                    </w:rPr>
                  </w:pPr>
                  <w:r w:rsidRPr="00046A50">
                    <w:rPr>
                      <w:rFonts w:ascii="Times New Roman" w:hAnsi="Times New Roman"/>
                      <w:sz w:val="24"/>
                      <w:szCs w:val="24"/>
                    </w:rPr>
                    <w:t>чел.</w:t>
                  </w:r>
                </w:p>
              </w:tc>
              <w:tc>
                <w:tcPr>
                  <w:tcW w:w="1380" w:type="dxa"/>
                  <w:tcBorders>
                    <w:top w:val="nil"/>
                    <w:left w:val="nil"/>
                    <w:bottom w:val="single" w:sz="4" w:space="0" w:color="auto"/>
                    <w:right w:val="single" w:sz="4" w:space="0" w:color="auto"/>
                  </w:tcBorders>
                  <w:shd w:val="clear" w:color="auto" w:fill="auto"/>
                  <w:vAlign w:val="center"/>
                </w:tcPr>
                <w:p w14:paraId="7F2ADE98" w14:textId="77777777" w:rsidR="00493756" w:rsidRPr="00046A50" w:rsidRDefault="00493756" w:rsidP="00493756">
                  <w:pPr>
                    <w:spacing w:after="0" w:line="240" w:lineRule="auto"/>
                    <w:jc w:val="center"/>
                    <w:rPr>
                      <w:rFonts w:ascii="Times New Roman" w:hAnsi="Times New Roman"/>
                      <w:sz w:val="24"/>
                      <w:szCs w:val="24"/>
                    </w:rPr>
                  </w:pPr>
                  <w:r w:rsidRPr="00046A50">
                    <w:rPr>
                      <w:rFonts w:ascii="Times New Roman" w:hAnsi="Times New Roman"/>
                      <w:sz w:val="24"/>
                      <w:szCs w:val="24"/>
                    </w:rPr>
                    <w:t>40</w:t>
                  </w:r>
                </w:p>
              </w:tc>
              <w:tc>
                <w:tcPr>
                  <w:tcW w:w="1160" w:type="dxa"/>
                  <w:tcBorders>
                    <w:top w:val="nil"/>
                    <w:left w:val="nil"/>
                    <w:bottom w:val="single" w:sz="4" w:space="0" w:color="auto"/>
                    <w:right w:val="single" w:sz="4" w:space="0" w:color="auto"/>
                  </w:tcBorders>
                  <w:shd w:val="clear" w:color="auto" w:fill="auto"/>
                  <w:vAlign w:val="center"/>
                </w:tcPr>
                <w:p w14:paraId="2AAA6807" w14:textId="77777777" w:rsidR="00493756" w:rsidRPr="00046A50" w:rsidRDefault="00493756" w:rsidP="00493756">
                  <w:pPr>
                    <w:spacing w:after="0" w:line="240" w:lineRule="auto"/>
                    <w:jc w:val="center"/>
                    <w:rPr>
                      <w:rFonts w:ascii="Times New Roman" w:hAnsi="Times New Roman"/>
                      <w:sz w:val="24"/>
                      <w:szCs w:val="24"/>
                    </w:rPr>
                  </w:pPr>
                  <w:r w:rsidRPr="00046A50">
                    <w:rPr>
                      <w:rFonts w:ascii="Times New Roman" w:hAnsi="Times New Roman"/>
                      <w:sz w:val="24"/>
                      <w:szCs w:val="24"/>
                    </w:rPr>
                    <w:t>72</w:t>
                  </w:r>
                </w:p>
              </w:tc>
              <w:tc>
                <w:tcPr>
                  <w:tcW w:w="1063" w:type="dxa"/>
                  <w:tcBorders>
                    <w:top w:val="nil"/>
                    <w:left w:val="nil"/>
                    <w:bottom w:val="single" w:sz="4" w:space="0" w:color="auto"/>
                    <w:right w:val="single" w:sz="4" w:space="0" w:color="auto"/>
                  </w:tcBorders>
                  <w:shd w:val="clear" w:color="auto" w:fill="auto"/>
                  <w:vAlign w:val="center"/>
                </w:tcPr>
                <w:p w14:paraId="6665A34A" w14:textId="77777777" w:rsidR="00493756" w:rsidRPr="00046A50" w:rsidRDefault="00493756" w:rsidP="00493756">
                  <w:pPr>
                    <w:spacing w:after="0" w:line="240" w:lineRule="auto"/>
                    <w:jc w:val="center"/>
                    <w:rPr>
                      <w:rFonts w:ascii="Times New Roman" w:hAnsi="Times New Roman"/>
                      <w:sz w:val="24"/>
                      <w:szCs w:val="24"/>
                    </w:rPr>
                  </w:pPr>
                  <w:r w:rsidRPr="00046A50">
                    <w:rPr>
                      <w:rFonts w:ascii="Times New Roman" w:hAnsi="Times New Roman"/>
                      <w:sz w:val="24"/>
                      <w:szCs w:val="24"/>
                    </w:rPr>
                    <w:t>52</w:t>
                  </w:r>
                </w:p>
              </w:tc>
            </w:tr>
            <w:tr w:rsidR="00493756" w:rsidRPr="00DD66E2" w14:paraId="640A19C2" w14:textId="77777777" w:rsidTr="00122674">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1D19A01" w14:textId="77777777" w:rsidR="00493756" w:rsidRPr="00BE4876" w:rsidRDefault="00493756" w:rsidP="00493756">
                  <w:pPr>
                    <w:spacing w:after="0" w:line="240" w:lineRule="auto"/>
                    <w:jc w:val="center"/>
                    <w:rPr>
                      <w:rFonts w:ascii="Times New Roman" w:hAnsi="Times New Roman"/>
                      <w:color w:val="000000"/>
                      <w:sz w:val="24"/>
                      <w:szCs w:val="24"/>
                    </w:rPr>
                  </w:pPr>
                  <w:r w:rsidRPr="00BE4876">
                    <w:rPr>
                      <w:rFonts w:ascii="Times New Roman" w:hAnsi="Times New Roman"/>
                      <w:color w:val="000000"/>
                      <w:sz w:val="24"/>
                      <w:szCs w:val="24"/>
                    </w:rPr>
                    <w:t>3.</w:t>
                  </w:r>
                </w:p>
              </w:tc>
              <w:tc>
                <w:tcPr>
                  <w:tcW w:w="3860" w:type="dxa"/>
                  <w:tcBorders>
                    <w:top w:val="nil"/>
                    <w:left w:val="nil"/>
                    <w:bottom w:val="single" w:sz="4" w:space="0" w:color="auto"/>
                    <w:right w:val="single" w:sz="4" w:space="0" w:color="auto"/>
                  </w:tcBorders>
                  <w:shd w:val="clear" w:color="auto" w:fill="auto"/>
                  <w:vAlign w:val="center"/>
                  <w:hideMark/>
                </w:tcPr>
                <w:p w14:paraId="310DD582" w14:textId="77777777" w:rsidR="00493756" w:rsidRPr="00046A50" w:rsidRDefault="00493756" w:rsidP="00493756">
                  <w:pPr>
                    <w:spacing w:after="0" w:line="240" w:lineRule="auto"/>
                    <w:rPr>
                      <w:rFonts w:ascii="Times New Roman" w:hAnsi="Times New Roman"/>
                      <w:sz w:val="24"/>
                      <w:szCs w:val="24"/>
                    </w:rPr>
                  </w:pPr>
                  <w:r w:rsidRPr="00046A50">
                    <w:rPr>
                      <w:rFonts w:ascii="Times New Roman" w:hAnsi="Times New Roman"/>
                      <w:sz w:val="24"/>
                      <w:szCs w:val="24"/>
                    </w:rPr>
                    <w:t>Количество уволенных работников</w:t>
                  </w:r>
                </w:p>
              </w:tc>
              <w:tc>
                <w:tcPr>
                  <w:tcW w:w="960" w:type="dxa"/>
                  <w:tcBorders>
                    <w:top w:val="nil"/>
                    <w:left w:val="nil"/>
                    <w:bottom w:val="single" w:sz="4" w:space="0" w:color="auto"/>
                    <w:right w:val="single" w:sz="4" w:space="0" w:color="auto"/>
                  </w:tcBorders>
                  <w:shd w:val="clear" w:color="auto" w:fill="auto"/>
                  <w:vAlign w:val="center"/>
                  <w:hideMark/>
                </w:tcPr>
                <w:p w14:paraId="7AC49817" w14:textId="77777777" w:rsidR="00493756" w:rsidRPr="00046A50" w:rsidRDefault="00493756" w:rsidP="00493756">
                  <w:pPr>
                    <w:spacing w:after="0" w:line="240" w:lineRule="auto"/>
                    <w:jc w:val="center"/>
                    <w:rPr>
                      <w:rFonts w:ascii="Times New Roman" w:hAnsi="Times New Roman"/>
                      <w:sz w:val="24"/>
                      <w:szCs w:val="24"/>
                    </w:rPr>
                  </w:pPr>
                  <w:r w:rsidRPr="00046A50">
                    <w:rPr>
                      <w:rFonts w:ascii="Times New Roman" w:hAnsi="Times New Roman"/>
                      <w:sz w:val="24"/>
                      <w:szCs w:val="24"/>
                    </w:rPr>
                    <w:t>чел.</w:t>
                  </w:r>
                </w:p>
              </w:tc>
              <w:tc>
                <w:tcPr>
                  <w:tcW w:w="1380" w:type="dxa"/>
                  <w:tcBorders>
                    <w:top w:val="nil"/>
                    <w:left w:val="nil"/>
                    <w:bottom w:val="single" w:sz="4" w:space="0" w:color="auto"/>
                    <w:right w:val="single" w:sz="4" w:space="0" w:color="auto"/>
                  </w:tcBorders>
                  <w:shd w:val="clear" w:color="auto" w:fill="auto"/>
                  <w:vAlign w:val="center"/>
                </w:tcPr>
                <w:p w14:paraId="630BAF93" w14:textId="77777777" w:rsidR="00493756" w:rsidRPr="00046A50" w:rsidRDefault="00493756" w:rsidP="00493756">
                  <w:pPr>
                    <w:spacing w:after="0" w:line="240" w:lineRule="auto"/>
                    <w:jc w:val="center"/>
                    <w:rPr>
                      <w:rFonts w:ascii="Times New Roman" w:hAnsi="Times New Roman"/>
                      <w:sz w:val="24"/>
                      <w:szCs w:val="24"/>
                    </w:rPr>
                  </w:pPr>
                  <w:r w:rsidRPr="00046A50">
                    <w:rPr>
                      <w:rFonts w:ascii="Times New Roman" w:hAnsi="Times New Roman"/>
                      <w:sz w:val="24"/>
                      <w:szCs w:val="24"/>
                    </w:rPr>
                    <w:t>50</w:t>
                  </w:r>
                </w:p>
              </w:tc>
              <w:tc>
                <w:tcPr>
                  <w:tcW w:w="1160" w:type="dxa"/>
                  <w:tcBorders>
                    <w:top w:val="nil"/>
                    <w:left w:val="nil"/>
                    <w:bottom w:val="single" w:sz="4" w:space="0" w:color="auto"/>
                    <w:right w:val="single" w:sz="4" w:space="0" w:color="auto"/>
                  </w:tcBorders>
                  <w:shd w:val="clear" w:color="auto" w:fill="auto"/>
                  <w:vAlign w:val="center"/>
                </w:tcPr>
                <w:p w14:paraId="525B991B" w14:textId="77777777" w:rsidR="00493756" w:rsidRPr="00046A50" w:rsidRDefault="00493756" w:rsidP="00493756">
                  <w:pPr>
                    <w:spacing w:after="0" w:line="240" w:lineRule="auto"/>
                    <w:jc w:val="center"/>
                    <w:rPr>
                      <w:rFonts w:ascii="Times New Roman" w:hAnsi="Times New Roman"/>
                      <w:sz w:val="24"/>
                      <w:szCs w:val="24"/>
                    </w:rPr>
                  </w:pPr>
                  <w:r w:rsidRPr="00046A50">
                    <w:rPr>
                      <w:rFonts w:ascii="Times New Roman" w:hAnsi="Times New Roman"/>
                      <w:sz w:val="24"/>
                      <w:szCs w:val="24"/>
                    </w:rPr>
                    <w:t>75</w:t>
                  </w:r>
                </w:p>
              </w:tc>
              <w:tc>
                <w:tcPr>
                  <w:tcW w:w="1063" w:type="dxa"/>
                  <w:tcBorders>
                    <w:top w:val="nil"/>
                    <w:left w:val="nil"/>
                    <w:bottom w:val="single" w:sz="4" w:space="0" w:color="auto"/>
                    <w:right w:val="single" w:sz="4" w:space="0" w:color="auto"/>
                  </w:tcBorders>
                  <w:shd w:val="clear" w:color="auto" w:fill="auto"/>
                  <w:vAlign w:val="center"/>
                </w:tcPr>
                <w:p w14:paraId="1F0D8092" w14:textId="77777777" w:rsidR="00493756" w:rsidRPr="00046A50" w:rsidRDefault="00493756" w:rsidP="00493756">
                  <w:pPr>
                    <w:spacing w:after="0" w:line="240" w:lineRule="auto"/>
                    <w:jc w:val="center"/>
                    <w:rPr>
                      <w:rFonts w:ascii="Times New Roman" w:hAnsi="Times New Roman"/>
                      <w:sz w:val="24"/>
                      <w:szCs w:val="24"/>
                    </w:rPr>
                  </w:pPr>
                  <w:r w:rsidRPr="00046A50">
                    <w:rPr>
                      <w:rFonts w:ascii="Times New Roman" w:hAnsi="Times New Roman"/>
                      <w:sz w:val="24"/>
                      <w:szCs w:val="24"/>
                    </w:rPr>
                    <w:t>59</w:t>
                  </w:r>
                </w:p>
              </w:tc>
            </w:tr>
            <w:tr w:rsidR="00493756" w:rsidRPr="00DD66E2" w14:paraId="1E02B839" w14:textId="77777777" w:rsidTr="00122674">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28B1492" w14:textId="77777777" w:rsidR="00493756" w:rsidRPr="00BE4876" w:rsidRDefault="00493756" w:rsidP="00493756">
                  <w:pPr>
                    <w:spacing w:after="0" w:line="240" w:lineRule="auto"/>
                    <w:jc w:val="center"/>
                    <w:rPr>
                      <w:rFonts w:ascii="Times New Roman" w:hAnsi="Times New Roman"/>
                      <w:color w:val="000000"/>
                      <w:sz w:val="24"/>
                      <w:szCs w:val="24"/>
                    </w:rPr>
                  </w:pPr>
                  <w:r w:rsidRPr="00BE4876">
                    <w:rPr>
                      <w:rFonts w:ascii="Times New Roman" w:hAnsi="Times New Roman"/>
                      <w:color w:val="000000"/>
                      <w:sz w:val="24"/>
                      <w:szCs w:val="24"/>
                    </w:rPr>
                    <w:t>4.</w:t>
                  </w:r>
                </w:p>
              </w:tc>
              <w:tc>
                <w:tcPr>
                  <w:tcW w:w="3860" w:type="dxa"/>
                  <w:tcBorders>
                    <w:top w:val="nil"/>
                    <w:left w:val="nil"/>
                    <w:bottom w:val="single" w:sz="4" w:space="0" w:color="auto"/>
                    <w:right w:val="single" w:sz="4" w:space="0" w:color="auto"/>
                  </w:tcBorders>
                  <w:shd w:val="clear" w:color="auto" w:fill="auto"/>
                  <w:vAlign w:val="center"/>
                  <w:hideMark/>
                </w:tcPr>
                <w:p w14:paraId="5CA110DC" w14:textId="77777777" w:rsidR="00493756" w:rsidRPr="00046A50" w:rsidRDefault="00493756" w:rsidP="00493756">
                  <w:pPr>
                    <w:spacing w:after="0" w:line="240" w:lineRule="auto"/>
                    <w:rPr>
                      <w:rFonts w:ascii="Times New Roman" w:hAnsi="Times New Roman"/>
                      <w:sz w:val="24"/>
                      <w:szCs w:val="24"/>
                    </w:rPr>
                  </w:pPr>
                  <w:r w:rsidRPr="00046A50">
                    <w:rPr>
                      <w:rFonts w:ascii="Times New Roman" w:hAnsi="Times New Roman"/>
                      <w:sz w:val="24"/>
                      <w:szCs w:val="24"/>
                    </w:rPr>
                    <w:t>Коэффициент общего оборота</w:t>
                  </w:r>
                </w:p>
              </w:tc>
              <w:tc>
                <w:tcPr>
                  <w:tcW w:w="960" w:type="dxa"/>
                  <w:tcBorders>
                    <w:top w:val="nil"/>
                    <w:left w:val="nil"/>
                    <w:bottom w:val="single" w:sz="4" w:space="0" w:color="auto"/>
                    <w:right w:val="single" w:sz="4" w:space="0" w:color="auto"/>
                  </w:tcBorders>
                  <w:shd w:val="clear" w:color="auto" w:fill="auto"/>
                  <w:vAlign w:val="center"/>
                  <w:hideMark/>
                </w:tcPr>
                <w:p w14:paraId="2A10B073" w14:textId="77777777" w:rsidR="00493756" w:rsidRPr="00046A50" w:rsidRDefault="00493756" w:rsidP="00493756">
                  <w:pPr>
                    <w:spacing w:after="0" w:line="240" w:lineRule="auto"/>
                    <w:jc w:val="center"/>
                    <w:rPr>
                      <w:rFonts w:ascii="Times New Roman" w:hAnsi="Times New Roman"/>
                      <w:sz w:val="24"/>
                      <w:szCs w:val="24"/>
                    </w:rPr>
                  </w:pPr>
                  <w:r w:rsidRPr="00046A50">
                    <w:rPr>
                      <w:rFonts w:ascii="Times New Roman" w:hAnsi="Times New Roman"/>
                      <w:sz w:val="24"/>
                      <w:szCs w:val="24"/>
                    </w:rPr>
                    <w:t>%</w:t>
                  </w:r>
                </w:p>
              </w:tc>
              <w:tc>
                <w:tcPr>
                  <w:tcW w:w="1380" w:type="dxa"/>
                  <w:tcBorders>
                    <w:top w:val="nil"/>
                    <w:left w:val="nil"/>
                    <w:bottom w:val="single" w:sz="4" w:space="0" w:color="auto"/>
                    <w:right w:val="single" w:sz="4" w:space="0" w:color="auto"/>
                  </w:tcBorders>
                  <w:shd w:val="clear" w:color="auto" w:fill="auto"/>
                  <w:vAlign w:val="center"/>
                </w:tcPr>
                <w:p w14:paraId="5D4DEE2A" w14:textId="77777777" w:rsidR="00493756" w:rsidRPr="00046A50" w:rsidRDefault="00493756" w:rsidP="00493756">
                  <w:pPr>
                    <w:spacing w:after="0" w:line="240" w:lineRule="auto"/>
                    <w:jc w:val="center"/>
                    <w:rPr>
                      <w:rFonts w:ascii="Times New Roman" w:hAnsi="Times New Roman"/>
                      <w:sz w:val="24"/>
                      <w:szCs w:val="24"/>
                    </w:rPr>
                  </w:pPr>
                  <w:r w:rsidRPr="00046A50">
                    <w:rPr>
                      <w:rFonts w:ascii="Times New Roman" w:hAnsi="Times New Roman"/>
                      <w:sz w:val="24"/>
                      <w:szCs w:val="24"/>
                    </w:rPr>
                    <w:t>15,6</w:t>
                  </w:r>
                </w:p>
              </w:tc>
              <w:tc>
                <w:tcPr>
                  <w:tcW w:w="1160" w:type="dxa"/>
                  <w:tcBorders>
                    <w:top w:val="nil"/>
                    <w:left w:val="nil"/>
                    <w:bottom w:val="single" w:sz="4" w:space="0" w:color="auto"/>
                    <w:right w:val="single" w:sz="4" w:space="0" w:color="auto"/>
                  </w:tcBorders>
                  <w:shd w:val="clear" w:color="auto" w:fill="auto"/>
                  <w:vAlign w:val="center"/>
                </w:tcPr>
                <w:p w14:paraId="11B6988D" w14:textId="77777777" w:rsidR="00493756" w:rsidRPr="00046A50" w:rsidRDefault="00493756" w:rsidP="00493756">
                  <w:pPr>
                    <w:spacing w:after="0" w:line="240" w:lineRule="auto"/>
                    <w:jc w:val="center"/>
                    <w:rPr>
                      <w:rFonts w:ascii="Times New Roman" w:hAnsi="Times New Roman"/>
                      <w:sz w:val="24"/>
                      <w:szCs w:val="24"/>
                    </w:rPr>
                  </w:pPr>
                  <w:r w:rsidRPr="00046A50">
                    <w:rPr>
                      <w:rFonts w:ascii="Times New Roman" w:hAnsi="Times New Roman"/>
                      <w:sz w:val="24"/>
                      <w:szCs w:val="24"/>
                    </w:rPr>
                    <w:t>25,7</w:t>
                  </w:r>
                </w:p>
              </w:tc>
              <w:tc>
                <w:tcPr>
                  <w:tcW w:w="1063" w:type="dxa"/>
                  <w:tcBorders>
                    <w:top w:val="nil"/>
                    <w:left w:val="nil"/>
                    <w:bottom w:val="single" w:sz="4" w:space="0" w:color="auto"/>
                    <w:right w:val="single" w:sz="4" w:space="0" w:color="auto"/>
                  </w:tcBorders>
                  <w:shd w:val="clear" w:color="auto" w:fill="auto"/>
                  <w:vAlign w:val="center"/>
                </w:tcPr>
                <w:p w14:paraId="25072427" w14:textId="77777777" w:rsidR="00493756" w:rsidRPr="00046A50" w:rsidRDefault="00493756" w:rsidP="00493756">
                  <w:pPr>
                    <w:spacing w:after="0" w:line="240" w:lineRule="auto"/>
                    <w:jc w:val="center"/>
                    <w:rPr>
                      <w:rFonts w:ascii="Times New Roman" w:hAnsi="Times New Roman"/>
                      <w:sz w:val="24"/>
                      <w:szCs w:val="24"/>
                    </w:rPr>
                  </w:pPr>
                  <w:r w:rsidRPr="00046A50">
                    <w:rPr>
                      <w:rFonts w:ascii="Times New Roman" w:hAnsi="Times New Roman"/>
                      <w:sz w:val="24"/>
                      <w:szCs w:val="24"/>
                    </w:rPr>
                    <w:t>19,7</w:t>
                  </w:r>
                </w:p>
              </w:tc>
            </w:tr>
            <w:tr w:rsidR="00493756" w:rsidRPr="00DD66E2" w14:paraId="0B067F77" w14:textId="77777777" w:rsidTr="00122674">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9622431" w14:textId="77777777" w:rsidR="00493756" w:rsidRPr="00BE4876" w:rsidRDefault="00493756" w:rsidP="00493756">
                  <w:pPr>
                    <w:spacing w:after="0" w:line="240" w:lineRule="auto"/>
                    <w:jc w:val="center"/>
                    <w:rPr>
                      <w:rFonts w:ascii="Times New Roman" w:hAnsi="Times New Roman"/>
                      <w:color w:val="000000"/>
                      <w:sz w:val="24"/>
                      <w:szCs w:val="24"/>
                    </w:rPr>
                  </w:pPr>
                  <w:r w:rsidRPr="00BE4876">
                    <w:rPr>
                      <w:rFonts w:ascii="Times New Roman" w:hAnsi="Times New Roman"/>
                      <w:color w:val="000000"/>
                      <w:sz w:val="24"/>
                      <w:szCs w:val="24"/>
                    </w:rPr>
                    <w:t>5.</w:t>
                  </w:r>
                </w:p>
              </w:tc>
              <w:tc>
                <w:tcPr>
                  <w:tcW w:w="3860" w:type="dxa"/>
                  <w:tcBorders>
                    <w:top w:val="nil"/>
                    <w:left w:val="nil"/>
                    <w:bottom w:val="single" w:sz="4" w:space="0" w:color="auto"/>
                    <w:right w:val="single" w:sz="4" w:space="0" w:color="auto"/>
                  </w:tcBorders>
                  <w:shd w:val="clear" w:color="auto" w:fill="auto"/>
                  <w:vAlign w:val="center"/>
                  <w:hideMark/>
                </w:tcPr>
                <w:p w14:paraId="7513628F" w14:textId="77777777" w:rsidR="00493756" w:rsidRPr="00046A50" w:rsidRDefault="00493756" w:rsidP="00493756">
                  <w:pPr>
                    <w:spacing w:after="0" w:line="240" w:lineRule="auto"/>
                    <w:rPr>
                      <w:rFonts w:ascii="Times New Roman" w:hAnsi="Times New Roman"/>
                      <w:sz w:val="24"/>
                      <w:szCs w:val="24"/>
                    </w:rPr>
                  </w:pPr>
                  <w:r w:rsidRPr="00046A50">
                    <w:rPr>
                      <w:rFonts w:ascii="Times New Roman" w:hAnsi="Times New Roman"/>
                      <w:sz w:val="24"/>
                      <w:szCs w:val="24"/>
                    </w:rPr>
                    <w:t>Коэффициент оборота рабочей силы по приему</w:t>
                  </w:r>
                </w:p>
              </w:tc>
              <w:tc>
                <w:tcPr>
                  <w:tcW w:w="960" w:type="dxa"/>
                  <w:tcBorders>
                    <w:top w:val="nil"/>
                    <w:left w:val="nil"/>
                    <w:bottom w:val="single" w:sz="4" w:space="0" w:color="auto"/>
                    <w:right w:val="single" w:sz="4" w:space="0" w:color="auto"/>
                  </w:tcBorders>
                  <w:shd w:val="clear" w:color="auto" w:fill="auto"/>
                  <w:vAlign w:val="center"/>
                  <w:hideMark/>
                </w:tcPr>
                <w:p w14:paraId="03B90456" w14:textId="77777777" w:rsidR="00493756" w:rsidRPr="00046A50" w:rsidRDefault="00493756" w:rsidP="00493756">
                  <w:pPr>
                    <w:spacing w:after="0" w:line="240" w:lineRule="auto"/>
                    <w:jc w:val="center"/>
                    <w:rPr>
                      <w:rFonts w:ascii="Times New Roman" w:hAnsi="Times New Roman"/>
                      <w:sz w:val="24"/>
                      <w:szCs w:val="24"/>
                    </w:rPr>
                  </w:pPr>
                  <w:r w:rsidRPr="00046A50">
                    <w:rPr>
                      <w:rFonts w:ascii="Times New Roman" w:hAnsi="Times New Roman"/>
                      <w:sz w:val="24"/>
                      <w:szCs w:val="24"/>
                    </w:rPr>
                    <w:t>%</w:t>
                  </w:r>
                </w:p>
              </w:tc>
              <w:tc>
                <w:tcPr>
                  <w:tcW w:w="1380" w:type="dxa"/>
                  <w:tcBorders>
                    <w:top w:val="nil"/>
                    <w:left w:val="nil"/>
                    <w:bottom w:val="single" w:sz="4" w:space="0" w:color="auto"/>
                    <w:right w:val="single" w:sz="4" w:space="0" w:color="auto"/>
                  </w:tcBorders>
                  <w:shd w:val="clear" w:color="auto" w:fill="auto"/>
                  <w:vAlign w:val="center"/>
                </w:tcPr>
                <w:p w14:paraId="6BE7F86F" w14:textId="77777777" w:rsidR="00493756" w:rsidRPr="00046A50" w:rsidRDefault="00493756" w:rsidP="00493756">
                  <w:pPr>
                    <w:spacing w:after="0" w:line="240" w:lineRule="auto"/>
                    <w:jc w:val="center"/>
                    <w:rPr>
                      <w:rFonts w:ascii="Times New Roman" w:hAnsi="Times New Roman"/>
                      <w:sz w:val="24"/>
                      <w:szCs w:val="24"/>
                    </w:rPr>
                  </w:pPr>
                  <w:r w:rsidRPr="00046A50">
                    <w:rPr>
                      <w:rFonts w:ascii="Times New Roman" w:hAnsi="Times New Roman"/>
                      <w:sz w:val="24"/>
                      <w:szCs w:val="24"/>
                    </w:rPr>
                    <w:t>6,9</w:t>
                  </w:r>
                </w:p>
              </w:tc>
              <w:tc>
                <w:tcPr>
                  <w:tcW w:w="1160" w:type="dxa"/>
                  <w:tcBorders>
                    <w:top w:val="nil"/>
                    <w:left w:val="nil"/>
                    <w:bottom w:val="single" w:sz="4" w:space="0" w:color="auto"/>
                    <w:right w:val="single" w:sz="4" w:space="0" w:color="auto"/>
                  </w:tcBorders>
                  <w:shd w:val="clear" w:color="auto" w:fill="auto"/>
                  <w:vAlign w:val="center"/>
                </w:tcPr>
                <w:p w14:paraId="3D32A612" w14:textId="77777777" w:rsidR="00493756" w:rsidRPr="00046A50" w:rsidRDefault="00493756" w:rsidP="00493756">
                  <w:pPr>
                    <w:spacing w:after="0" w:line="240" w:lineRule="auto"/>
                    <w:jc w:val="center"/>
                    <w:rPr>
                      <w:rFonts w:ascii="Times New Roman" w:hAnsi="Times New Roman"/>
                      <w:sz w:val="24"/>
                      <w:szCs w:val="24"/>
                    </w:rPr>
                  </w:pPr>
                  <w:r w:rsidRPr="00046A50">
                    <w:rPr>
                      <w:rFonts w:ascii="Times New Roman" w:hAnsi="Times New Roman"/>
                      <w:sz w:val="24"/>
                      <w:szCs w:val="24"/>
                    </w:rPr>
                    <w:t>12,6</w:t>
                  </w:r>
                </w:p>
              </w:tc>
              <w:tc>
                <w:tcPr>
                  <w:tcW w:w="1063" w:type="dxa"/>
                  <w:tcBorders>
                    <w:top w:val="nil"/>
                    <w:left w:val="nil"/>
                    <w:bottom w:val="single" w:sz="4" w:space="0" w:color="auto"/>
                    <w:right w:val="single" w:sz="4" w:space="0" w:color="auto"/>
                  </w:tcBorders>
                  <w:shd w:val="clear" w:color="auto" w:fill="auto"/>
                  <w:vAlign w:val="center"/>
                </w:tcPr>
                <w:p w14:paraId="5B19E22B" w14:textId="77777777" w:rsidR="00493756" w:rsidRPr="00046A50" w:rsidRDefault="00493756" w:rsidP="00493756">
                  <w:pPr>
                    <w:spacing w:after="0" w:line="240" w:lineRule="auto"/>
                    <w:jc w:val="center"/>
                    <w:rPr>
                      <w:rFonts w:ascii="Times New Roman" w:hAnsi="Times New Roman"/>
                      <w:sz w:val="24"/>
                      <w:szCs w:val="24"/>
                    </w:rPr>
                  </w:pPr>
                  <w:r w:rsidRPr="00046A50">
                    <w:rPr>
                      <w:rFonts w:ascii="Times New Roman" w:hAnsi="Times New Roman"/>
                      <w:sz w:val="24"/>
                      <w:szCs w:val="24"/>
                    </w:rPr>
                    <w:t>9,2</w:t>
                  </w:r>
                </w:p>
              </w:tc>
            </w:tr>
            <w:tr w:rsidR="00493756" w:rsidRPr="00DD66E2" w14:paraId="1A054E68" w14:textId="77777777" w:rsidTr="00122674">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354A4AA" w14:textId="77777777" w:rsidR="00493756" w:rsidRPr="00BE4876" w:rsidRDefault="00493756" w:rsidP="00493756">
                  <w:pPr>
                    <w:spacing w:after="0" w:line="240" w:lineRule="auto"/>
                    <w:jc w:val="center"/>
                    <w:rPr>
                      <w:rFonts w:ascii="Times New Roman" w:hAnsi="Times New Roman"/>
                      <w:color w:val="000000"/>
                      <w:sz w:val="24"/>
                      <w:szCs w:val="24"/>
                    </w:rPr>
                  </w:pPr>
                  <w:r w:rsidRPr="00BE4876">
                    <w:rPr>
                      <w:rFonts w:ascii="Times New Roman" w:hAnsi="Times New Roman"/>
                      <w:color w:val="000000"/>
                      <w:sz w:val="24"/>
                      <w:szCs w:val="24"/>
                    </w:rPr>
                    <w:t>6.</w:t>
                  </w:r>
                </w:p>
              </w:tc>
              <w:tc>
                <w:tcPr>
                  <w:tcW w:w="3860" w:type="dxa"/>
                  <w:tcBorders>
                    <w:top w:val="nil"/>
                    <w:left w:val="nil"/>
                    <w:bottom w:val="single" w:sz="4" w:space="0" w:color="auto"/>
                    <w:right w:val="single" w:sz="4" w:space="0" w:color="auto"/>
                  </w:tcBorders>
                  <w:shd w:val="clear" w:color="auto" w:fill="auto"/>
                  <w:vAlign w:val="center"/>
                  <w:hideMark/>
                </w:tcPr>
                <w:p w14:paraId="313DDC95" w14:textId="77777777" w:rsidR="00493756" w:rsidRPr="00046A50" w:rsidRDefault="00493756" w:rsidP="00493756">
                  <w:pPr>
                    <w:spacing w:after="0" w:line="240" w:lineRule="auto"/>
                    <w:rPr>
                      <w:rFonts w:ascii="Times New Roman" w:hAnsi="Times New Roman"/>
                      <w:sz w:val="24"/>
                      <w:szCs w:val="24"/>
                    </w:rPr>
                  </w:pPr>
                  <w:r w:rsidRPr="00046A50">
                    <w:rPr>
                      <w:rFonts w:ascii="Times New Roman" w:hAnsi="Times New Roman"/>
                      <w:sz w:val="24"/>
                      <w:szCs w:val="24"/>
                    </w:rPr>
                    <w:t>Коэффициент оборота рабочей силы по выбытию - коэффициент текучести кадров</w:t>
                  </w:r>
                </w:p>
              </w:tc>
              <w:tc>
                <w:tcPr>
                  <w:tcW w:w="960" w:type="dxa"/>
                  <w:tcBorders>
                    <w:top w:val="nil"/>
                    <w:left w:val="nil"/>
                    <w:bottom w:val="single" w:sz="4" w:space="0" w:color="auto"/>
                    <w:right w:val="single" w:sz="4" w:space="0" w:color="auto"/>
                  </w:tcBorders>
                  <w:shd w:val="clear" w:color="auto" w:fill="auto"/>
                  <w:vAlign w:val="center"/>
                  <w:hideMark/>
                </w:tcPr>
                <w:p w14:paraId="2D441D44" w14:textId="77777777" w:rsidR="00493756" w:rsidRPr="00046A50" w:rsidRDefault="00493756" w:rsidP="00493756">
                  <w:pPr>
                    <w:spacing w:after="0" w:line="240" w:lineRule="auto"/>
                    <w:jc w:val="center"/>
                    <w:rPr>
                      <w:rFonts w:ascii="Times New Roman" w:hAnsi="Times New Roman"/>
                      <w:sz w:val="24"/>
                      <w:szCs w:val="24"/>
                    </w:rPr>
                  </w:pPr>
                  <w:r w:rsidRPr="00046A50">
                    <w:rPr>
                      <w:rFonts w:ascii="Times New Roman" w:hAnsi="Times New Roman"/>
                      <w:sz w:val="24"/>
                      <w:szCs w:val="24"/>
                    </w:rPr>
                    <w:t>%</w:t>
                  </w:r>
                </w:p>
              </w:tc>
              <w:tc>
                <w:tcPr>
                  <w:tcW w:w="1380" w:type="dxa"/>
                  <w:tcBorders>
                    <w:top w:val="nil"/>
                    <w:left w:val="nil"/>
                    <w:bottom w:val="single" w:sz="4" w:space="0" w:color="auto"/>
                    <w:right w:val="single" w:sz="4" w:space="0" w:color="auto"/>
                  </w:tcBorders>
                  <w:shd w:val="clear" w:color="auto" w:fill="auto"/>
                  <w:vAlign w:val="center"/>
                </w:tcPr>
                <w:p w14:paraId="29238B14" w14:textId="77777777" w:rsidR="00493756" w:rsidRPr="00046A50" w:rsidRDefault="00493756" w:rsidP="00493756">
                  <w:pPr>
                    <w:spacing w:after="0" w:line="240" w:lineRule="auto"/>
                    <w:jc w:val="center"/>
                    <w:rPr>
                      <w:rFonts w:ascii="Times New Roman" w:hAnsi="Times New Roman"/>
                      <w:sz w:val="24"/>
                      <w:szCs w:val="24"/>
                    </w:rPr>
                  </w:pPr>
                  <w:r w:rsidRPr="00046A50">
                    <w:rPr>
                      <w:rFonts w:ascii="Times New Roman" w:hAnsi="Times New Roman"/>
                      <w:sz w:val="24"/>
                      <w:szCs w:val="24"/>
                    </w:rPr>
                    <w:t>8,6</w:t>
                  </w:r>
                </w:p>
              </w:tc>
              <w:tc>
                <w:tcPr>
                  <w:tcW w:w="1160" w:type="dxa"/>
                  <w:tcBorders>
                    <w:top w:val="nil"/>
                    <w:left w:val="nil"/>
                    <w:bottom w:val="single" w:sz="4" w:space="0" w:color="auto"/>
                    <w:right w:val="single" w:sz="4" w:space="0" w:color="auto"/>
                  </w:tcBorders>
                  <w:shd w:val="clear" w:color="auto" w:fill="auto"/>
                  <w:vAlign w:val="center"/>
                </w:tcPr>
                <w:p w14:paraId="539B3BC8" w14:textId="77777777" w:rsidR="00493756" w:rsidRPr="00046A50" w:rsidRDefault="00493756" w:rsidP="00493756">
                  <w:pPr>
                    <w:spacing w:after="0" w:line="240" w:lineRule="auto"/>
                    <w:jc w:val="center"/>
                    <w:rPr>
                      <w:rFonts w:ascii="Times New Roman" w:hAnsi="Times New Roman"/>
                      <w:sz w:val="24"/>
                      <w:szCs w:val="24"/>
                    </w:rPr>
                  </w:pPr>
                  <w:r w:rsidRPr="00046A50">
                    <w:rPr>
                      <w:rFonts w:ascii="Times New Roman" w:hAnsi="Times New Roman"/>
                      <w:sz w:val="24"/>
                      <w:szCs w:val="24"/>
                    </w:rPr>
                    <w:t>13,1</w:t>
                  </w:r>
                </w:p>
              </w:tc>
              <w:tc>
                <w:tcPr>
                  <w:tcW w:w="1063" w:type="dxa"/>
                  <w:tcBorders>
                    <w:top w:val="nil"/>
                    <w:left w:val="nil"/>
                    <w:bottom w:val="single" w:sz="4" w:space="0" w:color="auto"/>
                    <w:right w:val="single" w:sz="4" w:space="0" w:color="auto"/>
                  </w:tcBorders>
                  <w:shd w:val="clear" w:color="auto" w:fill="auto"/>
                  <w:vAlign w:val="center"/>
                </w:tcPr>
                <w:p w14:paraId="0551465F" w14:textId="77777777" w:rsidR="00493756" w:rsidRPr="00046A50" w:rsidRDefault="00493756" w:rsidP="00493756">
                  <w:pPr>
                    <w:spacing w:after="0" w:line="240" w:lineRule="auto"/>
                    <w:jc w:val="center"/>
                    <w:rPr>
                      <w:rFonts w:ascii="Times New Roman" w:hAnsi="Times New Roman"/>
                      <w:sz w:val="24"/>
                      <w:szCs w:val="24"/>
                    </w:rPr>
                  </w:pPr>
                  <w:r w:rsidRPr="00046A50">
                    <w:rPr>
                      <w:rFonts w:ascii="Times New Roman" w:hAnsi="Times New Roman"/>
                      <w:sz w:val="24"/>
                      <w:szCs w:val="24"/>
                    </w:rPr>
                    <w:t>10,5</w:t>
                  </w:r>
                </w:p>
              </w:tc>
            </w:tr>
            <w:tr w:rsidR="00493756" w:rsidRPr="00DD66E2" w14:paraId="2B257628" w14:textId="77777777" w:rsidTr="00122674">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89D9F7B" w14:textId="77777777" w:rsidR="00493756" w:rsidRPr="00BE4876" w:rsidRDefault="00493756" w:rsidP="00493756">
                  <w:pPr>
                    <w:spacing w:after="0" w:line="240" w:lineRule="auto"/>
                    <w:jc w:val="center"/>
                    <w:rPr>
                      <w:rFonts w:ascii="Times New Roman" w:hAnsi="Times New Roman"/>
                      <w:color w:val="000000"/>
                      <w:sz w:val="24"/>
                      <w:szCs w:val="24"/>
                    </w:rPr>
                  </w:pPr>
                  <w:r w:rsidRPr="00BE4876">
                    <w:rPr>
                      <w:rFonts w:ascii="Times New Roman" w:hAnsi="Times New Roman"/>
                      <w:color w:val="000000"/>
                      <w:sz w:val="24"/>
                      <w:szCs w:val="24"/>
                    </w:rPr>
                    <w:t>7.</w:t>
                  </w:r>
                </w:p>
              </w:tc>
              <w:tc>
                <w:tcPr>
                  <w:tcW w:w="3860" w:type="dxa"/>
                  <w:tcBorders>
                    <w:top w:val="nil"/>
                    <w:left w:val="nil"/>
                    <w:bottom w:val="single" w:sz="4" w:space="0" w:color="auto"/>
                    <w:right w:val="single" w:sz="4" w:space="0" w:color="auto"/>
                  </w:tcBorders>
                  <w:shd w:val="clear" w:color="auto" w:fill="auto"/>
                  <w:noWrap/>
                  <w:vAlign w:val="center"/>
                  <w:hideMark/>
                </w:tcPr>
                <w:p w14:paraId="31FC1843" w14:textId="77777777" w:rsidR="00493756" w:rsidRPr="00046A50" w:rsidRDefault="00493756" w:rsidP="00493756">
                  <w:pPr>
                    <w:spacing w:after="0" w:line="240" w:lineRule="auto"/>
                    <w:rPr>
                      <w:rFonts w:ascii="Times New Roman" w:hAnsi="Times New Roman"/>
                      <w:sz w:val="24"/>
                      <w:szCs w:val="24"/>
                    </w:rPr>
                  </w:pPr>
                  <w:r w:rsidRPr="00046A50">
                    <w:rPr>
                      <w:rFonts w:ascii="Times New Roman" w:hAnsi="Times New Roman"/>
                      <w:sz w:val="24"/>
                      <w:szCs w:val="24"/>
                    </w:rPr>
                    <w:t>Коэффициент замещения рабочей силы</w:t>
                  </w:r>
                </w:p>
              </w:tc>
              <w:tc>
                <w:tcPr>
                  <w:tcW w:w="960" w:type="dxa"/>
                  <w:tcBorders>
                    <w:top w:val="nil"/>
                    <w:left w:val="nil"/>
                    <w:bottom w:val="single" w:sz="4" w:space="0" w:color="auto"/>
                    <w:right w:val="single" w:sz="4" w:space="0" w:color="auto"/>
                  </w:tcBorders>
                  <w:shd w:val="clear" w:color="auto" w:fill="auto"/>
                  <w:noWrap/>
                  <w:vAlign w:val="center"/>
                  <w:hideMark/>
                </w:tcPr>
                <w:p w14:paraId="2F3B8F5E" w14:textId="77777777" w:rsidR="00493756" w:rsidRPr="00046A50" w:rsidRDefault="00493756" w:rsidP="00493756">
                  <w:pPr>
                    <w:spacing w:after="0" w:line="240" w:lineRule="auto"/>
                    <w:jc w:val="center"/>
                    <w:rPr>
                      <w:rFonts w:ascii="Times New Roman" w:hAnsi="Times New Roman"/>
                      <w:sz w:val="24"/>
                      <w:szCs w:val="24"/>
                    </w:rPr>
                  </w:pPr>
                  <w:r w:rsidRPr="00046A50">
                    <w:rPr>
                      <w:rFonts w:ascii="Times New Roman" w:hAnsi="Times New Roman"/>
                      <w:sz w:val="24"/>
                      <w:szCs w:val="24"/>
                    </w:rPr>
                    <w:t> </w:t>
                  </w:r>
                </w:p>
              </w:tc>
              <w:tc>
                <w:tcPr>
                  <w:tcW w:w="1380" w:type="dxa"/>
                  <w:tcBorders>
                    <w:top w:val="nil"/>
                    <w:left w:val="nil"/>
                    <w:bottom w:val="single" w:sz="4" w:space="0" w:color="auto"/>
                    <w:right w:val="single" w:sz="4" w:space="0" w:color="auto"/>
                  </w:tcBorders>
                  <w:shd w:val="clear" w:color="auto" w:fill="auto"/>
                  <w:noWrap/>
                  <w:vAlign w:val="center"/>
                </w:tcPr>
                <w:p w14:paraId="1AF7D880" w14:textId="77777777" w:rsidR="00493756" w:rsidRPr="00046A50" w:rsidRDefault="00493756" w:rsidP="00493756">
                  <w:pPr>
                    <w:spacing w:after="0" w:line="240" w:lineRule="auto"/>
                    <w:jc w:val="center"/>
                    <w:rPr>
                      <w:rFonts w:ascii="Times New Roman" w:hAnsi="Times New Roman"/>
                      <w:sz w:val="24"/>
                      <w:szCs w:val="24"/>
                    </w:rPr>
                  </w:pPr>
                  <w:r w:rsidRPr="00046A50">
                    <w:rPr>
                      <w:rFonts w:ascii="Times New Roman" w:hAnsi="Times New Roman"/>
                      <w:sz w:val="24"/>
                      <w:szCs w:val="24"/>
                    </w:rPr>
                    <w:t>0,8</w:t>
                  </w:r>
                </w:p>
              </w:tc>
              <w:tc>
                <w:tcPr>
                  <w:tcW w:w="1160" w:type="dxa"/>
                  <w:tcBorders>
                    <w:top w:val="nil"/>
                    <w:left w:val="nil"/>
                    <w:bottom w:val="single" w:sz="4" w:space="0" w:color="auto"/>
                    <w:right w:val="single" w:sz="4" w:space="0" w:color="auto"/>
                  </w:tcBorders>
                  <w:shd w:val="clear" w:color="auto" w:fill="auto"/>
                  <w:noWrap/>
                  <w:vAlign w:val="center"/>
                </w:tcPr>
                <w:p w14:paraId="313967B0" w14:textId="77777777" w:rsidR="00493756" w:rsidRPr="00046A50" w:rsidRDefault="00493756" w:rsidP="00493756">
                  <w:pPr>
                    <w:spacing w:after="0" w:line="240" w:lineRule="auto"/>
                    <w:jc w:val="center"/>
                    <w:rPr>
                      <w:rFonts w:ascii="Times New Roman" w:hAnsi="Times New Roman"/>
                      <w:sz w:val="24"/>
                      <w:szCs w:val="24"/>
                    </w:rPr>
                  </w:pPr>
                  <w:r w:rsidRPr="00046A50">
                    <w:rPr>
                      <w:rFonts w:ascii="Times New Roman" w:hAnsi="Times New Roman"/>
                      <w:sz w:val="24"/>
                      <w:szCs w:val="24"/>
                    </w:rPr>
                    <w:t>1</w:t>
                  </w:r>
                </w:p>
              </w:tc>
              <w:tc>
                <w:tcPr>
                  <w:tcW w:w="1063" w:type="dxa"/>
                  <w:tcBorders>
                    <w:top w:val="nil"/>
                    <w:left w:val="nil"/>
                    <w:bottom w:val="single" w:sz="4" w:space="0" w:color="auto"/>
                    <w:right w:val="single" w:sz="4" w:space="0" w:color="auto"/>
                  </w:tcBorders>
                  <w:shd w:val="clear" w:color="auto" w:fill="auto"/>
                  <w:noWrap/>
                  <w:vAlign w:val="center"/>
                </w:tcPr>
                <w:p w14:paraId="024BA5D4" w14:textId="77777777" w:rsidR="00493756" w:rsidRPr="00046A50" w:rsidRDefault="00493756" w:rsidP="00493756">
                  <w:pPr>
                    <w:spacing w:after="0" w:line="240" w:lineRule="auto"/>
                    <w:jc w:val="center"/>
                    <w:rPr>
                      <w:rFonts w:ascii="Times New Roman" w:hAnsi="Times New Roman"/>
                      <w:sz w:val="24"/>
                      <w:szCs w:val="24"/>
                    </w:rPr>
                  </w:pPr>
                  <w:r w:rsidRPr="00046A50">
                    <w:rPr>
                      <w:rFonts w:ascii="Times New Roman" w:hAnsi="Times New Roman"/>
                      <w:sz w:val="24"/>
                      <w:szCs w:val="24"/>
                    </w:rPr>
                    <w:t>0,9</w:t>
                  </w:r>
                </w:p>
              </w:tc>
            </w:tr>
            <w:tr w:rsidR="00493756" w:rsidRPr="00DD66E2" w14:paraId="2AD184EA" w14:textId="77777777" w:rsidTr="00122674">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732A297" w14:textId="77777777" w:rsidR="00493756" w:rsidRPr="00BE4876" w:rsidRDefault="00493756" w:rsidP="00493756">
                  <w:pPr>
                    <w:spacing w:after="0" w:line="240" w:lineRule="auto"/>
                    <w:jc w:val="center"/>
                    <w:rPr>
                      <w:rFonts w:ascii="Times New Roman" w:hAnsi="Times New Roman"/>
                      <w:color w:val="000000"/>
                      <w:sz w:val="24"/>
                      <w:szCs w:val="24"/>
                    </w:rPr>
                  </w:pPr>
                  <w:r w:rsidRPr="00BE4876">
                    <w:rPr>
                      <w:rFonts w:ascii="Times New Roman" w:hAnsi="Times New Roman"/>
                      <w:color w:val="000000"/>
                      <w:sz w:val="24"/>
                      <w:szCs w:val="24"/>
                    </w:rPr>
                    <w:t>8.</w:t>
                  </w:r>
                </w:p>
              </w:tc>
              <w:tc>
                <w:tcPr>
                  <w:tcW w:w="3860" w:type="dxa"/>
                  <w:tcBorders>
                    <w:top w:val="nil"/>
                    <w:left w:val="nil"/>
                    <w:bottom w:val="single" w:sz="4" w:space="0" w:color="auto"/>
                    <w:right w:val="single" w:sz="4" w:space="0" w:color="auto"/>
                  </w:tcBorders>
                  <w:shd w:val="clear" w:color="auto" w:fill="auto"/>
                  <w:noWrap/>
                  <w:vAlign w:val="bottom"/>
                  <w:hideMark/>
                </w:tcPr>
                <w:p w14:paraId="4C946554" w14:textId="77777777" w:rsidR="00493756" w:rsidRPr="00046A50" w:rsidRDefault="00493756" w:rsidP="00493756">
                  <w:pPr>
                    <w:spacing w:after="0" w:line="240" w:lineRule="auto"/>
                    <w:rPr>
                      <w:rFonts w:ascii="Times New Roman" w:hAnsi="Times New Roman"/>
                      <w:sz w:val="24"/>
                      <w:szCs w:val="24"/>
                    </w:rPr>
                  </w:pPr>
                  <w:r w:rsidRPr="00046A50">
                    <w:rPr>
                      <w:rFonts w:ascii="Times New Roman" w:hAnsi="Times New Roman"/>
                      <w:sz w:val="24"/>
                      <w:szCs w:val="24"/>
                    </w:rPr>
                    <w:t>Количество вакантных мест</w:t>
                  </w:r>
                </w:p>
              </w:tc>
              <w:tc>
                <w:tcPr>
                  <w:tcW w:w="960" w:type="dxa"/>
                  <w:tcBorders>
                    <w:top w:val="nil"/>
                    <w:left w:val="nil"/>
                    <w:bottom w:val="single" w:sz="4" w:space="0" w:color="auto"/>
                    <w:right w:val="single" w:sz="4" w:space="0" w:color="auto"/>
                  </w:tcBorders>
                  <w:shd w:val="clear" w:color="auto" w:fill="auto"/>
                  <w:noWrap/>
                  <w:vAlign w:val="bottom"/>
                  <w:hideMark/>
                </w:tcPr>
                <w:p w14:paraId="7400259F" w14:textId="77777777" w:rsidR="00493756" w:rsidRPr="00046A50" w:rsidRDefault="00493756" w:rsidP="00493756">
                  <w:pPr>
                    <w:spacing w:after="0" w:line="240" w:lineRule="auto"/>
                    <w:jc w:val="center"/>
                    <w:rPr>
                      <w:rFonts w:ascii="Times New Roman" w:hAnsi="Times New Roman"/>
                      <w:sz w:val="24"/>
                      <w:szCs w:val="24"/>
                    </w:rPr>
                  </w:pPr>
                  <w:r w:rsidRPr="00046A50">
                    <w:rPr>
                      <w:rFonts w:ascii="Times New Roman" w:hAnsi="Times New Roman"/>
                      <w:sz w:val="24"/>
                      <w:szCs w:val="24"/>
                    </w:rPr>
                    <w:t>чел.</w:t>
                  </w:r>
                </w:p>
              </w:tc>
              <w:tc>
                <w:tcPr>
                  <w:tcW w:w="1380" w:type="dxa"/>
                  <w:tcBorders>
                    <w:top w:val="nil"/>
                    <w:left w:val="nil"/>
                    <w:bottom w:val="single" w:sz="4" w:space="0" w:color="auto"/>
                    <w:right w:val="single" w:sz="4" w:space="0" w:color="auto"/>
                  </w:tcBorders>
                  <w:shd w:val="clear" w:color="auto" w:fill="auto"/>
                  <w:noWrap/>
                  <w:vAlign w:val="bottom"/>
                </w:tcPr>
                <w:p w14:paraId="44B04A5C" w14:textId="77777777" w:rsidR="00493756" w:rsidRPr="00046A50" w:rsidRDefault="00493756" w:rsidP="00493756">
                  <w:pPr>
                    <w:spacing w:after="0" w:line="240" w:lineRule="auto"/>
                    <w:jc w:val="center"/>
                    <w:rPr>
                      <w:rFonts w:ascii="Times New Roman" w:hAnsi="Times New Roman"/>
                      <w:sz w:val="24"/>
                      <w:szCs w:val="24"/>
                    </w:rPr>
                  </w:pPr>
                  <w:r w:rsidRPr="00046A50">
                    <w:rPr>
                      <w:rFonts w:ascii="Times New Roman" w:hAnsi="Times New Roman"/>
                      <w:sz w:val="24"/>
                      <w:szCs w:val="24"/>
                    </w:rPr>
                    <w:t>35</w:t>
                  </w:r>
                </w:p>
              </w:tc>
              <w:tc>
                <w:tcPr>
                  <w:tcW w:w="1160" w:type="dxa"/>
                  <w:tcBorders>
                    <w:top w:val="nil"/>
                    <w:left w:val="nil"/>
                    <w:bottom w:val="single" w:sz="4" w:space="0" w:color="auto"/>
                    <w:right w:val="single" w:sz="4" w:space="0" w:color="auto"/>
                  </w:tcBorders>
                  <w:shd w:val="clear" w:color="auto" w:fill="auto"/>
                  <w:noWrap/>
                  <w:vAlign w:val="bottom"/>
                </w:tcPr>
                <w:p w14:paraId="3A21802B" w14:textId="77777777" w:rsidR="00493756" w:rsidRPr="00046A50" w:rsidRDefault="00493756" w:rsidP="00493756">
                  <w:pPr>
                    <w:spacing w:after="0" w:line="240" w:lineRule="auto"/>
                    <w:jc w:val="center"/>
                    <w:rPr>
                      <w:rFonts w:ascii="Times New Roman" w:hAnsi="Times New Roman"/>
                      <w:sz w:val="24"/>
                      <w:szCs w:val="24"/>
                    </w:rPr>
                  </w:pPr>
                  <w:r w:rsidRPr="00046A50">
                    <w:rPr>
                      <w:rFonts w:ascii="Times New Roman" w:hAnsi="Times New Roman"/>
                      <w:sz w:val="24"/>
                      <w:szCs w:val="24"/>
                    </w:rPr>
                    <w:t>42</w:t>
                  </w:r>
                </w:p>
              </w:tc>
              <w:tc>
                <w:tcPr>
                  <w:tcW w:w="1063" w:type="dxa"/>
                  <w:tcBorders>
                    <w:top w:val="nil"/>
                    <w:left w:val="nil"/>
                    <w:bottom w:val="single" w:sz="4" w:space="0" w:color="auto"/>
                    <w:right w:val="single" w:sz="4" w:space="0" w:color="auto"/>
                  </w:tcBorders>
                  <w:shd w:val="clear" w:color="auto" w:fill="auto"/>
                  <w:noWrap/>
                  <w:vAlign w:val="bottom"/>
                </w:tcPr>
                <w:p w14:paraId="323EB5CF" w14:textId="77777777" w:rsidR="00493756" w:rsidRPr="00046A50" w:rsidRDefault="00493756" w:rsidP="00493756">
                  <w:pPr>
                    <w:spacing w:after="0" w:line="240" w:lineRule="auto"/>
                    <w:jc w:val="center"/>
                    <w:rPr>
                      <w:rFonts w:ascii="Times New Roman" w:hAnsi="Times New Roman"/>
                      <w:sz w:val="24"/>
                      <w:szCs w:val="24"/>
                    </w:rPr>
                  </w:pPr>
                  <w:r w:rsidRPr="00046A50">
                    <w:rPr>
                      <w:rFonts w:ascii="Times New Roman" w:hAnsi="Times New Roman"/>
                      <w:sz w:val="24"/>
                      <w:szCs w:val="24"/>
                    </w:rPr>
                    <w:t>47</w:t>
                  </w:r>
                </w:p>
              </w:tc>
            </w:tr>
          </w:tbl>
          <w:p w14:paraId="06AD6C78" w14:textId="77777777" w:rsidR="00493756" w:rsidRPr="009426F0" w:rsidRDefault="00493756" w:rsidP="008B2D6D">
            <w:pPr>
              <w:spacing w:after="0" w:line="240" w:lineRule="auto"/>
              <w:ind w:firstLine="567"/>
              <w:jc w:val="both"/>
              <w:rPr>
                <w:rFonts w:ascii="Times New Roman" w:eastAsia="Times New Roman" w:hAnsi="Times New Roman" w:cs="Times New Roman"/>
                <w:color w:val="000000" w:themeColor="text1"/>
                <w:sz w:val="20"/>
                <w:szCs w:val="24"/>
                <w:lang w:eastAsia="en-US"/>
              </w:rPr>
            </w:pPr>
          </w:p>
          <w:p w14:paraId="11A34926" w14:textId="77777777" w:rsidR="00DD66E2" w:rsidRPr="00DD66E2" w:rsidRDefault="00DD66E2" w:rsidP="008B2D6D">
            <w:pPr>
              <w:pStyle w:val="2"/>
              <w:spacing w:after="0" w:line="240" w:lineRule="auto"/>
              <w:ind w:firstLine="567"/>
              <w:jc w:val="both"/>
              <w:rPr>
                <w:rFonts w:ascii="Times New Roman" w:hAnsi="Times New Roman"/>
                <w:sz w:val="24"/>
                <w:szCs w:val="24"/>
              </w:rPr>
            </w:pPr>
            <w:r w:rsidRPr="00DD66E2">
              <w:rPr>
                <w:rFonts w:ascii="Times New Roman" w:hAnsi="Times New Roman"/>
                <w:sz w:val="24"/>
                <w:szCs w:val="24"/>
              </w:rPr>
              <w:t xml:space="preserve">Отток кадров из указанных секторов экономики в поисках более выгодных возможностей трудоустройства происходит не только в страны дальнего зарубежья. Проведенный анализ указывает на значительное превышение среднемесячной заработной платы в Республике Молдова по сравнению с Приднестровской Молдавской Республикой. </w:t>
            </w:r>
          </w:p>
          <w:p w14:paraId="4039E124" w14:textId="65C80125" w:rsidR="00DD66E2" w:rsidRDefault="00DD66E2" w:rsidP="008B2D6D">
            <w:pPr>
              <w:spacing w:after="0" w:line="240" w:lineRule="auto"/>
              <w:ind w:firstLine="567"/>
              <w:jc w:val="both"/>
              <w:rPr>
                <w:rFonts w:ascii="Times New Roman" w:eastAsia="Times New Roman" w:hAnsi="Times New Roman" w:cs="Times New Roman"/>
                <w:color w:val="000000" w:themeColor="text1"/>
                <w:sz w:val="24"/>
                <w:szCs w:val="24"/>
                <w:lang w:eastAsia="en-US"/>
              </w:rPr>
            </w:pPr>
            <w:r w:rsidRPr="00DD66E2">
              <w:rPr>
                <w:rFonts w:ascii="Times New Roman" w:eastAsia="Times New Roman" w:hAnsi="Times New Roman" w:cs="Times New Roman"/>
                <w:color w:val="000000" w:themeColor="text1"/>
                <w:sz w:val="24"/>
                <w:szCs w:val="24"/>
                <w:lang w:eastAsia="en-US"/>
              </w:rPr>
              <w:t>Для наглядности, представлен сравнительный анализ уровня заработных плат основного производственного персонала организаций сферы газо-, тепло- и водоснабжения в Приднестровской Молдавской Республики и Республике Молдова (</w:t>
            </w:r>
            <w:r w:rsidRPr="00046A50">
              <w:rPr>
                <w:rFonts w:ascii="Times New Roman" w:eastAsia="Times New Roman" w:hAnsi="Times New Roman" w:cs="Times New Roman"/>
                <w:color w:val="000000" w:themeColor="text1"/>
                <w:sz w:val="24"/>
                <w:szCs w:val="24"/>
                <w:lang w:eastAsia="en-US"/>
              </w:rPr>
              <w:t>табл</w:t>
            </w:r>
            <w:r w:rsidR="00C86174" w:rsidRPr="00046A50">
              <w:rPr>
                <w:rFonts w:ascii="Times New Roman" w:eastAsia="Times New Roman" w:hAnsi="Times New Roman" w:cs="Times New Roman"/>
                <w:color w:val="000000" w:themeColor="text1"/>
                <w:sz w:val="24"/>
                <w:szCs w:val="24"/>
                <w:lang w:eastAsia="en-US"/>
              </w:rPr>
              <w:t>ица</w:t>
            </w:r>
            <w:r w:rsidRPr="00046A50">
              <w:rPr>
                <w:rFonts w:ascii="Times New Roman" w:eastAsia="Times New Roman" w:hAnsi="Times New Roman" w:cs="Times New Roman"/>
                <w:color w:val="000000" w:themeColor="text1"/>
                <w:sz w:val="24"/>
                <w:szCs w:val="24"/>
                <w:lang w:eastAsia="en-US"/>
              </w:rPr>
              <w:t xml:space="preserve"> </w:t>
            </w:r>
            <w:r w:rsidR="00C86174" w:rsidRPr="00046A50">
              <w:rPr>
                <w:rFonts w:ascii="Times New Roman" w:eastAsia="Times New Roman" w:hAnsi="Times New Roman" w:cs="Times New Roman"/>
                <w:color w:val="000000" w:themeColor="text1"/>
                <w:sz w:val="24"/>
                <w:szCs w:val="24"/>
                <w:lang w:eastAsia="en-US"/>
              </w:rPr>
              <w:t xml:space="preserve">№ </w:t>
            </w:r>
            <w:r w:rsidRPr="00046A50">
              <w:rPr>
                <w:rFonts w:ascii="Times New Roman" w:eastAsia="Times New Roman" w:hAnsi="Times New Roman" w:cs="Times New Roman"/>
                <w:color w:val="000000" w:themeColor="text1"/>
                <w:sz w:val="24"/>
                <w:szCs w:val="24"/>
                <w:lang w:eastAsia="en-US"/>
              </w:rPr>
              <w:t>2).</w:t>
            </w:r>
            <w:r w:rsidRPr="00DD66E2">
              <w:rPr>
                <w:rFonts w:ascii="Times New Roman" w:eastAsia="Times New Roman" w:hAnsi="Times New Roman" w:cs="Times New Roman"/>
                <w:color w:val="000000" w:themeColor="text1"/>
                <w:sz w:val="24"/>
                <w:szCs w:val="24"/>
                <w:lang w:eastAsia="en-US"/>
              </w:rPr>
              <w:t xml:space="preserve"> </w:t>
            </w:r>
          </w:p>
          <w:p w14:paraId="44E0DC95" w14:textId="77777777" w:rsidR="00122674" w:rsidRPr="009426F0" w:rsidRDefault="00122674" w:rsidP="008B2D6D">
            <w:pPr>
              <w:spacing w:after="0" w:line="240" w:lineRule="auto"/>
              <w:ind w:firstLine="567"/>
              <w:jc w:val="both"/>
              <w:rPr>
                <w:rFonts w:ascii="Times New Roman" w:eastAsia="Times New Roman" w:hAnsi="Times New Roman" w:cs="Times New Roman"/>
                <w:color w:val="000000" w:themeColor="text1"/>
                <w:sz w:val="20"/>
                <w:szCs w:val="24"/>
                <w:lang w:eastAsia="en-US"/>
              </w:rPr>
            </w:pPr>
          </w:p>
          <w:p w14:paraId="077EED9C" w14:textId="1E5CF67E" w:rsidR="00DD66E2" w:rsidRPr="00046A50" w:rsidRDefault="00DD66E2" w:rsidP="008B2D6D">
            <w:pPr>
              <w:spacing w:after="0" w:line="240" w:lineRule="auto"/>
              <w:ind w:firstLine="567"/>
              <w:jc w:val="right"/>
              <w:rPr>
                <w:rFonts w:ascii="Times New Roman" w:eastAsia="Times New Roman" w:hAnsi="Times New Roman" w:cs="Times New Roman"/>
                <w:color w:val="000000" w:themeColor="text1"/>
                <w:sz w:val="24"/>
                <w:szCs w:val="24"/>
                <w:lang w:eastAsia="en-US"/>
              </w:rPr>
            </w:pPr>
            <w:r w:rsidRPr="00046A50">
              <w:rPr>
                <w:rFonts w:ascii="Times New Roman" w:eastAsia="Times New Roman" w:hAnsi="Times New Roman" w:cs="Times New Roman"/>
                <w:color w:val="000000" w:themeColor="text1"/>
                <w:sz w:val="24"/>
                <w:szCs w:val="24"/>
                <w:lang w:eastAsia="en-US"/>
              </w:rPr>
              <w:lastRenderedPageBreak/>
              <w:t xml:space="preserve">Таблица </w:t>
            </w:r>
            <w:r w:rsidR="00C86174" w:rsidRPr="00046A50">
              <w:rPr>
                <w:rFonts w:ascii="Times New Roman" w:eastAsia="Times New Roman" w:hAnsi="Times New Roman" w:cs="Times New Roman"/>
                <w:color w:val="000000" w:themeColor="text1"/>
                <w:sz w:val="24"/>
                <w:szCs w:val="24"/>
                <w:lang w:eastAsia="en-US"/>
              </w:rPr>
              <w:t xml:space="preserve">№ </w:t>
            </w:r>
            <w:r w:rsidRPr="00046A50">
              <w:rPr>
                <w:rFonts w:ascii="Times New Roman" w:eastAsia="Times New Roman" w:hAnsi="Times New Roman" w:cs="Times New Roman"/>
                <w:color w:val="000000" w:themeColor="text1"/>
                <w:sz w:val="24"/>
                <w:szCs w:val="24"/>
                <w:lang w:eastAsia="en-US"/>
              </w:rPr>
              <w:t>2</w:t>
            </w:r>
          </w:p>
          <w:p w14:paraId="3D50D645" w14:textId="2A0BFB9F" w:rsidR="00DD66E2" w:rsidRDefault="00DD66E2" w:rsidP="008B2D6D">
            <w:pPr>
              <w:spacing w:after="0" w:line="240" w:lineRule="auto"/>
              <w:jc w:val="center"/>
              <w:rPr>
                <w:rFonts w:ascii="Times New Roman" w:hAnsi="Times New Roman"/>
                <w:b/>
                <w:color w:val="000000"/>
                <w:sz w:val="24"/>
                <w:szCs w:val="24"/>
                <w:lang w:eastAsia="en-US"/>
              </w:rPr>
            </w:pPr>
            <w:r w:rsidRPr="00046A50">
              <w:rPr>
                <w:rFonts w:ascii="Times New Roman" w:hAnsi="Times New Roman"/>
                <w:b/>
                <w:color w:val="000000"/>
                <w:sz w:val="24"/>
                <w:szCs w:val="24"/>
                <w:lang w:eastAsia="en-US"/>
              </w:rPr>
              <w:t>Среднемесячная начисленная заработная плата одного работающего по видам экономической деятельности в Республике Молдова и в Приднестровской Молдавской Республик</w:t>
            </w:r>
            <w:r w:rsidR="00C86174" w:rsidRPr="00046A50">
              <w:rPr>
                <w:rFonts w:ascii="Times New Roman" w:hAnsi="Times New Roman"/>
                <w:b/>
                <w:color w:val="000000"/>
                <w:sz w:val="24"/>
                <w:szCs w:val="24"/>
                <w:lang w:eastAsia="en-US"/>
              </w:rPr>
              <w:t>е</w:t>
            </w:r>
            <w:r w:rsidRPr="00DD66E2">
              <w:rPr>
                <w:rFonts w:ascii="Times New Roman" w:hAnsi="Times New Roman"/>
                <w:b/>
                <w:color w:val="000000"/>
                <w:sz w:val="24"/>
                <w:szCs w:val="24"/>
                <w:lang w:eastAsia="en-US"/>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98"/>
              <w:gridCol w:w="1879"/>
              <w:gridCol w:w="1895"/>
              <w:gridCol w:w="2152"/>
              <w:gridCol w:w="1559"/>
            </w:tblGrid>
            <w:tr w:rsidR="00250C77" w:rsidRPr="00F73928" w14:paraId="25DEC793" w14:textId="77777777" w:rsidTr="00122674">
              <w:trPr>
                <w:trHeight w:val="1715"/>
                <w:jc w:val="center"/>
              </w:trPr>
              <w:tc>
                <w:tcPr>
                  <w:tcW w:w="1898" w:type="dxa"/>
                  <w:shd w:val="clear" w:color="auto" w:fill="auto"/>
                </w:tcPr>
                <w:p w14:paraId="6138E876" w14:textId="77777777" w:rsidR="00250C77" w:rsidRPr="00F73928" w:rsidRDefault="00250C77" w:rsidP="00250C77">
                  <w:pPr>
                    <w:spacing w:after="0" w:line="240" w:lineRule="auto"/>
                    <w:jc w:val="center"/>
                    <w:rPr>
                      <w:rFonts w:ascii="Times New Roman" w:hAnsi="Times New Roman"/>
                      <w:color w:val="000000"/>
                      <w:sz w:val="24"/>
                      <w:szCs w:val="24"/>
                      <w:lang w:eastAsia="en-US"/>
                    </w:rPr>
                  </w:pPr>
                  <w:r w:rsidRPr="00F73928">
                    <w:rPr>
                      <w:rFonts w:ascii="Times New Roman" w:hAnsi="Times New Roman"/>
                      <w:color w:val="000000"/>
                      <w:sz w:val="24"/>
                      <w:szCs w:val="24"/>
                      <w:lang w:eastAsia="en-US"/>
                    </w:rPr>
                    <w:t>Вид экономической деятельности</w:t>
                  </w:r>
                </w:p>
              </w:tc>
              <w:tc>
                <w:tcPr>
                  <w:tcW w:w="1879" w:type="dxa"/>
                  <w:shd w:val="clear" w:color="auto" w:fill="auto"/>
                </w:tcPr>
                <w:p w14:paraId="064DC315" w14:textId="77777777" w:rsidR="00250C77" w:rsidRPr="00250C77" w:rsidRDefault="00250C77" w:rsidP="00250C77">
                  <w:pPr>
                    <w:spacing w:after="0" w:line="240" w:lineRule="auto"/>
                    <w:jc w:val="center"/>
                    <w:rPr>
                      <w:rFonts w:ascii="Times New Roman" w:hAnsi="Times New Roman"/>
                      <w:sz w:val="24"/>
                      <w:szCs w:val="24"/>
                      <w:lang w:eastAsia="en-US"/>
                    </w:rPr>
                  </w:pPr>
                  <w:r w:rsidRPr="00250C77">
                    <w:rPr>
                      <w:rFonts w:ascii="Times New Roman" w:hAnsi="Times New Roman"/>
                      <w:sz w:val="24"/>
                      <w:szCs w:val="24"/>
                      <w:lang w:eastAsia="en-US"/>
                    </w:rPr>
                    <w:t>В Республике Молдова, леев*</w:t>
                  </w:r>
                </w:p>
                <w:p w14:paraId="5F3AD713" w14:textId="55CC24C5" w:rsidR="00250C77" w:rsidRPr="00250C77" w:rsidRDefault="00250C77" w:rsidP="00250C77">
                  <w:pPr>
                    <w:spacing w:after="0" w:line="240" w:lineRule="auto"/>
                    <w:jc w:val="center"/>
                    <w:rPr>
                      <w:rFonts w:ascii="Times New Roman" w:hAnsi="Times New Roman"/>
                      <w:sz w:val="24"/>
                      <w:szCs w:val="24"/>
                      <w:lang w:eastAsia="en-US"/>
                    </w:rPr>
                  </w:pPr>
                  <w:r w:rsidRPr="00046A50">
                    <w:rPr>
                      <w:rFonts w:ascii="Times New Roman" w:hAnsi="Times New Roman"/>
                      <w:sz w:val="24"/>
                      <w:szCs w:val="24"/>
                      <w:lang w:eastAsia="en-US"/>
                    </w:rPr>
                    <w:t>2024 г</w:t>
                  </w:r>
                  <w:r w:rsidR="00C86174" w:rsidRPr="00046A50">
                    <w:rPr>
                      <w:rFonts w:ascii="Times New Roman" w:hAnsi="Times New Roman"/>
                      <w:sz w:val="24"/>
                      <w:szCs w:val="24"/>
                      <w:lang w:eastAsia="en-US"/>
                    </w:rPr>
                    <w:t>од</w:t>
                  </w:r>
                </w:p>
              </w:tc>
              <w:tc>
                <w:tcPr>
                  <w:tcW w:w="1895" w:type="dxa"/>
                  <w:shd w:val="clear" w:color="auto" w:fill="auto"/>
                </w:tcPr>
                <w:p w14:paraId="6F59D66E" w14:textId="77777777" w:rsidR="00250C77" w:rsidRPr="00250C77" w:rsidRDefault="00250C77" w:rsidP="00250C77">
                  <w:pPr>
                    <w:spacing w:after="0" w:line="240" w:lineRule="auto"/>
                    <w:jc w:val="center"/>
                    <w:rPr>
                      <w:rFonts w:ascii="Times New Roman" w:hAnsi="Times New Roman"/>
                      <w:sz w:val="24"/>
                      <w:szCs w:val="24"/>
                      <w:lang w:eastAsia="en-US"/>
                    </w:rPr>
                  </w:pPr>
                  <w:r w:rsidRPr="00250C77">
                    <w:rPr>
                      <w:rFonts w:ascii="Times New Roman" w:hAnsi="Times New Roman"/>
                      <w:sz w:val="24"/>
                      <w:szCs w:val="24"/>
                      <w:lang w:eastAsia="en-US"/>
                    </w:rPr>
                    <w:t>Вид экономической деятельности</w:t>
                  </w:r>
                </w:p>
              </w:tc>
              <w:tc>
                <w:tcPr>
                  <w:tcW w:w="2152" w:type="dxa"/>
                  <w:shd w:val="clear" w:color="auto" w:fill="auto"/>
                </w:tcPr>
                <w:p w14:paraId="0BB4EBF5" w14:textId="77777777" w:rsidR="00250C77" w:rsidRPr="00250C77" w:rsidRDefault="00250C77" w:rsidP="00250C77">
                  <w:pPr>
                    <w:spacing w:after="0" w:line="240" w:lineRule="auto"/>
                    <w:jc w:val="center"/>
                    <w:rPr>
                      <w:rFonts w:ascii="Times New Roman" w:hAnsi="Times New Roman"/>
                      <w:sz w:val="24"/>
                      <w:szCs w:val="24"/>
                      <w:lang w:eastAsia="en-US"/>
                    </w:rPr>
                  </w:pPr>
                  <w:r w:rsidRPr="00250C77">
                    <w:rPr>
                      <w:rFonts w:ascii="Times New Roman" w:hAnsi="Times New Roman"/>
                      <w:sz w:val="24"/>
                      <w:szCs w:val="24"/>
                      <w:lang w:eastAsia="en-US"/>
                    </w:rPr>
                    <w:t xml:space="preserve">В Приднестровской Молдавской Республике, </w:t>
                  </w:r>
                  <w:r w:rsidRPr="00250C77">
                    <w:rPr>
                      <w:rFonts w:ascii="Times New Roman" w:hAnsi="Times New Roman"/>
                      <w:sz w:val="24"/>
                      <w:szCs w:val="24"/>
                    </w:rPr>
                    <w:t>рублей</w:t>
                  </w:r>
                  <w:r w:rsidRPr="00250C77">
                    <w:rPr>
                      <w:rFonts w:ascii="Times New Roman" w:hAnsi="Times New Roman"/>
                      <w:sz w:val="24"/>
                      <w:szCs w:val="24"/>
                      <w:lang w:eastAsia="en-US"/>
                    </w:rPr>
                    <w:t xml:space="preserve"> </w:t>
                  </w:r>
                </w:p>
                <w:p w14:paraId="648434B1" w14:textId="11A0317E" w:rsidR="00250C77" w:rsidRPr="00250C77" w:rsidRDefault="00250C77" w:rsidP="00250C77">
                  <w:pPr>
                    <w:spacing w:after="0" w:line="240" w:lineRule="auto"/>
                    <w:jc w:val="center"/>
                    <w:rPr>
                      <w:rFonts w:ascii="Times New Roman" w:hAnsi="Times New Roman"/>
                      <w:sz w:val="24"/>
                      <w:szCs w:val="24"/>
                      <w:lang w:eastAsia="en-US"/>
                    </w:rPr>
                  </w:pPr>
                  <w:r w:rsidRPr="00250C77">
                    <w:rPr>
                      <w:rFonts w:ascii="Times New Roman" w:hAnsi="Times New Roman"/>
                      <w:sz w:val="24"/>
                      <w:szCs w:val="24"/>
                      <w:lang w:eastAsia="en-US"/>
                    </w:rPr>
                    <w:t>2024 г</w:t>
                  </w:r>
                  <w:r w:rsidR="00C86174" w:rsidRPr="00046A50">
                    <w:rPr>
                      <w:rFonts w:ascii="Times New Roman" w:hAnsi="Times New Roman"/>
                      <w:sz w:val="24"/>
                      <w:szCs w:val="24"/>
                      <w:lang w:eastAsia="en-US"/>
                    </w:rPr>
                    <w:t>од</w:t>
                  </w:r>
                </w:p>
              </w:tc>
              <w:tc>
                <w:tcPr>
                  <w:tcW w:w="1559" w:type="dxa"/>
                  <w:shd w:val="clear" w:color="auto" w:fill="auto"/>
                </w:tcPr>
                <w:p w14:paraId="3EE65885" w14:textId="743D14F7" w:rsidR="00250C77" w:rsidRPr="00F73928" w:rsidRDefault="00250C77" w:rsidP="00250C77">
                  <w:pPr>
                    <w:spacing w:after="0" w:line="240" w:lineRule="auto"/>
                    <w:jc w:val="center"/>
                    <w:rPr>
                      <w:rFonts w:ascii="Times New Roman" w:hAnsi="Times New Roman"/>
                      <w:color w:val="000000"/>
                      <w:sz w:val="24"/>
                      <w:szCs w:val="24"/>
                      <w:lang w:eastAsia="en-US"/>
                    </w:rPr>
                  </w:pPr>
                  <w:r w:rsidRPr="00250C77">
                    <w:rPr>
                      <w:rFonts w:ascii="Times New Roman" w:hAnsi="Times New Roman"/>
                      <w:sz w:val="24"/>
                      <w:szCs w:val="24"/>
                      <w:lang w:eastAsia="en-US"/>
                    </w:rPr>
                    <w:t>Абсолютное отклонение, рублей</w:t>
                  </w:r>
                </w:p>
              </w:tc>
            </w:tr>
            <w:tr w:rsidR="00F02897" w:rsidRPr="00F73928" w14:paraId="7667F6DF" w14:textId="77777777" w:rsidTr="00122674">
              <w:trPr>
                <w:trHeight w:val="603"/>
                <w:jc w:val="center"/>
              </w:trPr>
              <w:tc>
                <w:tcPr>
                  <w:tcW w:w="1898" w:type="dxa"/>
                  <w:vMerge w:val="restart"/>
                  <w:shd w:val="clear" w:color="auto" w:fill="auto"/>
                </w:tcPr>
                <w:p w14:paraId="35922813" w14:textId="77777777" w:rsidR="00F02897" w:rsidRPr="00F73928" w:rsidRDefault="00F02897" w:rsidP="00250C77">
                  <w:pPr>
                    <w:spacing w:after="0" w:line="240" w:lineRule="auto"/>
                    <w:jc w:val="both"/>
                    <w:rPr>
                      <w:rFonts w:ascii="Times New Roman" w:hAnsi="Times New Roman"/>
                      <w:color w:val="000000"/>
                      <w:sz w:val="24"/>
                      <w:szCs w:val="24"/>
                      <w:lang w:eastAsia="en-US"/>
                    </w:rPr>
                  </w:pPr>
                  <w:r w:rsidRPr="00F73928">
                    <w:rPr>
                      <w:rFonts w:ascii="Times New Roman" w:hAnsi="Times New Roman"/>
                      <w:color w:val="000000"/>
                      <w:sz w:val="24"/>
                      <w:szCs w:val="24"/>
                      <w:lang w:eastAsia="en-US"/>
                    </w:rPr>
                    <w:t>Производство и обеспечение электро- и теплоэнергией, газом</w:t>
                  </w:r>
                </w:p>
              </w:tc>
              <w:tc>
                <w:tcPr>
                  <w:tcW w:w="1879" w:type="dxa"/>
                  <w:vMerge w:val="restart"/>
                  <w:shd w:val="clear" w:color="auto" w:fill="auto"/>
                </w:tcPr>
                <w:p w14:paraId="43183B91" w14:textId="51825A8A" w:rsidR="00F02897" w:rsidRPr="00250C77" w:rsidRDefault="00F02897" w:rsidP="00250C77">
                  <w:pPr>
                    <w:spacing w:after="0" w:line="240" w:lineRule="auto"/>
                    <w:jc w:val="center"/>
                    <w:rPr>
                      <w:rFonts w:ascii="Times New Roman" w:hAnsi="Times New Roman"/>
                      <w:sz w:val="24"/>
                      <w:szCs w:val="24"/>
                      <w:lang w:eastAsia="en-US"/>
                    </w:rPr>
                  </w:pPr>
                  <w:r w:rsidRPr="00250C77">
                    <w:rPr>
                      <w:rFonts w:ascii="Times New Roman" w:hAnsi="Times New Roman"/>
                      <w:sz w:val="24"/>
                      <w:szCs w:val="24"/>
                      <w:lang w:eastAsia="en-US"/>
                    </w:rPr>
                    <w:t xml:space="preserve">19 596 леев = 18 714 </w:t>
                  </w:r>
                  <w:r w:rsidRPr="00250C77">
                    <w:rPr>
                      <w:rFonts w:ascii="Times New Roman" w:hAnsi="Times New Roman"/>
                      <w:sz w:val="24"/>
                      <w:szCs w:val="24"/>
                    </w:rPr>
                    <w:t>рублей</w:t>
                  </w:r>
                  <w:r w:rsidRPr="00250C77">
                    <w:rPr>
                      <w:rFonts w:ascii="Times New Roman" w:hAnsi="Times New Roman"/>
                      <w:sz w:val="24"/>
                      <w:szCs w:val="24"/>
                      <w:lang w:eastAsia="en-US"/>
                    </w:rPr>
                    <w:t xml:space="preserve"> (по курсу 0,955)</w:t>
                  </w:r>
                </w:p>
              </w:tc>
              <w:tc>
                <w:tcPr>
                  <w:tcW w:w="1895" w:type="dxa"/>
                  <w:shd w:val="clear" w:color="auto" w:fill="auto"/>
                </w:tcPr>
                <w:p w14:paraId="13B1FB47" w14:textId="77777777" w:rsidR="00F02897" w:rsidRPr="00250C77" w:rsidRDefault="00F02897" w:rsidP="00250C77">
                  <w:pPr>
                    <w:spacing w:after="0" w:line="240" w:lineRule="auto"/>
                    <w:jc w:val="center"/>
                    <w:rPr>
                      <w:rFonts w:ascii="Times New Roman" w:hAnsi="Times New Roman"/>
                      <w:sz w:val="24"/>
                      <w:szCs w:val="24"/>
                      <w:lang w:eastAsia="en-US"/>
                    </w:rPr>
                  </w:pPr>
                  <w:r w:rsidRPr="00250C77">
                    <w:rPr>
                      <w:rFonts w:ascii="Times New Roman" w:hAnsi="Times New Roman"/>
                      <w:sz w:val="24"/>
                      <w:szCs w:val="24"/>
                      <w:lang w:eastAsia="en-US"/>
                    </w:rPr>
                    <w:t>теплоснабжение</w:t>
                  </w:r>
                </w:p>
              </w:tc>
              <w:tc>
                <w:tcPr>
                  <w:tcW w:w="2152" w:type="dxa"/>
                  <w:shd w:val="clear" w:color="auto" w:fill="auto"/>
                </w:tcPr>
                <w:p w14:paraId="2E017EDA" w14:textId="77777777" w:rsidR="00F02897" w:rsidRPr="00250C77" w:rsidRDefault="00F02897" w:rsidP="00250C77">
                  <w:pPr>
                    <w:spacing w:after="0" w:line="240" w:lineRule="auto"/>
                    <w:jc w:val="center"/>
                    <w:rPr>
                      <w:rFonts w:ascii="Times New Roman" w:hAnsi="Times New Roman"/>
                      <w:b/>
                      <w:bCs/>
                      <w:sz w:val="24"/>
                      <w:szCs w:val="24"/>
                      <w:lang w:eastAsia="en-US"/>
                    </w:rPr>
                  </w:pPr>
                  <w:r w:rsidRPr="00250C77">
                    <w:rPr>
                      <w:rFonts w:ascii="Times New Roman" w:hAnsi="Times New Roman"/>
                      <w:b/>
                      <w:bCs/>
                      <w:sz w:val="24"/>
                      <w:szCs w:val="24"/>
                      <w:lang w:eastAsia="en-US"/>
                    </w:rPr>
                    <w:t>7 479</w:t>
                  </w:r>
                </w:p>
              </w:tc>
              <w:tc>
                <w:tcPr>
                  <w:tcW w:w="1559" w:type="dxa"/>
                  <w:shd w:val="clear" w:color="auto" w:fill="auto"/>
                </w:tcPr>
                <w:p w14:paraId="0A6C438C" w14:textId="77777777" w:rsidR="00F02897" w:rsidRPr="00F73928" w:rsidRDefault="00F02897" w:rsidP="00250C77">
                  <w:pPr>
                    <w:spacing w:after="0" w:line="240" w:lineRule="auto"/>
                    <w:jc w:val="center"/>
                    <w:rPr>
                      <w:rFonts w:ascii="Times New Roman" w:hAnsi="Times New Roman"/>
                      <w:color w:val="000000"/>
                      <w:sz w:val="24"/>
                      <w:szCs w:val="24"/>
                      <w:lang w:eastAsia="en-US"/>
                    </w:rPr>
                  </w:pPr>
                  <w:r w:rsidRPr="00F73928">
                    <w:rPr>
                      <w:rFonts w:ascii="Times New Roman" w:hAnsi="Times New Roman"/>
                      <w:color w:val="000000"/>
                      <w:sz w:val="24"/>
                      <w:szCs w:val="24"/>
                      <w:lang w:eastAsia="en-US"/>
                    </w:rPr>
                    <w:t>- 11 235</w:t>
                  </w:r>
                </w:p>
              </w:tc>
            </w:tr>
            <w:tr w:rsidR="00F02897" w:rsidRPr="00F73928" w14:paraId="49FB675A" w14:textId="77777777" w:rsidTr="00122674">
              <w:trPr>
                <w:trHeight w:val="696"/>
                <w:jc w:val="center"/>
              </w:trPr>
              <w:tc>
                <w:tcPr>
                  <w:tcW w:w="1898" w:type="dxa"/>
                  <w:vMerge/>
                  <w:shd w:val="clear" w:color="auto" w:fill="auto"/>
                </w:tcPr>
                <w:p w14:paraId="0D76BEE1" w14:textId="77777777" w:rsidR="00F02897" w:rsidRPr="00F73928" w:rsidRDefault="00F02897" w:rsidP="00250C77">
                  <w:pPr>
                    <w:spacing w:after="0" w:line="240" w:lineRule="auto"/>
                    <w:jc w:val="both"/>
                    <w:rPr>
                      <w:rFonts w:ascii="Times New Roman" w:hAnsi="Times New Roman"/>
                      <w:color w:val="000000"/>
                      <w:sz w:val="24"/>
                      <w:szCs w:val="24"/>
                      <w:lang w:eastAsia="en-US"/>
                    </w:rPr>
                  </w:pPr>
                </w:p>
              </w:tc>
              <w:tc>
                <w:tcPr>
                  <w:tcW w:w="1879" w:type="dxa"/>
                  <w:vMerge/>
                  <w:shd w:val="clear" w:color="auto" w:fill="auto"/>
                </w:tcPr>
                <w:p w14:paraId="1F856694" w14:textId="77777777" w:rsidR="00F02897" w:rsidRPr="00250C77" w:rsidRDefault="00F02897" w:rsidP="00250C77">
                  <w:pPr>
                    <w:spacing w:after="0" w:line="240" w:lineRule="auto"/>
                    <w:jc w:val="center"/>
                    <w:rPr>
                      <w:rFonts w:ascii="Times New Roman" w:hAnsi="Times New Roman"/>
                      <w:sz w:val="24"/>
                      <w:szCs w:val="24"/>
                      <w:lang w:eastAsia="en-US"/>
                    </w:rPr>
                  </w:pPr>
                </w:p>
              </w:tc>
              <w:tc>
                <w:tcPr>
                  <w:tcW w:w="1895" w:type="dxa"/>
                  <w:shd w:val="clear" w:color="auto" w:fill="auto"/>
                </w:tcPr>
                <w:p w14:paraId="5BBCEF04" w14:textId="77777777" w:rsidR="00F02897" w:rsidRPr="00250C77" w:rsidRDefault="00F02897" w:rsidP="00250C77">
                  <w:pPr>
                    <w:spacing w:after="0" w:line="240" w:lineRule="auto"/>
                    <w:jc w:val="center"/>
                    <w:rPr>
                      <w:rFonts w:ascii="Times New Roman" w:hAnsi="Times New Roman"/>
                      <w:sz w:val="24"/>
                      <w:szCs w:val="24"/>
                      <w:lang w:eastAsia="en-US"/>
                    </w:rPr>
                  </w:pPr>
                  <w:r w:rsidRPr="00250C77">
                    <w:rPr>
                      <w:rFonts w:ascii="Times New Roman" w:hAnsi="Times New Roman"/>
                      <w:sz w:val="24"/>
                      <w:szCs w:val="24"/>
                      <w:lang w:eastAsia="en-US"/>
                    </w:rPr>
                    <w:t xml:space="preserve">газоснабжение </w:t>
                  </w:r>
                </w:p>
              </w:tc>
              <w:tc>
                <w:tcPr>
                  <w:tcW w:w="2152" w:type="dxa"/>
                  <w:shd w:val="clear" w:color="auto" w:fill="auto"/>
                </w:tcPr>
                <w:p w14:paraId="7A2A4F94" w14:textId="77777777" w:rsidR="00F02897" w:rsidRPr="00250C77" w:rsidRDefault="00F02897" w:rsidP="00250C77">
                  <w:pPr>
                    <w:spacing w:after="0" w:line="240" w:lineRule="auto"/>
                    <w:jc w:val="center"/>
                    <w:rPr>
                      <w:rFonts w:ascii="Times New Roman" w:hAnsi="Times New Roman"/>
                      <w:b/>
                      <w:bCs/>
                      <w:sz w:val="24"/>
                      <w:szCs w:val="24"/>
                      <w:lang w:eastAsia="en-US"/>
                    </w:rPr>
                  </w:pPr>
                  <w:r w:rsidRPr="00250C77">
                    <w:rPr>
                      <w:rFonts w:ascii="Times New Roman" w:hAnsi="Times New Roman"/>
                      <w:b/>
                      <w:bCs/>
                      <w:sz w:val="24"/>
                      <w:szCs w:val="24"/>
                      <w:lang w:eastAsia="en-US"/>
                    </w:rPr>
                    <w:t>9 430</w:t>
                  </w:r>
                </w:p>
              </w:tc>
              <w:tc>
                <w:tcPr>
                  <w:tcW w:w="1559" w:type="dxa"/>
                  <w:shd w:val="clear" w:color="auto" w:fill="auto"/>
                </w:tcPr>
                <w:p w14:paraId="443BECE2" w14:textId="77777777" w:rsidR="00F02897" w:rsidRPr="00F73928" w:rsidRDefault="00F02897" w:rsidP="00250C77">
                  <w:pPr>
                    <w:spacing w:after="0" w:line="240" w:lineRule="auto"/>
                    <w:jc w:val="center"/>
                    <w:rPr>
                      <w:rFonts w:ascii="Times New Roman" w:hAnsi="Times New Roman"/>
                      <w:color w:val="000000"/>
                      <w:sz w:val="24"/>
                      <w:szCs w:val="24"/>
                      <w:lang w:eastAsia="en-US"/>
                    </w:rPr>
                  </w:pPr>
                  <w:r w:rsidRPr="00F73928">
                    <w:rPr>
                      <w:rFonts w:ascii="Times New Roman" w:hAnsi="Times New Roman"/>
                      <w:color w:val="000000"/>
                      <w:sz w:val="24"/>
                      <w:szCs w:val="24"/>
                      <w:lang w:eastAsia="en-US"/>
                    </w:rPr>
                    <w:t>- 9 284</w:t>
                  </w:r>
                </w:p>
              </w:tc>
            </w:tr>
            <w:tr w:rsidR="00122674" w:rsidRPr="00F73928" w14:paraId="362EF0B4" w14:textId="77777777" w:rsidTr="00122674">
              <w:trPr>
                <w:trHeight w:val="268"/>
                <w:jc w:val="center"/>
              </w:trPr>
              <w:tc>
                <w:tcPr>
                  <w:tcW w:w="1898" w:type="dxa"/>
                  <w:vMerge w:val="restart"/>
                  <w:shd w:val="clear" w:color="auto" w:fill="auto"/>
                </w:tcPr>
                <w:p w14:paraId="4CB8CBF3" w14:textId="54FEB4D9" w:rsidR="00122674" w:rsidRPr="00046A50" w:rsidRDefault="00122674" w:rsidP="003C0D54">
                  <w:pPr>
                    <w:spacing w:after="0" w:line="240" w:lineRule="auto"/>
                    <w:jc w:val="both"/>
                    <w:rPr>
                      <w:rFonts w:ascii="Times New Roman" w:hAnsi="Times New Roman"/>
                      <w:sz w:val="24"/>
                      <w:szCs w:val="24"/>
                      <w:lang w:eastAsia="en-US"/>
                    </w:rPr>
                  </w:pPr>
                  <w:r w:rsidRPr="00046A50">
                    <w:rPr>
                      <w:rFonts w:ascii="Times New Roman" w:hAnsi="Times New Roman"/>
                      <w:sz w:val="24"/>
                      <w:szCs w:val="24"/>
                      <w:lang w:eastAsia="en-US"/>
                    </w:rPr>
                    <w:t>Водоснабжение</w:t>
                  </w:r>
                </w:p>
              </w:tc>
              <w:tc>
                <w:tcPr>
                  <w:tcW w:w="1879" w:type="dxa"/>
                  <w:vMerge w:val="restart"/>
                  <w:shd w:val="clear" w:color="auto" w:fill="auto"/>
                </w:tcPr>
                <w:p w14:paraId="68750477" w14:textId="27645EA5" w:rsidR="00122674" w:rsidRPr="00046A50" w:rsidRDefault="00122674" w:rsidP="00250C77">
                  <w:pPr>
                    <w:spacing w:after="0" w:line="240" w:lineRule="auto"/>
                    <w:jc w:val="center"/>
                    <w:rPr>
                      <w:rFonts w:ascii="Times New Roman" w:hAnsi="Times New Roman"/>
                      <w:sz w:val="24"/>
                      <w:szCs w:val="24"/>
                      <w:lang w:eastAsia="en-US"/>
                    </w:rPr>
                  </w:pPr>
                  <w:r w:rsidRPr="00046A50">
                    <w:rPr>
                      <w:rFonts w:ascii="Times New Roman" w:hAnsi="Times New Roman"/>
                      <w:sz w:val="24"/>
                      <w:szCs w:val="24"/>
                      <w:lang w:eastAsia="en-US"/>
                    </w:rPr>
                    <w:t xml:space="preserve">10 722 лея = 10 240 </w:t>
                  </w:r>
                  <w:r w:rsidRPr="00046A50">
                    <w:rPr>
                      <w:rFonts w:ascii="Times New Roman" w:hAnsi="Times New Roman"/>
                      <w:sz w:val="24"/>
                      <w:szCs w:val="24"/>
                    </w:rPr>
                    <w:t>рублей</w:t>
                  </w:r>
                  <w:r w:rsidRPr="00046A50">
                    <w:rPr>
                      <w:rFonts w:ascii="Times New Roman" w:hAnsi="Times New Roman"/>
                      <w:sz w:val="24"/>
                      <w:szCs w:val="24"/>
                      <w:lang w:eastAsia="en-US"/>
                    </w:rPr>
                    <w:t xml:space="preserve"> (по курсу 0,955)</w:t>
                  </w:r>
                </w:p>
              </w:tc>
              <w:tc>
                <w:tcPr>
                  <w:tcW w:w="1895" w:type="dxa"/>
                  <w:shd w:val="clear" w:color="auto" w:fill="auto"/>
                </w:tcPr>
                <w:p w14:paraId="6C39253D" w14:textId="368D34DD" w:rsidR="00122674" w:rsidRPr="003C0D54" w:rsidRDefault="00013C09" w:rsidP="00250C77">
                  <w:pPr>
                    <w:spacing w:after="0" w:line="240" w:lineRule="auto"/>
                    <w:jc w:val="center"/>
                    <w:rPr>
                      <w:rFonts w:ascii="Times New Roman" w:hAnsi="Times New Roman"/>
                      <w:sz w:val="24"/>
                      <w:szCs w:val="24"/>
                      <w:lang w:eastAsia="en-US"/>
                    </w:rPr>
                  </w:pPr>
                  <w:r w:rsidRPr="003C0D54">
                    <w:rPr>
                      <w:rFonts w:ascii="Times New Roman" w:hAnsi="Times New Roman"/>
                      <w:sz w:val="24"/>
                      <w:szCs w:val="24"/>
                      <w:lang w:eastAsia="en-US"/>
                    </w:rPr>
                    <w:t>в</w:t>
                  </w:r>
                  <w:r w:rsidR="00122674" w:rsidRPr="003C0D54">
                    <w:rPr>
                      <w:rFonts w:ascii="Times New Roman" w:hAnsi="Times New Roman"/>
                      <w:sz w:val="24"/>
                      <w:szCs w:val="24"/>
                      <w:lang w:eastAsia="en-US"/>
                    </w:rPr>
                    <w:t>одоснабжение и водоотведение</w:t>
                  </w:r>
                </w:p>
              </w:tc>
              <w:tc>
                <w:tcPr>
                  <w:tcW w:w="2152" w:type="dxa"/>
                  <w:shd w:val="clear" w:color="auto" w:fill="auto"/>
                </w:tcPr>
                <w:p w14:paraId="2D3C75B2" w14:textId="4644880A" w:rsidR="00122674" w:rsidRPr="00046A50" w:rsidRDefault="00122674" w:rsidP="00250C77">
                  <w:pPr>
                    <w:spacing w:after="0" w:line="240" w:lineRule="auto"/>
                    <w:jc w:val="center"/>
                    <w:rPr>
                      <w:rFonts w:ascii="Times New Roman" w:hAnsi="Times New Roman"/>
                      <w:b/>
                      <w:bCs/>
                      <w:sz w:val="24"/>
                      <w:szCs w:val="24"/>
                      <w:lang w:eastAsia="en-US"/>
                    </w:rPr>
                  </w:pPr>
                  <w:r w:rsidRPr="00046A50">
                    <w:rPr>
                      <w:rFonts w:ascii="Times New Roman" w:hAnsi="Times New Roman"/>
                      <w:b/>
                      <w:bCs/>
                      <w:sz w:val="24"/>
                      <w:szCs w:val="24"/>
                      <w:lang w:eastAsia="en-US"/>
                    </w:rPr>
                    <w:t>6 113</w:t>
                  </w:r>
                </w:p>
                <w:p w14:paraId="67569775" w14:textId="4A6CC5D1" w:rsidR="00122674" w:rsidRPr="00122674" w:rsidRDefault="00122674" w:rsidP="00250C77">
                  <w:pPr>
                    <w:spacing w:after="0" w:line="240" w:lineRule="auto"/>
                    <w:jc w:val="center"/>
                    <w:rPr>
                      <w:rFonts w:ascii="Times New Roman" w:hAnsi="Times New Roman"/>
                      <w:b/>
                      <w:bCs/>
                      <w:strike/>
                      <w:sz w:val="24"/>
                      <w:szCs w:val="24"/>
                      <w:lang w:eastAsia="en-US"/>
                    </w:rPr>
                  </w:pPr>
                </w:p>
              </w:tc>
              <w:tc>
                <w:tcPr>
                  <w:tcW w:w="1559" w:type="dxa"/>
                  <w:shd w:val="clear" w:color="auto" w:fill="auto"/>
                </w:tcPr>
                <w:p w14:paraId="51DE29B5" w14:textId="4E46115E" w:rsidR="00122674" w:rsidRPr="00046A50" w:rsidRDefault="00122674" w:rsidP="00250C77">
                  <w:pPr>
                    <w:spacing w:after="0" w:line="240" w:lineRule="auto"/>
                    <w:jc w:val="center"/>
                    <w:rPr>
                      <w:rFonts w:ascii="Times New Roman" w:hAnsi="Times New Roman"/>
                      <w:sz w:val="24"/>
                      <w:szCs w:val="24"/>
                      <w:lang w:eastAsia="en-US"/>
                    </w:rPr>
                  </w:pPr>
                  <w:r w:rsidRPr="00046A50">
                    <w:rPr>
                      <w:rFonts w:ascii="Times New Roman" w:hAnsi="Times New Roman"/>
                      <w:sz w:val="24"/>
                      <w:szCs w:val="24"/>
                      <w:lang w:eastAsia="en-US"/>
                    </w:rPr>
                    <w:t>- 4 609</w:t>
                  </w:r>
                </w:p>
                <w:p w14:paraId="7FFD5EE8" w14:textId="49EDCCB9" w:rsidR="00122674" w:rsidRPr="00122674" w:rsidRDefault="00122674" w:rsidP="00250C77">
                  <w:pPr>
                    <w:spacing w:after="0" w:line="240" w:lineRule="auto"/>
                    <w:jc w:val="center"/>
                    <w:rPr>
                      <w:rFonts w:ascii="Times New Roman" w:hAnsi="Times New Roman"/>
                      <w:strike/>
                      <w:sz w:val="24"/>
                      <w:szCs w:val="24"/>
                      <w:lang w:eastAsia="en-US"/>
                    </w:rPr>
                  </w:pPr>
                </w:p>
              </w:tc>
            </w:tr>
            <w:tr w:rsidR="00122674" w:rsidRPr="00F73928" w14:paraId="7ABCC13E" w14:textId="77777777" w:rsidTr="00122674">
              <w:trPr>
                <w:trHeight w:val="268"/>
                <w:jc w:val="center"/>
              </w:trPr>
              <w:tc>
                <w:tcPr>
                  <w:tcW w:w="1898" w:type="dxa"/>
                  <w:vMerge/>
                  <w:shd w:val="clear" w:color="auto" w:fill="auto"/>
                </w:tcPr>
                <w:p w14:paraId="7C9140C2" w14:textId="77777777" w:rsidR="00122674" w:rsidRPr="00046A50" w:rsidRDefault="00122674" w:rsidP="00250C77">
                  <w:pPr>
                    <w:spacing w:after="0" w:line="240" w:lineRule="auto"/>
                    <w:jc w:val="both"/>
                    <w:rPr>
                      <w:rFonts w:ascii="Times New Roman" w:hAnsi="Times New Roman"/>
                      <w:sz w:val="24"/>
                      <w:szCs w:val="24"/>
                      <w:lang w:eastAsia="en-US"/>
                    </w:rPr>
                  </w:pPr>
                </w:p>
              </w:tc>
              <w:tc>
                <w:tcPr>
                  <w:tcW w:w="1879" w:type="dxa"/>
                  <w:vMerge/>
                  <w:shd w:val="clear" w:color="auto" w:fill="auto"/>
                </w:tcPr>
                <w:p w14:paraId="6B6E5C58" w14:textId="77777777" w:rsidR="00122674" w:rsidRPr="00046A50" w:rsidRDefault="00122674" w:rsidP="00250C77">
                  <w:pPr>
                    <w:spacing w:after="0" w:line="240" w:lineRule="auto"/>
                    <w:jc w:val="center"/>
                    <w:rPr>
                      <w:rFonts w:ascii="Times New Roman" w:hAnsi="Times New Roman"/>
                      <w:sz w:val="24"/>
                      <w:szCs w:val="24"/>
                      <w:lang w:eastAsia="en-US"/>
                    </w:rPr>
                  </w:pPr>
                </w:p>
              </w:tc>
              <w:tc>
                <w:tcPr>
                  <w:tcW w:w="1895" w:type="dxa"/>
                  <w:shd w:val="clear" w:color="auto" w:fill="auto"/>
                </w:tcPr>
                <w:p w14:paraId="03D97E34" w14:textId="2C9497C8" w:rsidR="00122674" w:rsidRPr="003C0D54" w:rsidRDefault="00013C09" w:rsidP="00250C77">
                  <w:pPr>
                    <w:spacing w:after="0" w:line="240" w:lineRule="auto"/>
                    <w:jc w:val="center"/>
                    <w:rPr>
                      <w:rFonts w:ascii="Times New Roman" w:hAnsi="Times New Roman"/>
                      <w:sz w:val="24"/>
                      <w:szCs w:val="24"/>
                      <w:lang w:eastAsia="en-US"/>
                    </w:rPr>
                  </w:pPr>
                  <w:r w:rsidRPr="003C0D54">
                    <w:rPr>
                      <w:rFonts w:ascii="Times New Roman" w:hAnsi="Times New Roman"/>
                      <w:sz w:val="24"/>
                      <w:szCs w:val="24"/>
                      <w:lang w:eastAsia="en-US"/>
                    </w:rPr>
                    <w:t>в</w:t>
                  </w:r>
                  <w:r w:rsidR="00122674" w:rsidRPr="003C0D54">
                    <w:rPr>
                      <w:rFonts w:ascii="Times New Roman" w:hAnsi="Times New Roman"/>
                      <w:sz w:val="24"/>
                      <w:szCs w:val="24"/>
                      <w:lang w:eastAsia="en-US"/>
                    </w:rPr>
                    <w:t>одоснабжение на цели орошения</w:t>
                  </w:r>
                </w:p>
              </w:tc>
              <w:tc>
                <w:tcPr>
                  <w:tcW w:w="2152" w:type="dxa"/>
                  <w:shd w:val="clear" w:color="auto" w:fill="auto"/>
                  <w:vAlign w:val="center"/>
                </w:tcPr>
                <w:p w14:paraId="49CB4976" w14:textId="40400A3E" w:rsidR="00122674" w:rsidRPr="003C0D54" w:rsidRDefault="00122674" w:rsidP="00250C77">
                  <w:pPr>
                    <w:spacing w:after="0" w:line="240" w:lineRule="auto"/>
                    <w:jc w:val="center"/>
                    <w:rPr>
                      <w:rFonts w:ascii="Times New Roman" w:hAnsi="Times New Roman"/>
                      <w:b/>
                      <w:bCs/>
                      <w:sz w:val="24"/>
                      <w:szCs w:val="24"/>
                      <w:lang w:eastAsia="en-US"/>
                    </w:rPr>
                  </w:pPr>
                  <w:r w:rsidRPr="003C0D54">
                    <w:rPr>
                      <w:rFonts w:ascii="Times New Roman" w:hAnsi="Times New Roman"/>
                      <w:b/>
                      <w:bCs/>
                      <w:sz w:val="24"/>
                      <w:szCs w:val="24"/>
                      <w:lang w:eastAsia="en-US"/>
                    </w:rPr>
                    <w:t>5 597</w:t>
                  </w:r>
                </w:p>
              </w:tc>
              <w:tc>
                <w:tcPr>
                  <w:tcW w:w="1559" w:type="dxa"/>
                  <w:shd w:val="clear" w:color="auto" w:fill="auto"/>
                  <w:vAlign w:val="center"/>
                </w:tcPr>
                <w:p w14:paraId="16CE1307" w14:textId="4EA557D5" w:rsidR="00122674" w:rsidRPr="003C0D54" w:rsidRDefault="00122674" w:rsidP="00250C77">
                  <w:pPr>
                    <w:spacing w:after="0" w:line="240" w:lineRule="auto"/>
                    <w:jc w:val="center"/>
                    <w:rPr>
                      <w:rFonts w:ascii="Times New Roman" w:hAnsi="Times New Roman"/>
                      <w:sz w:val="24"/>
                      <w:szCs w:val="24"/>
                      <w:lang w:eastAsia="en-US"/>
                    </w:rPr>
                  </w:pPr>
                  <w:r w:rsidRPr="003C0D54">
                    <w:rPr>
                      <w:rFonts w:ascii="Times New Roman" w:hAnsi="Times New Roman"/>
                      <w:sz w:val="24"/>
                      <w:szCs w:val="24"/>
                      <w:lang w:eastAsia="en-US"/>
                    </w:rPr>
                    <w:t>- 4 643</w:t>
                  </w:r>
                </w:p>
              </w:tc>
            </w:tr>
          </w:tbl>
          <w:p w14:paraId="41D4FE22" w14:textId="77777777" w:rsidR="007D2FE2" w:rsidRDefault="007D2FE2" w:rsidP="008B2D6D">
            <w:pPr>
              <w:spacing w:after="0" w:line="240" w:lineRule="auto"/>
              <w:jc w:val="center"/>
              <w:rPr>
                <w:rFonts w:ascii="Times New Roman" w:hAnsi="Times New Roman"/>
                <w:b/>
                <w:color w:val="000000"/>
                <w:sz w:val="24"/>
                <w:szCs w:val="24"/>
                <w:lang w:eastAsia="en-US"/>
              </w:rPr>
            </w:pPr>
          </w:p>
          <w:p w14:paraId="232648E7" w14:textId="58DF7370" w:rsidR="00DD66E2" w:rsidRPr="00DD66E2" w:rsidRDefault="006E0EBD" w:rsidP="00250C77">
            <w:pPr>
              <w:spacing w:after="0" w:line="240" w:lineRule="auto"/>
              <w:ind w:firstLine="567"/>
              <w:rPr>
                <w:rFonts w:ascii="Times New Roman" w:eastAsia="Times New Roman" w:hAnsi="Times New Roman" w:cs="Times New Roman"/>
                <w:color w:val="000000" w:themeColor="text1"/>
                <w:sz w:val="24"/>
                <w:szCs w:val="24"/>
                <w:lang w:eastAsia="en-US"/>
              </w:rPr>
            </w:pPr>
            <w:r w:rsidRPr="00046A50">
              <w:rPr>
                <w:rFonts w:ascii="Times New Roman" w:hAnsi="Times New Roman"/>
                <w:color w:val="000000"/>
                <w:sz w:val="24"/>
                <w:szCs w:val="24"/>
                <w:lang w:eastAsia="en-US"/>
              </w:rPr>
              <w:t xml:space="preserve">* </w:t>
            </w:r>
            <w:r w:rsidR="00DD66E2" w:rsidRPr="00046A50">
              <w:rPr>
                <w:rFonts w:ascii="Times New Roman" w:hAnsi="Times New Roman"/>
                <w:color w:val="000000"/>
                <w:sz w:val="24"/>
                <w:szCs w:val="24"/>
                <w:lang w:eastAsia="en-US"/>
              </w:rPr>
              <w:t>Источник</w:t>
            </w:r>
            <w:r w:rsidR="00DD66E2" w:rsidRPr="00DD66E2">
              <w:rPr>
                <w:rFonts w:ascii="Times New Roman" w:hAnsi="Times New Roman"/>
                <w:color w:val="000000"/>
                <w:sz w:val="24"/>
                <w:szCs w:val="24"/>
                <w:lang w:eastAsia="en-US"/>
              </w:rPr>
              <w:t>: https://esp.md/ru/sobytiya/2024/03/01/kakov-razmer-sredney-zarplaty-v-belcah-k-nachalu-2024-goda#goog_rewarded</w:t>
            </w:r>
          </w:p>
        </w:tc>
      </w:tr>
    </w:tbl>
    <w:p w14:paraId="42B69F38" w14:textId="77777777" w:rsidR="006E0EBD" w:rsidRPr="009426F0" w:rsidRDefault="006E0EBD" w:rsidP="00DD66E2">
      <w:pPr>
        <w:spacing w:after="0" w:line="240" w:lineRule="auto"/>
        <w:ind w:firstLine="567"/>
        <w:jc w:val="both"/>
        <w:rPr>
          <w:rFonts w:ascii="Times New Roman" w:hAnsi="Times New Roman" w:cs="Times New Roman"/>
          <w:sz w:val="20"/>
          <w:szCs w:val="24"/>
        </w:rPr>
      </w:pPr>
    </w:p>
    <w:p w14:paraId="5DAF79C6" w14:textId="58A16543" w:rsidR="00DD66E2" w:rsidRPr="00DD66E2" w:rsidRDefault="00DD66E2" w:rsidP="00DD66E2">
      <w:pPr>
        <w:spacing w:after="0" w:line="240" w:lineRule="auto"/>
        <w:ind w:firstLine="567"/>
        <w:jc w:val="both"/>
        <w:rPr>
          <w:rFonts w:ascii="Times New Roman" w:hAnsi="Times New Roman" w:cs="Times New Roman"/>
          <w:sz w:val="24"/>
          <w:szCs w:val="24"/>
        </w:rPr>
      </w:pPr>
      <w:r w:rsidRPr="00DD66E2">
        <w:rPr>
          <w:rFonts w:ascii="Times New Roman" w:hAnsi="Times New Roman" w:cs="Times New Roman"/>
          <w:sz w:val="24"/>
          <w:szCs w:val="24"/>
        </w:rPr>
        <w:t>Стабилизация складывающейся ситуации возможна, в том числе путем доведения оплаты труда квалифицированного персонала до относительно эффективного и конкурентоспособного уровня.</w:t>
      </w:r>
    </w:p>
    <w:p w14:paraId="2FDF80FD" w14:textId="1D0627D1" w:rsidR="00DD66E2" w:rsidRPr="00DD66E2" w:rsidRDefault="00DD66E2" w:rsidP="00DD66E2">
      <w:pPr>
        <w:spacing w:after="0" w:line="240" w:lineRule="auto"/>
        <w:ind w:firstLine="567"/>
        <w:jc w:val="both"/>
        <w:rPr>
          <w:rFonts w:ascii="Times New Roman" w:hAnsi="Times New Roman" w:cs="Times New Roman"/>
          <w:sz w:val="24"/>
          <w:szCs w:val="24"/>
        </w:rPr>
      </w:pPr>
      <w:r w:rsidRPr="00DD66E2">
        <w:rPr>
          <w:rFonts w:ascii="Times New Roman" w:hAnsi="Times New Roman" w:cs="Times New Roman"/>
          <w:sz w:val="24"/>
          <w:szCs w:val="24"/>
        </w:rPr>
        <w:t xml:space="preserve">Со стороны </w:t>
      </w:r>
      <w:r w:rsidR="00F02897" w:rsidRPr="00046A50">
        <w:rPr>
          <w:rFonts w:ascii="Times New Roman" w:hAnsi="Times New Roman"/>
          <w:sz w:val="24"/>
          <w:szCs w:val="24"/>
        </w:rPr>
        <w:t>организаций</w:t>
      </w:r>
      <w:r w:rsidRPr="00046A50">
        <w:rPr>
          <w:rFonts w:ascii="Times New Roman" w:hAnsi="Times New Roman" w:cs="Times New Roman"/>
          <w:sz w:val="24"/>
          <w:szCs w:val="24"/>
        </w:rPr>
        <w:t xml:space="preserve"> </w:t>
      </w:r>
      <w:r w:rsidR="006E0EBD" w:rsidRPr="00046A50">
        <w:rPr>
          <w:rFonts w:ascii="Times New Roman" w:hAnsi="Times New Roman"/>
          <w:sz w:val="24"/>
          <w:szCs w:val="24"/>
        </w:rPr>
        <w:t xml:space="preserve">- субъектов естественных монополий </w:t>
      </w:r>
      <w:r w:rsidRPr="00046A50">
        <w:rPr>
          <w:rFonts w:ascii="Times New Roman" w:hAnsi="Times New Roman" w:cs="Times New Roman"/>
          <w:sz w:val="24"/>
          <w:szCs w:val="24"/>
        </w:rPr>
        <w:t>также ведется усиленная работа для создания благоприятных условий для работы и отдыха персонала</w:t>
      </w:r>
      <w:r w:rsidRPr="00DD66E2">
        <w:rPr>
          <w:rFonts w:ascii="Times New Roman" w:hAnsi="Times New Roman" w:cs="Times New Roman"/>
          <w:sz w:val="24"/>
          <w:szCs w:val="24"/>
        </w:rPr>
        <w:t>, по соблюдению санитарно-гигиенических норм труда. Однако заработная плата работников является основным фактором удержания персонала на рабочих местах.</w:t>
      </w:r>
    </w:p>
    <w:p w14:paraId="2C643E81" w14:textId="33BD7B9E" w:rsidR="00DD66E2" w:rsidRPr="00DD66E2" w:rsidRDefault="00DD66E2" w:rsidP="00DD66E2">
      <w:pPr>
        <w:spacing w:after="0" w:line="240" w:lineRule="auto"/>
        <w:ind w:firstLine="567"/>
        <w:jc w:val="both"/>
        <w:rPr>
          <w:rFonts w:ascii="Times New Roman" w:hAnsi="Times New Roman"/>
          <w:sz w:val="24"/>
          <w:szCs w:val="24"/>
        </w:rPr>
      </w:pPr>
      <w:r w:rsidRPr="00DD66E2">
        <w:rPr>
          <w:rFonts w:ascii="Times New Roman" w:hAnsi="Times New Roman" w:cs="Times New Roman"/>
          <w:sz w:val="24"/>
          <w:szCs w:val="24"/>
        </w:rPr>
        <w:t xml:space="preserve">Таким образом, в целях оказания государственной поддержки организациям, являющимся субъектами </w:t>
      </w:r>
      <w:r w:rsidRPr="00046A50">
        <w:rPr>
          <w:rFonts w:ascii="Times New Roman" w:hAnsi="Times New Roman" w:cs="Times New Roman"/>
          <w:sz w:val="24"/>
          <w:szCs w:val="24"/>
        </w:rPr>
        <w:t xml:space="preserve">сферы естественных монополий, выполняющим важные функции по обеспечению организаций и населения республики газом, тепловой энергией и водой, </w:t>
      </w:r>
      <w:r w:rsidR="00493756" w:rsidRPr="00046A50">
        <w:rPr>
          <w:rFonts w:ascii="Times New Roman" w:hAnsi="Times New Roman" w:cs="Times New Roman"/>
          <w:sz w:val="24"/>
          <w:szCs w:val="24"/>
        </w:rPr>
        <w:t xml:space="preserve">в том числе на цели орошения, </w:t>
      </w:r>
      <w:r w:rsidRPr="00046A50">
        <w:rPr>
          <w:rFonts w:ascii="Times New Roman" w:hAnsi="Times New Roman" w:cs="Times New Roman"/>
          <w:sz w:val="24"/>
          <w:szCs w:val="24"/>
        </w:rPr>
        <w:t>для стабилизации их финансово-хозяйственной деятельности и для возможности высвобождения средств</w:t>
      </w:r>
      <w:r w:rsidRPr="00DD66E2">
        <w:rPr>
          <w:rFonts w:ascii="Times New Roman" w:hAnsi="Times New Roman" w:cs="Times New Roman"/>
          <w:sz w:val="24"/>
          <w:szCs w:val="24"/>
        </w:rPr>
        <w:t xml:space="preserve">, которые могут быть направлены на повышение уровня оплаты труда работников указанных организаций, данным законопроектом предлагается расширить норму, установленную пунктом 20 статьи 7 Закона </w:t>
      </w:r>
      <w:r w:rsidRPr="00DD66E2">
        <w:rPr>
          <w:rFonts w:ascii="Times New Roman" w:eastAsia="Calibri" w:hAnsi="Times New Roman" w:cs="Times New Roman"/>
          <w:sz w:val="24"/>
          <w:szCs w:val="24"/>
          <w:lang w:eastAsia="en-US"/>
        </w:rPr>
        <w:t xml:space="preserve">Приднестровской Молдавской Республики от 30 сентября 2000 года № 344-З «О едином социальном налоге и обязательном страховом взносе» </w:t>
      </w:r>
      <w:r w:rsidRPr="00DD66E2">
        <w:rPr>
          <w:rFonts w:ascii="Times New Roman" w:eastAsia="Calibri" w:hAnsi="Times New Roman"/>
          <w:sz w:val="24"/>
          <w:szCs w:val="24"/>
          <w:lang w:eastAsia="en-US"/>
        </w:rPr>
        <w:t xml:space="preserve">(СЗМР 00-3) </w:t>
      </w:r>
      <w:r w:rsidRPr="00DD66E2">
        <w:rPr>
          <w:rFonts w:ascii="Times New Roman" w:hAnsi="Times New Roman"/>
          <w:bCs/>
          <w:sz w:val="24"/>
          <w:szCs w:val="24"/>
          <w:shd w:val="clear" w:color="auto" w:fill="FFFFFF"/>
        </w:rPr>
        <w:t xml:space="preserve">(далее – Закон о </w:t>
      </w:r>
      <w:r w:rsidRPr="00DD66E2">
        <w:rPr>
          <w:rFonts w:ascii="Times New Roman" w:eastAsia="Calibri" w:hAnsi="Times New Roman" w:cs="Times New Roman"/>
          <w:sz w:val="24"/>
          <w:szCs w:val="24"/>
          <w:lang w:eastAsia="en-US"/>
        </w:rPr>
        <w:t>едином социальном налоге и обязательном страховом взносе</w:t>
      </w:r>
      <w:r w:rsidRPr="00DD66E2">
        <w:rPr>
          <w:rFonts w:ascii="Times New Roman" w:hAnsi="Times New Roman"/>
          <w:sz w:val="24"/>
          <w:szCs w:val="24"/>
        </w:rPr>
        <w:t>).</w:t>
      </w:r>
    </w:p>
    <w:p w14:paraId="1CBEB77A" w14:textId="255D8B76" w:rsidR="00DD66E2" w:rsidRPr="00DD66E2" w:rsidRDefault="00DD66E2" w:rsidP="00DD66E2">
      <w:pPr>
        <w:spacing w:after="0" w:line="240" w:lineRule="auto"/>
        <w:ind w:firstLine="567"/>
        <w:jc w:val="both"/>
        <w:rPr>
          <w:rFonts w:ascii="Times New Roman" w:hAnsi="Times New Roman"/>
          <w:bCs/>
          <w:sz w:val="24"/>
          <w:szCs w:val="24"/>
        </w:rPr>
      </w:pPr>
      <w:r w:rsidRPr="00DD66E2">
        <w:rPr>
          <w:rFonts w:ascii="Times New Roman" w:hAnsi="Times New Roman"/>
          <w:bCs/>
          <w:sz w:val="24"/>
          <w:szCs w:val="24"/>
        </w:rPr>
        <w:t>В соответствии с пунктом 20</w:t>
      </w:r>
      <w:r w:rsidRPr="00DD66E2">
        <w:rPr>
          <w:rFonts w:ascii="Times New Roman" w:hAnsi="Times New Roman" w:cs="Times New Roman"/>
          <w:sz w:val="24"/>
          <w:szCs w:val="24"/>
        </w:rPr>
        <w:t xml:space="preserve"> статьи 7 </w:t>
      </w:r>
      <w:r w:rsidRPr="00DD66E2">
        <w:rPr>
          <w:rFonts w:ascii="Times New Roman" w:hAnsi="Times New Roman"/>
          <w:bCs/>
          <w:sz w:val="24"/>
          <w:szCs w:val="24"/>
          <w:shd w:val="clear" w:color="auto" w:fill="FFFFFF"/>
        </w:rPr>
        <w:t xml:space="preserve">Закона </w:t>
      </w:r>
      <w:r w:rsidR="00F02897" w:rsidRPr="00250C77">
        <w:rPr>
          <w:rFonts w:ascii="Times New Roman" w:hAnsi="Times New Roman"/>
          <w:bCs/>
          <w:sz w:val="24"/>
          <w:szCs w:val="24"/>
          <w:shd w:val="clear" w:color="auto" w:fill="FFFFFF"/>
        </w:rPr>
        <w:t>о</w:t>
      </w:r>
      <w:r w:rsidR="00F02897">
        <w:rPr>
          <w:rFonts w:ascii="Times New Roman" w:hAnsi="Times New Roman"/>
          <w:bCs/>
          <w:sz w:val="24"/>
          <w:szCs w:val="24"/>
          <w:shd w:val="clear" w:color="auto" w:fill="FFFFFF"/>
        </w:rPr>
        <w:t xml:space="preserve"> </w:t>
      </w:r>
      <w:r w:rsidRPr="00DD66E2">
        <w:rPr>
          <w:rFonts w:ascii="Times New Roman" w:eastAsia="Calibri" w:hAnsi="Times New Roman" w:cs="Times New Roman"/>
          <w:sz w:val="24"/>
          <w:szCs w:val="24"/>
          <w:lang w:eastAsia="en-US"/>
        </w:rPr>
        <w:t xml:space="preserve">едином социальном налоге и обязательном страховом взносе ставка </w:t>
      </w:r>
      <w:r w:rsidRPr="00DD66E2">
        <w:rPr>
          <w:rFonts w:ascii="Times New Roman" w:eastAsia="Times New Roman" w:hAnsi="Times New Roman" w:cs="Times New Roman"/>
          <w:sz w:val="24"/>
          <w:szCs w:val="24"/>
        </w:rPr>
        <w:t>единого социального налога в размере 24 процентов выплат, начисленных в пользу каждого отдельного работника и иного физического лица в Единый государственный фонд социального страхования Приднестровской Молдавской Республики, установлена для организаций, у которых доля выручки от осуществления деятельности в сфере промышленного производства в общей сумме дохода, полученного от реализации продукции (товаров, работ, услуг), за предшествующий финансовый год составляет не менее 70 процентов.</w:t>
      </w:r>
    </w:p>
    <w:p w14:paraId="5B918A47" w14:textId="47494C9F" w:rsidR="00DD66E2" w:rsidRPr="00250C77" w:rsidRDefault="00DD66E2" w:rsidP="00DD66E2">
      <w:pPr>
        <w:pStyle w:val="a7"/>
        <w:ind w:firstLine="567"/>
        <w:jc w:val="both"/>
        <w:rPr>
          <w:rFonts w:ascii="Times New Roman" w:hAnsi="Times New Roman"/>
          <w:bCs/>
          <w:sz w:val="24"/>
          <w:szCs w:val="24"/>
        </w:rPr>
      </w:pPr>
      <w:r w:rsidRPr="00DD66E2">
        <w:rPr>
          <w:rFonts w:ascii="Times New Roman" w:hAnsi="Times New Roman"/>
          <w:sz w:val="24"/>
          <w:szCs w:val="24"/>
        </w:rPr>
        <w:t xml:space="preserve">Представляемым законопроектом предлагается </w:t>
      </w:r>
      <w:r w:rsidRPr="00250C77">
        <w:rPr>
          <w:rFonts w:ascii="Times New Roman" w:hAnsi="Times New Roman"/>
          <w:sz w:val="24"/>
          <w:szCs w:val="24"/>
        </w:rPr>
        <w:t xml:space="preserve">распространить ставку единого социального налога, установленную пунктом 20 статьи 7 Закона </w:t>
      </w:r>
      <w:r w:rsidR="00F02897" w:rsidRPr="00250C77">
        <w:rPr>
          <w:rFonts w:ascii="Times New Roman" w:hAnsi="Times New Roman"/>
          <w:bCs/>
          <w:sz w:val="24"/>
          <w:szCs w:val="24"/>
          <w:shd w:val="clear" w:color="auto" w:fill="FFFFFF"/>
        </w:rPr>
        <w:t xml:space="preserve">о </w:t>
      </w:r>
      <w:r w:rsidR="00F02897" w:rsidRPr="00250C77">
        <w:rPr>
          <w:rFonts w:ascii="Times New Roman" w:eastAsia="Calibri" w:hAnsi="Times New Roman"/>
          <w:sz w:val="24"/>
          <w:szCs w:val="24"/>
          <w:lang w:eastAsia="en-US"/>
        </w:rPr>
        <w:t xml:space="preserve">едином социальном налоге </w:t>
      </w:r>
      <w:r w:rsidR="00F02897" w:rsidRPr="00250C77">
        <w:rPr>
          <w:rFonts w:ascii="Times New Roman" w:eastAsia="Calibri" w:hAnsi="Times New Roman"/>
          <w:sz w:val="24"/>
          <w:szCs w:val="24"/>
          <w:lang w:eastAsia="en-US"/>
        </w:rPr>
        <w:lastRenderedPageBreak/>
        <w:t>и обязательном страховом взносе</w:t>
      </w:r>
      <w:r w:rsidRPr="00250C77">
        <w:rPr>
          <w:rFonts w:ascii="Times New Roman" w:hAnsi="Times New Roman"/>
          <w:bCs/>
          <w:sz w:val="24"/>
          <w:szCs w:val="24"/>
          <w:shd w:val="clear" w:color="auto" w:fill="FFFFFF"/>
        </w:rPr>
        <w:t xml:space="preserve">, на </w:t>
      </w:r>
      <w:r w:rsidRPr="00250C77">
        <w:rPr>
          <w:rFonts w:ascii="Times New Roman" w:hAnsi="Times New Roman"/>
          <w:sz w:val="24"/>
          <w:szCs w:val="24"/>
        </w:rPr>
        <w:t xml:space="preserve">организации – субъекты </w:t>
      </w:r>
      <w:r w:rsidR="00F02897" w:rsidRPr="00250C77">
        <w:rPr>
          <w:rFonts w:ascii="Times New Roman" w:hAnsi="Times New Roman"/>
          <w:sz w:val="24"/>
          <w:szCs w:val="24"/>
        </w:rPr>
        <w:t>естественных монополий</w:t>
      </w:r>
      <w:r w:rsidRPr="00250C77">
        <w:rPr>
          <w:rFonts w:ascii="Times New Roman" w:hAnsi="Times New Roman"/>
          <w:sz w:val="24"/>
          <w:szCs w:val="24"/>
        </w:rPr>
        <w:t xml:space="preserve">, оказывающие потребителям </w:t>
      </w:r>
      <w:r w:rsidRPr="003C0D54">
        <w:rPr>
          <w:rFonts w:ascii="Times New Roman" w:hAnsi="Times New Roman"/>
          <w:sz w:val="24"/>
          <w:szCs w:val="24"/>
        </w:rPr>
        <w:t>коммунальные услуги по газоснабжению, т</w:t>
      </w:r>
      <w:r w:rsidR="00122674" w:rsidRPr="003C0D54">
        <w:rPr>
          <w:rFonts w:ascii="Times New Roman" w:hAnsi="Times New Roman"/>
          <w:sz w:val="24"/>
          <w:szCs w:val="24"/>
        </w:rPr>
        <w:t>еплоснабжению, водоснабжению и</w:t>
      </w:r>
      <w:r w:rsidRPr="003C0D54">
        <w:rPr>
          <w:rFonts w:ascii="Times New Roman" w:hAnsi="Times New Roman"/>
          <w:sz w:val="24"/>
          <w:szCs w:val="24"/>
        </w:rPr>
        <w:t xml:space="preserve"> водоотведению,</w:t>
      </w:r>
      <w:r w:rsidR="00122674" w:rsidRPr="003C0D54">
        <w:rPr>
          <w:rFonts w:ascii="Times New Roman" w:hAnsi="Times New Roman"/>
          <w:sz w:val="24"/>
          <w:szCs w:val="24"/>
        </w:rPr>
        <w:t xml:space="preserve"> а также оказывающего услуги централизованного водоснабжения на цели орошения государственной мелиоративной системой,</w:t>
      </w:r>
      <w:r w:rsidRPr="003C0D54">
        <w:rPr>
          <w:rFonts w:ascii="Times New Roman" w:hAnsi="Times New Roman"/>
          <w:sz w:val="24"/>
          <w:szCs w:val="24"/>
        </w:rPr>
        <w:t xml:space="preserve"> у которых доля выручки</w:t>
      </w:r>
      <w:r w:rsidRPr="003C0D54">
        <w:rPr>
          <w:rFonts w:ascii="Times New Roman" w:eastAsia="Calibri" w:hAnsi="Times New Roman"/>
          <w:sz w:val="24"/>
          <w:szCs w:val="24"/>
        </w:rPr>
        <w:t xml:space="preserve"> по видам деятельности: газоснабжение и транспортировка газа, теплоснабжение, жилищное хозяйство, коммунальное хозяйство</w:t>
      </w:r>
      <w:r w:rsidR="00122674" w:rsidRPr="003C0D54">
        <w:rPr>
          <w:rFonts w:ascii="Times New Roman" w:eastAsia="Calibri" w:hAnsi="Times New Roman"/>
          <w:sz w:val="24"/>
          <w:szCs w:val="24"/>
        </w:rPr>
        <w:t>, централизованное водоснабжение на цели орошения государственной мелиоративной системой</w:t>
      </w:r>
      <w:r w:rsidRPr="003C0D54">
        <w:rPr>
          <w:rFonts w:ascii="Times New Roman" w:eastAsia="Calibri" w:hAnsi="Times New Roman"/>
          <w:sz w:val="24"/>
          <w:szCs w:val="24"/>
        </w:rPr>
        <w:t xml:space="preserve"> </w:t>
      </w:r>
      <w:r w:rsidR="00F02897" w:rsidRPr="003C0D54">
        <w:rPr>
          <w:rFonts w:ascii="Times New Roman" w:eastAsia="Calibri" w:hAnsi="Times New Roman"/>
          <w:sz w:val="24"/>
          <w:szCs w:val="24"/>
        </w:rPr>
        <w:t xml:space="preserve">— </w:t>
      </w:r>
      <w:r w:rsidRPr="003C0D54">
        <w:rPr>
          <w:rFonts w:ascii="Times New Roman" w:hAnsi="Times New Roman"/>
          <w:sz w:val="24"/>
          <w:szCs w:val="24"/>
        </w:rPr>
        <w:t>в общей сумме дохода, полученного от реализации продукции (товаров, работ, услуг), за предшествующий</w:t>
      </w:r>
      <w:r w:rsidRPr="00250C77">
        <w:rPr>
          <w:rFonts w:ascii="Times New Roman" w:hAnsi="Times New Roman"/>
          <w:sz w:val="24"/>
          <w:szCs w:val="24"/>
        </w:rPr>
        <w:t xml:space="preserve"> финансовый год составляет не менее 70 процентов.</w:t>
      </w:r>
      <w:r w:rsidRPr="00250C77">
        <w:rPr>
          <w:rFonts w:ascii="Times New Roman" w:hAnsi="Times New Roman"/>
          <w:bCs/>
          <w:sz w:val="24"/>
          <w:szCs w:val="24"/>
        </w:rPr>
        <w:t xml:space="preserve"> </w:t>
      </w:r>
    </w:p>
    <w:p w14:paraId="7972A027" w14:textId="67B66CCC" w:rsidR="00DD66E2" w:rsidRPr="00DD66E2" w:rsidRDefault="00DD66E2" w:rsidP="00DD66E2">
      <w:pPr>
        <w:pStyle w:val="a7"/>
        <w:ind w:firstLine="567"/>
        <w:jc w:val="both"/>
        <w:rPr>
          <w:rFonts w:ascii="Times New Roman" w:hAnsi="Times New Roman"/>
          <w:sz w:val="24"/>
          <w:szCs w:val="24"/>
        </w:rPr>
      </w:pPr>
      <w:r w:rsidRPr="00DD66E2">
        <w:rPr>
          <w:rFonts w:ascii="Times New Roman" w:hAnsi="Times New Roman"/>
          <w:sz w:val="24"/>
          <w:szCs w:val="24"/>
        </w:rPr>
        <w:t xml:space="preserve">По предварительным оценкам реализация предлагаемых мероприятий позволит высвободить организациям, осуществляющим снабжение газом, тепловой энергией и водой, в годовом исчислении </w:t>
      </w:r>
      <w:r w:rsidRPr="00046A50">
        <w:rPr>
          <w:rFonts w:ascii="Times New Roman" w:hAnsi="Times New Roman"/>
          <w:sz w:val="24"/>
          <w:szCs w:val="24"/>
        </w:rPr>
        <w:t>порядка 4</w:t>
      </w:r>
      <w:r w:rsidR="00DA4978" w:rsidRPr="00046A50">
        <w:rPr>
          <w:rFonts w:ascii="Times New Roman" w:hAnsi="Times New Roman"/>
          <w:sz w:val="24"/>
          <w:szCs w:val="24"/>
        </w:rPr>
        <w:t xml:space="preserve"> 000 000 </w:t>
      </w:r>
      <w:r w:rsidRPr="00046A50">
        <w:rPr>
          <w:rFonts w:ascii="Times New Roman" w:hAnsi="Times New Roman"/>
          <w:sz w:val="24"/>
          <w:szCs w:val="24"/>
        </w:rPr>
        <w:t>рублей. При этом</w:t>
      </w:r>
      <w:r w:rsidR="00DA4978" w:rsidRPr="00046A50">
        <w:rPr>
          <w:rFonts w:ascii="Times New Roman" w:hAnsi="Times New Roman"/>
          <w:sz w:val="24"/>
          <w:szCs w:val="24"/>
        </w:rPr>
        <w:t>,</w:t>
      </w:r>
      <w:r w:rsidRPr="00046A50">
        <w:rPr>
          <w:rFonts w:ascii="Times New Roman" w:hAnsi="Times New Roman"/>
          <w:sz w:val="24"/>
          <w:szCs w:val="24"/>
        </w:rPr>
        <w:t xml:space="preserve"> учитывая, что высвободившиеся средства планируется направить на цели увеличения заработных</w:t>
      </w:r>
      <w:r w:rsidRPr="00DD66E2">
        <w:rPr>
          <w:rFonts w:ascii="Times New Roman" w:hAnsi="Times New Roman"/>
          <w:sz w:val="24"/>
          <w:szCs w:val="24"/>
        </w:rPr>
        <w:t xml:space="preserve"> плат работников обозначенных организаций, сумма недополученных бюджетом доходов будет компенсирована за счёт дополнительных поступлений от единого социального налога, обязательного страхового взноса, а также подоходного налога.  </w:t>
      </w:r>
    </w:p>
    <w:p w14:paraId="3D76FA9E" w14:textId="77777777" w:rsidR="00DD66E2" w:rsidRPr="00DD66E2" w:rsidRDefault="00DD66E2" w:rsidP="00DD66E2">
      <w:pPr>
        <w:pStyle w:val="a7"/>
        <w:ind w:firstLine="567"/>
        <w:jc w:val="both"/>
        <w:rPr>
          <w:rFonts w:ascii="Times New Roman" w:hAnsi="Times New Roman"/>
          <w:sz w:val="24"/>
          <w:szCs w:val="24"/>
        </w:rPr>
      </w:pPr>
      <w:r w:rsidRPr="00DD66E2">
        <w:rPr>
          <w:rFonts w:ascii="Times New Roman" w:hAnsi="Times New Roman"/>
          <w:sz w:val="24"/>
          <w:szCs w:val="24"/>
        </w:rPr>
        <w:t>Социально-экономические последствия принятия предлагаемой нормы заключаются в создании условий для организаций сферы естественных монополий по привлечению и удержанию квалифицированных кадров с целью обеспечения нормального функционирования данных организаций, для сохранения критичной инфраструктуры республики и для поддержания социальной стабильности в обществе;</w:t>
      </w:r>
    </w:p>
    <w:p w14:paraId="18796262" w14:textId="77777777" w:rsidR="00DD66E2" w:rsidRPr="00DD66E2" w:rsidRDefault="00DD66E2" w:rsidP="00DD66E2">
      <w:pPr>
        <w:shd w:val="clear" w:color="auto" w:fill="FFFFFF"/>
        <w:spacing w:after="0" w:line="240" w:lineRule="auto"/>
        <w:ind w:firstLine="567"/>
        <w:jc w:val="both"/>
        <w:rPr>
          <w:rFonts w:ascii="Times New Roman" w:eastAsia="Times New Roman" w:hAnsi="Times New Roman"/>
          <w:color w:val="000000" w:themeColor="text1"/>
          <w:sz w:val="24"/>
          <w:szCs w:val="24"/>
        </w:rPr>
      </w:pPr>
      <w:r w:rsidRPr="00DD66E2">
        <w:rPr>
          <w:rFonts w:ascii="Times New Roman" w:eastAsia="Times New Roman" w:hAnsi="Times New Roman"/>
          <w:color w:val="000000" w:themeColor="text1"/>
          <w:sz w:val="24"/>
          <w:szCs w:val="24"/>
        </w:rPr>
        <w:t xml:space="preserve">б) в данной сфере правового регулирования действуют </w:t>
      </w:r>
      <w:r w:rsidRPr="00DD66E2">
        <w:rPr>
          <w:rFonts w:ascii="Times New Roman" w:hAnsi="Times New Roman" w:cs="Times New Roman"/>
          <w:sz w:val="24"/>
          <w:szCs w:val="24"/>
        </w:rPr>
        <w:t>следующие нормативные правовые акты Приднестровской Молдавской Республики</w:t>
      </w:r>
      <w:r w:rsidRPr="00DD66E2">
        <w:rPr>
          <w:sz w:val="24"/>
          <w:szCs w:val="24"/>
        </w:rPr>
        <w:t>:</w:t>
      </w:r>
    </w:p>
    <w:p w14:paraId="03BFFB0F" w14:textId="6FE261FA" w:rsidR="00DD66E2" w:rsidRPr="00046A50" w:rsidRDefault="00DD66E2" w:rsidP="00DD66E2">
      <w:pPr>
        <w:shd w:val="clear" w:color="auto" w:fill="FFFFFF"/>
        <w:tabs>
          <w:tab w:val="left" w:pos="709"/>
          <w:tab w:val="left" w:pos="851"/>
          <w:tab w:val="left" w:pos="993"/>
        </w:tabs>
        <w:spacing w:after="0" w:line="240" w:lineRule="auto"/>
        <w:ind w:firstLine="567"/>
        <w:jc w:val="both"/>
        <w:rPr>
          <w:rFonts w:ascii="Times New Roman" w:hAnsi="Times New Roman"/>
          <w:color w:val="000000" w:themeColor="text1"/>
          <w:sz w:val="24"/>
          <w:szCs w:val="24"/>
        </w:rPr>
      </w:pPr>
      <w:r w:rsidRPr="00046A50">
        <w:rPr>
          <w:rFonts w:ascii="Times New Roman" w:hAnsi="Times New Roman"/>
          <w:color w:val="000000" w:themeColor="text1"/>
          <w:sz w:val="24"/>
          <w:szCs w:val="24"/>
        </w:rPr>
        <w:t>1) Конституция Приднестровской Молдавской Республики;</w:t>
      </w:r>
    </w:p>
    <w:p w14:paraId="16D60E1F" w14:textId="77777777" w:rsidR="00DA4978" w:rsidRPr="00046A50" w:rsidRDefault="00DA4978" w:rsidP="00DA4978">
      <w:pPr>
        <w:shd w:val="clear" w:color="auto" w:fill="FFFFFF"/>
        <w:tabs>
          <w:tab w:val="left" w:pos="709"/>
          <w:tab w:val="left" w:pos="851"/>
          <w:tab w:val="left" w:pos="993"/>
        </w:tabs>
        <w:spacing w:after="0" w:line="240" w:lineRule="auto"/>
        <w:ind w:firstLine="567"/>
        <w:jc w:val="both"/>
        <w:rPr>
          <w:rFonts w:ascii="Times New Roman" w:hAnsi="Times New Roman"/>
          <w:sz w:val="24"/>
          <w:szCs w:val="24"/>
          <w:shd w:val="clear" w:color="auto" w:fill="FFFFFF"/>
        </w:rPr>
      </w:pPr>
      <w:r w:rsidRPr="00046A50">
        <w:rPr>
          <w:rFonts w:ascii="Times New Roman" w:eastAsia="Times New Roman" w:hAnsi="Times New Roman"/>
          <w:color w:val="000000" w:themeColor="text1"/>
          <w:sz w:val="24"/>
          <w:szCs w:val="24"/>
        </w:rPr>
        <w:t xml:space="preserve">2) </w:t>
      </w:r>
      <w:r w:rsidRPr="00046A50">
        <w:rPr>
          <w:rFonts w:ascii="Times New Roman" w:hAnsi="Times New Roman"/>
          <w:sz w:val="24"/>
          <w:szCs w:val="24"/>
        </w:rPr>
        <w:t xml:space="preserve">Конституционный закон Приднестровской Молдавской Республики от 30 ноября 2011 года № 224-КЗ-V </w:t>
      </w:r>
      <w:r w:rsidRPr="00046A50">
        <w:rPr>
          <w:rFonts w:ascii="Times New Roman" w:hAnsi="Times New Roman"/>
          <w:sz w:val="24"/>
          <w:szCs w:val="24"/>
          <w:shd w:val="clear" w:color="auto" w:fill="FFFFFF"/>
        </w:rPr>
        <w:t>«О Правительстве Приднестровской Молдавской Республики» (САЗ 11-48);</w:t>
      </w:r>
    </w:p>
    <w:p w14:paraId="770F1D6D" w14:textId="6CDBBB19" w:rsidR="005118D6" w:rsidRPr="00046A50" w:rsidRDefault="00DA4978" w:rsidP="00DA4978">
      <w:pPr>
        <w:shd w:val="clear" w:color="auto" w:fill="FFFFFF"/>
        <w:tabs>
          <w:tab w:val="left" w:pos="709"/>
          <w:tab w:val="left" w:pos="851"/>
          <w:tab w:val="left" w:pos="993"/>
        </w:tabs>
        <w:spacing w:after="0" w:line="240" w:lineRule="auto"/>
        <w:ind w:firstLine="567"/>
        <w:jc w:val="both"/>
        <w:rPr>
          <w:rFonts w:ascii="Times New Roman" w:hAnsi="Times New Roman" w:cs="Times New Roman"/>
          <w:sz w:val="24"/>
          <w:szCs w:val="24"/>
        </w:rPr>
      </w:pPr>
      <w:r w:rsidRPr="00046A50">
        <w:rPr>
          <w:rFonts w:ascii="Times New Roman" w:hAnsi="Times New Roman"/>
          <w:color w:val="000000" w:themeColor="text1"/>
          <w:sz w:val="24"/>
          <w:szCs w:val="24"/>
        </w:rPr>
        <w:t>3</w:t>
      </w:r>
      <w:r w:rsidR="00DD66E2" w:rsidRPr="00046A50">
        <w:rPr>
          <w:rFonts w:ascii="Times New Roman" w:hAnsi="Times New Roman"/>
          <w:color w:val="000000" w:themeColor="text1"/>
          <w:sz w:val="24"/>
          <w:szCs w:val="24"/>
        </w:rPr>
        <w:t xml:space="preserve">) </w:t>
      </w:r>
      <w:r w:rsidR="005118D6" w:rsidRPr="00046A50">
        <w:rPr>
          <w:rFonts w:ascii="Times New Roman" w:hAnsi="Times New Roman" w:cs="Times New Roman"/>
          <w:sz w:val="24"/>
          <w:szCs w:val="24"/>
        </w:rPr>
        <w:t>Закон Приднестровской Молдавской Республики от 4 апреля 1995 года «Об основах налоговой системы в Приднестровской Молдавской Республике» (СЗМР 95-2);</w:t>
      </w:r>
    </w:p>
    <w:p w14:paraId="19E8DA88" w14:textId="1FF88C61" w:rsidR="00DD66E2" w:rsidRPr="00046A50" w:rsidRDefault="00DA4978" w:rsidP="00DD66E2">
      <w:pPr>
        <w:tabs>
          <w:tab w:val="left" w:pos="709"/>
          <w:tab w:val="left" w:pos="851"/>
          <w:tab w:val="left" w:pos="993"/>
        </w:tabs>
        <w:spacing w:after="0" w:line="240" w:lineRule="auto"/>
        <w:ind w:firstLine="567"/>
        <w:jc w:val="both"/>
        <w:rPr>
          <w:rFonts w:ascii="Times New Roman" w:eastAsia="Calibri" w:hAnsi="Times New Roman" w:cs="Times New Roman"/>
          <w:sz w:val="24"/>
          <w:szCs w:val="24"/>
          <w:lang w:eastAsia="en-US"/>
        </w:rPr>
      </w:pPr>
      <w:r w:rsidRPr="00046A50">
        <w:rPr>
          <w:rFonts w:ascii="Times New Roman" w:eastAsia="Calibri" w:hAnsi="Times New Roman" w:cs="Times New Roman"/>
          <w:sz w:val="24"/>
          <w:szCs w:val="24"/>
          <w:lang w:eastAsia="en-US"/>
        </w:rPr>
        <w:t>4</w:t>
      </w:r>
      <w:r w:rsidR="005118D6" w:rsidRPr="00046A50">
        <w:rPr>
          <w:rFonts w:ascii="Times New Roman" w:eastAsia="Calibri" w:hAnsi="Times New Roman" w:cs="Times New Roman"/>
          <w:sz w:val="24"/>
          <w:szCs w:val="24"/>
          <w:lang w:eastAsia="en-US"/>
        </w:rPr>
        <w:t xml:space="preserve">) </w:t>
      </w:r>
      <w:r w:rsidR="00DD66E2" w:rsidRPr="00046A50">
        <w:rPr>
          <w:rFonts w:ascii="Times New Roman" w:eastAsia="Calibri" w:hAnsi="Times New Roman" w:cs="Times New Roman"/>
          <w:sz w:val="24"/>
          <w:szCs w:val="24"/>
          <w:lang w:eastAsia="en-US"/>
        </w:rPr>
        <w:t xml:space="preserve">Закон Приднестровской Молдавской Республики от 30 сентября 2000 года № 344-З «О едином социальном налоге и обязательном страховом взносе» </w:t>
      </w:r>
      <w:r w:rsidR="00DD66E2" w:rsidRPr="00046A50">
        <w:rPr>
          <w:rFonts w:ascii="Times New Roman" w:hAnsi="Times New Roman"/>
          <w:sz w:val="24"/>
          <w:szCs w:val="24"/>
          <w:shd w:val="clear" w:color="auto" w:fill="FFFFFF"/>
        </w:rPr>
        <w:t>(СЗМР 00-3)</w:t>
      </w:r>
      <w:r w:rsidR="00DD66E2" w:rsidRPr="00046A50">
        <w:rPr>
          <w:rFonts w:ascii="Times New Roman" w:eastAsia="Calibri" w:hAnsi="Times New Roman" w:cs="Times New Roman"/>
          <w:sz w:val="24"/>
          <w:szCs w:val="24"/>
          <w:lang w:eastAsia="en-US"/>
        </w:rPr>
        <w:t>;</w:t>
      </w:r>
    </w:p>
    <w:p w14:paraId="151457AB" w14:textId="7894B3A7" w:rsidR="005118D6" w:rsidRPr="00046A50" w:rsidRDefault="00DA4978" w:rsidP="005118D6">
      <w:pPr>
        <w:tabs>
          <w:tab w:val="left" w:pos="709"/>
          <w:tab w:val="left" w:pos="851"/>
          <w:tab w:val="left" w:pos="993"/>
        </w:tabs>
        <w:spacing w:after="0" w:line="240" w:lineRule="auto"/>
        <w:ind w:firstLine="567"/>
        <w:jc w:val="both"/>
        <w:rPr>
          <w:rFonts w:ascii="Times New Roman" w:hAnsi="Times New Roman" w:cs="Times New Roman"/>
          <w:sz w:val="24"/>
          <w:szCs w:val="24"/>
        </w:rPr>
      </w:pPr>
      <w:r w:rsidRPr="00046A50">
        <w:rPr>
          <w:rFonts w:ascii="Times New Roman" w:eastAsia="Calibri" w:hAnsi="Times New Roman" w:cs="Times New Roman"/>
          <w:sz w:val="24"/>
          <w:szCs w:val="24"/>
          <w:lang w:eastAsia="en-US"/>
        </w:rPr>
        <w:t>5</w:t>
      </w:r>
      <w:r w:rsidR="005118D6" w:rsidRPr="00046A50">
        <w:rPr>
          <w:rFonts w:ascii="Times New Roman" w:eastAsia="Calibri" w:hAnsi="Times New Roman" w:cs="Times New Roman"/>
          <w:sz w:val="24"/>
          <w:szCs w:val="24"/>
          <w:lang w:eastAsia="en-US"/>
        </w:rPr>
        <w:t xml:space="preserve">) </w:t>
      </w:r>
      <w:r w:rsidR="005118D6" w:rsidRPr="00046A50">
        <w:rPr>
          <w:rFonts w:ascii="Times New Roman" w:hAnsi="Times New Roman" w:cs="Times New Roman"/>
          <w:sz w:val="24"/>
          <w:szCs w:val="24"/>
        </w:rPr>
        <w:t>Закон Приднестровской Молдавской Республики от 24 февраля 1997 года № 35-З «О бюджетной системе в Приднестровской Молдавской Республике» (СЗМР 97-2);</w:t>
      </w:r>
    </w:p>
    <w:p w14:paraId="7BBD1476" w14:textId="027E1D53" w:rsidR="00DA4978" w:rsidRPr="00046A50" w:rsidRDefault="00DA4978" w:rsidP="005118D6">
      <w:pPr>
        <w:tabs>
          <w:tab w:val="left" w:pos="709"/>
          <w:tab w:val="left" w:pos="851"/>
          <w:tab w:val="left" w:pos="993"/>
        </w:tabs>
        <w:spacing w:after="0" w:line="240" w:lineRule="auto"/>
        <w:ind w:firstLine="567"/>
        <w:jc w:val="both"/>
        <w:rPr>
          <w:rFonts w:ascii="Times New Roman" w:eastAsia="Calibri" w:hAnsi="Times New Roman" w:cs="Times New Roman"/>
          <w:sz w:val="24"/>
          <w:szCs w:val="24"/>
          <w:lang w:eastAsia="en-US"/>
        </w:rPr>
      </w:pPr>
      <w:r w:rsidRPr="00046A50">
        <w:rPr>
          <w:rFonts w:ascii="Times New Roman" w:eastAsia="Calibri" w:hAnsi="Times New Roman" w:cs="Times New Roman"/>
          <w:sz w:val="24"/>
          <w:szCs w:val="24"/>
          <w:lang w:eastAsia="en-US"/>
        </w:rPr>
        <w:t xml:space="preserve">6) </w:t>
      </w:r>
      <w:r w:rsidRPr="00046A50">
        <w:rPr>
          <w:rFonts w:ascii="Times New Roman" w:hAnsi="Times New Roman" w:cs="Times New Roman"/>
          <w:color w:val="000000"/>
          <w:sz w:val="24"/>
          <w:szCs w:val="24"/>
          <w:shd w:val="clear" w:color="auto" w:fill="FFFFFF"/>
        </w:rPr>
        <w:t>Приказ Министерства финансов Приднестровской Молдавской Республики от 30 января 2007 года № 10 «Об утверждении Инструкции «О порядке исчисления и уплаты единого социального налога и обязательного страхового взноса» (регистрационный № 3817 от 8 февраля 2007 года) (САЗ 07-7);</w:t>
      </w:r>
    </w:p>
    <w:p w14:paraId="487400CE" w14:textId="77777777" w:rsidR="00DD66E2" w:rsidRPr="00046A50" w:rsidRDefault="00DD66E2" w:rsidP="00DD66E2">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4"/>
          <w:szCs w:val="24"/>
        </w:rPr>
      </w:pPr>
      <w:r w:rsidRPr="00046A50">
        <w:rPr>
          <w:rFonts w:ascii="Times New Roman" w:eastAsia="Times New Roman" w:hAnsi="Times New Roman" w:cs="Times New Roman"/>
          <w:color w:val="000000" w:themeColor="text1"/>
          <w:sz w:val="24"/>
          <w:szCs w:val="24"/>
        </w:rPr>
        <w:t xml:space="preserve">в) </w:t>
      </w:r>
      <w:r w:rsidRPr="00046A50">
        <w:rPr>
          <w:rFonts w:ascii="Times New Roman" w:hAnsi="Times New Roman" w:cs="Times New Roman"/>
          <w:color w:val="000000"/>
          <w:sz w:val="24"/>
          <w:szCs w:val="24"/>
          <w:shd w:val="clear" w:color="auto" w:fill="FFFFFF"/>
        </w:rPr>
        <w:t>принятие данного проекта закона потребует внесения изменений в Приказ Министерства финансов Приднестровской Молдавской Республики от 30 января 2007 года № 10 «Об утверждении Инструкции «О порядке исчисления и уплаты единого социального налога и обязательного страхового взноса» (регистрационный № 3817 от 8 февраля 2007 года) (САЗ 07-7);</w:t>
      </w:r>
    </w:p>
    <w:p w14:paraId="254FB5D4" w14:textId="24829E0E" w:rsidR="00DD66E2" w:rsidRPr="00046A50" w:rsidRDefault="00DD66E2" w:rsidP="00DD66E2">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olor w:val="000000" w:themeColor="text1"/>
          <w:sz w:val="24"/>
          <w:szCs w:val="24"/>
        </w:rPr>
      </w:pPr>
      <w:r w:rsidRPr="00046A50">
        <w:rPr>
          <w:rFonts w:ascii="Times New Roman" w:eastAsia="Times New Roman" w:hAnsi="Times New Roman"/>
          <w:color w:val="000000" w:themeColor="text1"/>
          <w:sz w:val="24"/>
          <w:szCs w:val="24"/>
        </w:rPr>
        <w:t>г) для реализации данного проекта закона не потребуется принятия</w:t>
      </w:r>
      <w:r w:rsidR="00EA6123" w:rsidRPr="00046A50">
        <w:rPr>
          <w:rFonts w:ascii="Times New Roman" w:eastAsia="Times New Roman" w:hAnsi="Times New Roman"/>
          <w:color w:val="000000" w:themeColor="text1"/>
          <w:sz w:val="24"/>
          <w:szCs w:val="24"/>
        </w:rPr>
        <w:t>, внесение изменений и (или) дополнений либо отмена</w:t>
      </w:r>
      <w:r w:rsidRPr="00046A50">
        <w:rPr>
          <w:rFonts w:ascii="Times New Roman" w:eastAsia="Times New Roman" w:hAnsi="Times New Roman"/>
          <w:color w:val="000000" w:themeColor="text1"/>
          <w:sz w:val="24"/>
          <w:szCs w:val="24"/>
        </w:rPr>
        <w:t xml:space="preserve"> иных законодательных актов;</w:t>
      </w:r>
    </w:p>
    <w:p w14:paraId="7DFF5B6E" w14:textId="35230C3B" w:rsidR="00DD66E2" w:rsidRPr="00DD66E2" w:rsidRDefault="00DD66E2" w:rsidP="00DD66E2">
      <w:pPr>
        <w:shd w:val="clear" w:color="auto" w:fill="FFFFFF"/>
        <w:spacing w:after="0" w:line="240" w:lineRule="auto"/>
        <w:ind w:firstLine="567"/>
        <w:jc w:val="both"/>
        <w:rPr>
          <w:rFonts w:ascii="Times New Roman" w:eastAsia="Times New Roman" w:hAnsi="Times New Roman"/>
          <w:sz w:val="24"/>
          <w:szCs w:val="24"/>
        </w:rPr>
      </w:pPr>
      <w:r w:rsidRPr="00046A50">
        <w:rPr>
          <w:rFonts w:ascii="Times New Roman" w:eastAsia="Times New Roman" w:hAnsi="Times New Roman"/>
          <w:sz w:val="24"/>
          <w:szCs w:val="24"/>
        </w:rPr>
        <w:t xml:space="preserve">д) реализация данного проекта </w:t>
      </w:r>
      <w:r w:rsidR="00EA6123" w:rsidRPr="00046A50">
        <w:rPr>
          <w:rFonts w:ascii="Times New Roman" w:eastAsia="Times New Roman" w:hAnsi="Times New Roman"/>
          <w:sz w:val="24"/>
          <w:szCs w:val="24"/>
        </w:rPr>
        <w:t xml:space="preserve">закона </w:t>
      </w:r>
      <w:r w:rsidRPr="00046A50">
        <w:rPr>
          <w:rFonts w:ascii="Times New Roman" w:eastAsia="Times New Roman" w:hAnsi="Times New Roman"/>
          <w:sz w:val="24"/>
          <w:szCs w:val="24"/>
        </w:rPr>
        <w:t>не потребует</w:t>
      </w:r>
      <w:r w:rsidRPr="00DD66E2">
        <w:rPr>
          <w:rFonts w:ascii="Times New Roman" w:eastAsia="Times New Roman" w:hAnsi="Times New Roman"/>
          <w:sz w:val="24"/>
          <w:szCs w:val="24"/>
        </w:rPr>
        <w:t xml:space="preserve"> дополнительных материальных и иных затрат;</w:t>
      </w:r>
    </w:p>
    <w:p w14:paraId="48638DDC" w14:textId="77777777" w:rsidR="00DD66E2" w:rsidRPr="00DD66E2" w:rsidRDefault="00DD66E2" w:rsidP="00DD66E2">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olor w:val="000000" w:themeColor="text1"/>
          <w:sz w:val="24"/>
          <w:szCs w:val="24"/>
        </w:rPr>
      </w:pPr>
      <w:r w:rsidRPr="00DD66E2">
        <w:rPr>
          <w:rFonts w:ascii="Times New Roman" w:eastAsia="Times New Roman" w:hAnsi="Times New Roman"/>
          <w:color w:val="000000" w:themeColor="text1"/>
          <w:sz w:val="24"/>
          <w:szCs w:val="24"/>
        </w:rPr>
        <w:t>е) для вступления в силу данного проекта закона не требуется принятия отдельного законодательного акта.</w:t>
      </w:r>
    </w:p>
    <w:p w14:paraId="51FA96C9" w14:textId="08C23646" w:rsidR="00DD66E2" w:rsidRPr="00DD66E2" w:rsidRDefault="00DD66E2" w:rsidP="00DD66E2">
      <w:pPr>
        <w:spacing w:after="0" w:line="240" w:lineRule="auto"/>
        <w:rPr>
          <w:rFonts w:ascii="Times New Roman" w:eastAsia="Times New Roman" w:hAnsi="Times New Roman"/>
          <w:sz w:val="24"/>
          <w:szCs w:val="24"/>
        </w:rPr>
      </w:pPr>
      <w:bookmarkStart w:id="0" w:name="_GoBack"/>
      <w:bookmarkEnd w:id="0"/>
    </w:p>
    <w:sectPr w:rsidR="00DD66E2" w:rsidRPr="00DD66E2" w:rsidSect="00DD66E2">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C229C0"/>
    <w:multiLevelType w:val="hybridMultilevel"/>
    <w:tmpl w:val="9A3EA6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9603793"/>
    <w:multiLevelType w:val="hybridMultilevel"/>
    <w:tmpl w:val="30E642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5A0"/>
    <w:rsid w:val="00001E82"/>
    <w:rsid w:val="00004436"/>
    <w:rsid w:val="00006CE1"/>
    <w:rsid w:val="0001073A"/>
    <w:rsid w:val="00013C09"/>
    <w:rsid w:val="00045569"/>
    <w:rsid w:val="00046A50"/>
    <w:rsid w:val="000476DA"/>
    <w:rsid w:val="0007137E"/>
    <w:rsid w:val="00074ACE"/>
    <w:rsid w:val="00096D7A"/>
    <w:rsid w:val="0009776B"/>
    <w:rsid w:val="00097950"/>
    <w:rsid w:val="000C2494"/>
    <w:rsid w:val="000C7DBE"/>
    <w:rsid w:val="000D1534"/>
    <w:rsid w:val="001020AE"/>
    <w:rsid w:val="00104316"/>
    <w:rsid w:val="00106B12"/>
    <w:rsid w:val="00110088"/>
    <w:rsid w:val="00111355"/>
    <w:rsid w:val="00112B8F"/>
    <w:rsid w:val="00122674"/>
    <w:rsid w:val="00130E2B"/>
    <w:rsid w:val="00142DD5"/>
    <w:rsid w:val="00171960"/>
    <w:rsid w:val="00175079"/>
    <w:rsid w:val="00176AC2"/>
    <w:rsid w:val="0018552E"/>
    <w:rsid w:val="001861B6"/>
    <w:rsid w:val="001A2B10"/>
    <w:rsid w:val="001A5BD5"/>
    <w:rsid w:val="001A798B"/>
    <w:rsid w:val="001D564D"/>
    <w:rsid w:val="001E15E6"/>
    <w:rsid w:val="00220D33"/>
    <w:rsid w:val="0022155D"/>
    <w:rsid w:val="00222D77"/>
    <w:rsid w:val="00222D92"/>
    <w:rsid w:val="00245466"/>
    <w:rsid w:val="00250C77"/>
    <w:rsid w:val="00253CD6"/>
    <w:rsid w:val="00260DBE"/>
    <w:rsid w:val="002615C4"/>
    <w:rsid w:val="00270045"/>
    <w:rsid w:val="0027028A"/>
    <w:rsid w:val="002A4E26"/>
    <w:rsid w:val="002B576A"/>
    <w:rsid w:val="002C0D16"/>
    <w:rsid w:val="002E658B"/>
    <w:rsid w:val="002F507B"/>
    <w:rsid w:val="00304989"/>
    <w:rsid w:val="00315219"/>
    <w:rsid w:val="00322F25"/>
    <w:rsid w:val="00340596"/>
    <w:rsid w:val="003466EC"/>
    <w:rsid w:val="003655B7"/>
    <w:rsid w:val="003675A0"/>
    <w:rsid w:val="00382D56"/>
    <w:rsid w:val="003C0D54"/>
    <w:rsid w:val="003C223C"/>
    <w:rsid w:val="003E4134"/>
    <w:rsid w:val="003F1E28"/>
    <w:rsid w:val="00441A46"/>
    <w:rsid w:val="004445FE"/>
    <w:rsid w:val="00493756"/>
    <w:rsid w:val="004D1C7C"/>
    <w:rsid w:val="004E3F5C"/>
    <w:rsid w:val="004F17AD"/>
    <w:rsid w:val="005118D6"/>
    <w:rsid w:val="005265F5"/>
    <w:rsid w:val="0053134D"/>
    <w:rsid w:val="005534CE"/>
    <w:rsid w:val="00553CAD"/>
    <w:rsid w:val="0055477A"/>
    <w:rsid w:val="0056361C"/>
    <w:rsid w:val="005865C4"/>
    <w:rsid w:val="00597A64"/>
    <w:rsid w:val="005A30CC"/>
    <w:rsid w:val="005C0385"/>
    <w:rsid w:val="005E145E"/>
    <w:rsid w:val="005E1BC6"/>
    <w:rsid w:val="005E7AE7"/>
    <w:rsid w:val="005F04F1"/>
    <w:rsid w:val="005F0CA9"/>
    <w:rsid w:val="005F1A44"/>
    <w:rsid w:val="005F36DB"/>
    <w:rsid w:val="0061728E"/>
    <w:rsid w:val="006366C1"/>
    <w:rsid w:val="00643ABD"/>
    <w:rsid w:val="00680C86"/>
    <w:rsid w:val="00694017"/>
    <w:rsid w:val="006947B4"/>
    <w:rsid w:val="00694A08"/>
    <w:rsid w:val="006D0AA1"/>
    <w:rsid w:val="006E0EBD"/>
    <w:rsid w:val="006E79D7"/>
    <w:rsid w:val="006F0EEB"/>
    <w:rsid w:val="00706FAE"/>
    <w:rsid w:val="00713D87"/>
    <w:rsid w:val="00714956"/>
    <w:rsid w:val="00724CA1"/>
    <w:rsid w:val="00740C90"/>
    <w:rsid w:val="007415D8"/>
    <w:rsid w:val="00741C1A"/>
    <w:rsid w:val="007701BC"/>
    <w:rsid w:val="00770464"/>
    <w:rsid w:val="007A038B"/>
    <w:rsid w:val="007C7BCC"/>
    <w:rsid w:val="007D2FE2"/>
    <w:rsid w:val="007D7530"/>
    <w:rsid w:val="007F6842"/>
    <w:rsid w:val="007F7BBD"/>
    <w:rsid w:val="0084134B"/>
    <w:rsid w:val="00876A1B"/>
    <w:rsid w:val="00885BEB"/>
    <w:rsid w:val="00887656"/>
    <w:rsid w:val="008A3620"/>
    <w:rsid w:val="008D4B35"/>
    <w:rsid w:val="0090307E"/>
    <w:rsid w:val="0092124D"/>
    <w:rsid w:val="0093085A"/>
    <w:rsid w:val="009426F0"/>
    <w:rsid w:val="00943A9C"/>
    <w:rsid w:val="00945ACA"/>
    <w:rsid w:val="0094664B"/>
    <w:rsid w:val="009614CA"/>
    <w:rsid w:val="00984757"/>
    <w:rsid w:val="009A3BE9"/>
    <w:rsid w:val="009C34F7"/>
    <w:rsid w:val="009D1BC1"/>
    <w:rsid w:val="00A4245F"/>
    <w:rsid w:val="00A476DD"/>
    <w:rsid w:val="00A75204"/>
    <w:rsid w:val="00A85751"/>
    <w:rsid w:val="00A86D89"/>
    <w:rsid w:val="00AB7E1A"/>
    <w:rsid w:val="00AC42C2"/>
    <w:rsid w:val="00AC5A5E"/>
    <w:rsid w:val="00AD1762"/>
    <w:rsid w:val="00AE5B28"/>
    <w:rsid w:val="00AF23F2"/>
    <w:rsid w:val="00B1144D"/>
    <w:rsid w:val="00B25E47"/>
    <w:rsid w:val="00B51C92"/>
    <w:rsid w:val="00B52AF2"/>
    <w:rsid w:val="00B57B1A"/>
    <w:rsid w:val="00B839BC"/>
    <w:rsid w:val="00BF329A"/>
    <w:rsid w:val="00C26917"/>
    <w:rsid w:val="00C43E90"/>
    <w:rsid w:val="00C50E26"/>
    <w:rsid w:val="00C67D2C"/>
    <w:rsid w:val="00C86174"/>
    <w:rsid w:val="00CA392F"/>
    <w:rsid w:val="00CA4B14"/>
    <w:rsid w:val="00CD613B"/>
    <w:rsid w:val="00CE117C"/>
    <w:rsid w:val="00CE63A1"/>
    <w:rsid w:val="00CF0FEF"/>
    <w:rsid w:val="00D4325D"/>
    <w:rsid w:val="00D43BCA"/>
    <w:rsid w:val="00D44CC4"/>
    <w:rsid w:val="00D5195F"/>
    <w:rsid w:val="00D70C78"/>
    <w:rsid w:val="00D82B01"/>
    <w:rsid w:val="00DA1765"/>
    <w:rsid w:val="00DA4978"/>
    <w:rsid w:val="00DD66E2"/>
    <w:rsid w:val="00DE0A16"/>
    <w:rsid w:val="00DE6BD9"/>
    <w:rsid w:val="00E1336F"/>
    <w:rsid w:val="00E3355D"/>
    <w:rsid w:val="00E35745"/>
    <w:rsid w:val="00E773B9"/>
    <w:rsid w:val="00E86F8C"/>
    <w:rsid w:val="00E97E5E"/>
    <w:rsid w:val="00EA6123"/>
    <w:rsid w:val="00EB7BF9"/>
    <w:rsid w:val="00EE19A1"/>
    <w:rsid w:val="00EE5D13"/>
    <w:rsid w:val="00F02897"/>
    <w:rsid w:val="00F0548D"/>
    <w:rsid w:val="00F20858"/>
    <w:rsid w:val="00F431D4"/>
    <w:rsid w:val="00F57203"/>
    <w:rsid w:val="00F62F97"/>
    <w:rsid w:val="00F720BA"/>
    <w:rsid w:val="00F722CE"/>
    <w:rsid w:val="00FC55EA"/>
    <w:rsid w:val="00FC77FB"/>
    <w:rsid w:val="00FD45E7"/>
    <w:rsid w:val="00FE04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6ACFB"/>
  <w15:docId w15:val="{E0D39844-22F8-42B4-AF72-BB7BA0C2C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4E26"/>
  </w:style>
  <w:style w:type="paragraph" w:styleId="6">
    <w:name w:val="heading 6"/>
    <w:basedOn w:val="a"/>
    <w:link w:val="60"/>
    <w:uiPriority w:val="9"/>
    <w:qFormat/>
    <w:rsid w:val="00222D92"/>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675A0"/>
    <w:pPr>
      <w:spacing w:after="0" w:line="240" w:lineRule="auto"/>
      <w:jc w:val="both"/>
    </w:pPr>
    <w:rPr>
      <w:rFonts w:ascii="Times New Roman" w:eastAsia="Times New Roman" w:hAnsi="Times New Roman" w:cs="Times New Roman"/>
      <w:sz w:val="24"/>
      <w:szCs w:val="20"/>
    </w:rPr>
  </w:style>
  <w:style w:type="character" w:customStyle="1" w:styleId="a4">
    <w:name w:val="Основной текст Знак"/>
    <w:basedOn w:val="a0"/>
    <w:link w:val="a3"/>
    <w:rsid w:val="003675A0"/>
    <w:rPr>
      <w:rFonts w:ascii="Times New Roman" w:eastAsia="Times New Roman" w:hAnsi="Times New Roman" w:cs="Times New Roman"/>
      <w:sz w:val="24"/>
      <w:szCs w:val="20"/>
    </w:rPr>
  </w:style>
  <w:style w:type="character" w:customStyle="1" w:styleId="4">
    <w:name w:val="Основной текст (4)_"/>
    <w:link w:val="41"/>
    <w:rsid w:val="003675A0"/>
    <w:rPr>
      <w:rFonts w:ascii="Calibri" w:eastAsia="Calibri" w:hAnsi="Calibri" w:cs="Times New Roman"/>
      <w:sz w:val="26"/>
      <w:szCs w:val="26"/>
      <w:shd w:val="clear" w:color="auto" w:fill="FFFFFF"/>
    </w:rPr>
  </w:style>
  <w:style w:type="paragraph" w:customStyle="1" w:styleId="41">
    <w:name w:val="Основной текст (4)1"/>
    <w:basedOn w:val="a"/>
    <w:link w:val="4"/>
    <w:rsid w:val="003675A0"/>
    <w:pPr>
      <w:shd w:val="clear" w:color="auto" w:fill="FFFFFF"/>
      <w:spacing w:before="720" w:after="360" w:line="240" w:lineRule="atLeast"/>
    </w:pPr>
    <w:rPr>
      <w:rFonts w:ascii="Calibri" w:eastAsia="Calibri" w:hAnsi="Calibri" w:cs="Times New Roman"/>
      <w:sz w:val="26"/>
      <w:szCs w:val="26"/>
    </w:rPr>
  </w:style>
  <w:style w:type="paragraph" w:styleId="a5">
    <w:name w:val="Normal (Web)"/>
    <w:aliases w:val="Обычный (Web),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
    <w:basedOn w:val="a"/>
    <w:link w:val="a6"/>
    <w:uiPriority w:val="99"/>
    <w:rsid w:val="003675A0"/>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Зна, Зна, "/>
    <w:basedOn w:val="a"/>
    <w:link w:val="a8"/>
    <w:rsid w:val="003675A0"/>
    <w:pPr>
      <w:spacing w:after="0" w:line="240" w:lineRule="auto"/>
    </w:pPr>
    <w:rPr>
      <w:rFonts w:ascii="Courier New" w:eastAsia="Times New Roman" w:hAnsi="Courier New" w:cs="Times New Roman"/>
      <w:sz w:val="20"/>
      <w:szCs w:val="20"/>
    </w:rPr>
  </w:style>
  <w:style w:type="character" w:customStyle="1" w:styleId="a8">
    <w:name w:val="Текст Знак"/>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7"/>
    <w:rsid w:val="003675A0"/>
    <w:rPr>
      <w:rFonts w:ascii="Courier New" w:eastAsia="Times New Roman" w:hAnsi="Courier New" w:cs="Times New Roman"/>
      <w:sz w:val="20"/>
      <w:szCs w:val="20"/>
    </w:rPr>
  </w:style>
  <w:style w:type="character" w:customStyle="1" w:styleId="a6">
    <w:name w:val="Обычный (веб) Знак"/>
    <w:aliases w:val="Обычный (Web) Знак,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
    <w:link w:val="a5"/>
    <w:locked/>
    <w:rsid w:val="003675A0"/>
    <w:rPr>
      <w:rFonts w:ascii="Times New Roman" w:eastAsia="Times New Roman" w:hAnsi="Times New Roman" w:cs="Times New Roman"/>
      <w:sz w:val="24"/>
      <w:szCs w:val="24"/>
    </w:rPr>
  </w:style>
  <w:style w:type="character" w:styleId="a9">
    <w:name w:val="Hyperlink"/>
    <w:basedOn w:val="a0"/>
    <w:uiPriority w:val="99"/>
    <w:semiHidden/>
    <w:unhideWhenUsed/>
    <w:rsid w:val="002E658B"/>
    <w:rPr>
      <w:color w:val="0000FF"/>
      <w:u w:val="single"/>
    </w:rPr>
  </w:style>
  <w:style w:type="table" w:styleId="aa">
    <w:name w:val="Table Grid"/>
    <w:basedOn w:val="a1"/>
    <w:uiPriority w:val="59"/>
    <w:rsid w:val="00BF329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60">
    <w:name w:val="Заголовок 6 Знак"/>
    <w:basedOn w:val="a0"/>
    <w:link w:val="6"/>
    <w:uiPriority w:val="9"/>
    <w:rsid w:val="00222D92"/>
    <w:rPr>
      <w:rFonts w:ascii="Times New Roman" w:eastAsia="Times New Roman" w:hAnsi="Times New Roman" w:cs="Times New Roman"/>
      <w:b/>
      <w:bCs/>
      <w:sz w:val="15"/>
      <w:szCs w:val="15"/>
    </w:rPr>
  </w:style>
  <w:style w:type="paragraph" w:styleId="ab">
    <w:name w:val="List Paragraph"/>
    <w:basedOn w:val="a"/>
    <w:uiPriority w:val="34"/>
    <w:qFormat/>
    <w:rsid w:val="00001E82"/>
    <w:pPr>
      <w:spacing w:after="0" w:line="240" w:lineRule="auto"/>
      <w:ind w:left="720"/>
      <w:contextualSpacing/>
    </w:pPr>
    <w:rPr>
      <w:rFonts w:ascii="Times New Roman" w:eastAsia="Times New Roman" w:hAnsi="Times New Roman" w:cs="Times New Roman"/>
      <w:sz w:val="24"/>
      <w:szCs w:val="24"/>
    </w:rPr>
  </w:style>
  <w:style w:type="paragraph" w:styleId="2">
    <w:name w:val="Body Text 2"/>
    <w:basedOn w:val="a"/>
    <w:link w:val="20"/>
    <w:uiPriority w:val="99"/>
    <w:unhideWhenUsed/>
    <w:rsid w:val="00001E82"/>
    <w:pPr>
      <w:spacing w:after="120" w:line="480" w:lineRule="auto"/>
    </w:pPr>
    <w:rPr>
      <w:rFonts w:ascii="Calibri" w:eastAsia="Calibri" w:hAnsi="Calibri" w:cs="Times New Roman"/>
      <w:lang w:eastAsia="en-US"/>
    </w:rPr>
  </w:style>
  <w:style w:type="character" w:customStyle="1" w:styleId="20">
    <w:name w:val="Основной текст 2 Знак"/>
    <w:basedOn w:val="a0"/>
    <w:link w:val="2"/>
    <w:uiPriority w:val="99"/>
    <w:rsid w:val="00001E82"/>
    <w:rPr>
      <w:rFonts w:ascii="Calibri" w:eastAsia="Calibri" w:hAnsi="Calibri" w:cs="Times New Roman"/>
      <w:lang w:eastAsia="en-US"/>
    </w:rPr>
  </w:style>
  <w:style w:type="paragraph" w:styleId="ac">
    <w:name w:val="Balloon Text"/>
    <w:basedOn w:val="a"/>
    <w:link w:val="ad"/>
    <w:uiPriority w:val="99"/>
    <w:semiHidden/>
    <w:unhideWhenUsed/>
    <w:rsid w:val="00046A50"/>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046A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144512">
      <w:bodyDiv w:val="1"/>
      <w:marLeft w:val="0"/>
      <w:marRight w:val="0"/>
      <w:marTop w:val="0"/>
      <w:marBottom w:val="0"/>
      <w:divBdr>
        <w:top w:val="none" w:sz="0" w:space="0" w:color="auto"/>
        <w:left w:val="none" w:sz="0" w:space="0" w:color="auto"/>
        <w:bottom w:val="none" w:sz="0" w:space="0" w:color="auto"/>
        <w:right w:val="none" w:sz="0" w:space="0" w:color="auto"/>
      </w:divBdr>
    </w:div>
    <w:div w:id="752896899">
      <w:bodyDiv w:val="1"/>
      <w:marLeft w:val="0"/>
      <w:marRight w:val="0"/>
      <w:marTop w:val="0"/>
      <w:marBottom w:val="0"/>
      <w:divBdr>
        <w:top w:val="none" w:sz="0" w:space="0" w:color="auto"/>
        <w:left w:val="none" w:sz="0" w:space="0" w:color="auto"/>
        <w:bottom w:val="none" w:sz="0" w:space="0" w:color="auto"/>
        <w:right w:val="none" w:sz="0" w:space="0" w:color="auto"/>
      </w:divBdr>
    </w:div>
    <w:div w:id="1699231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184</TotalTime>
  <Pages>4</Pages>
  <Words>1619</Words>
  <Characters>9232</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voznesenskaya-y</dc:creator>
  <cp:lastModifiedBy>Дротенко Оксана Александровна</cp:lastModifiedBy>
  <cp:revision>14</cp:revision>
  <cp:lastPrinted>2024-09-16T10:12:00Z</cp:lastPrinted>
  <dcterms:created xsi:type="dcterms:W3CDTF">2024-08-30T07:11:00Z</dcterms:created>
  <dcterms:modified xsi:type="dcterms:W3CDTF">2024-09-24T05:43:00Z</dcterms:modified>
</cp:coreProperties>
</file>