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62" w:rsidRPr="00F657E5" w:rsidRDefault="00EB1462" w:rsidP="00EB14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F657E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СРАВНИТЕЛЬНАЯ ТАБЛИЦА</w:t>
      </w:r>
    </w:p>
    <w:p w:rsidR="00EB1462" w:rsidRPr="00F657E5" w:rsidRDefault="00EB1462" w:rsidP="00EB1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закона Приднестровской Молдавской Республики </w:t>
      </w:r>
    </w:p>
    <w:tbl>
      <w:tblPr>
        <w:tblStyle w:val="a3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1462" w:rsidRPr="00F657E5" w:rsidTr="006A4DAB">
        <w:trPr>
          <w:trHeight w:val="273"/>
        </w:trPr>
        <w:tc>
          <w:tcPr>
            <w:tcW w:w="4672" w:type="dxa"/>
          </w:tcPr>
          <w:p w:rsidR="00EB1462" w:rsidRPr="00F657E5" w:rsidRDefault="00EB1462" w:rsidP="006A4D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7E5">
              <w:rPr>
                <w:rFonts w:ascii="Times New Roman" w:hAnsi="Times New Roman"/>
                <w:sz w:val="26"/>
                <w:szCs w:val="26"/>
              </w:rPr>
              <w:t>Действующая редакция</w:t>
            </w:r>
          </w:p>
        </w:tc>
        <w:tc>
          <w:tcPr>
            <w:tcW w:w="4673" w:type="dxa"/>
          </w:tcPr>
          <w:p w:rsidR="00EB1462" w:rsidRPr="00F657E5" w:rsidRDefault="00EB1462" w:rsidP="006A4D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7E5">
              <w:rPr>
                <w:rFonts w:ascii="Times New Roman" w:hAnsi="Times New Roman"/>
                <w:sz w:val="26"/>
                <w:szCs w:val="26"/>
              </w:rPr>
              <w:t>Предлагаемая редакции</w:t>
            </w:r>
          </w:p>
        </w:tc>
      </w:tr>
      <w:tr w:rsidR="00EB1462" w:rsidRPr="00F657E5" w:rsidTr="006A4DAB">
        <w:trPr>
          <w:trHeight w:val="877"/>
        </w:trPr>
        <w:tc>
          <w:tcPr>
            <w:tcW w:w="4672" w:type="dxa"/>
          </w:tcPr>
          <w:p w:rsidR="00EB1462" w:rsidRPr="00F657E5" w:rsidRDefault="00EB1462" w:rsidP="006A4DAB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7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ч) владелец стоянки – юридическое лицо или физическое лицо, зарегистрированное в качестве индивидуального предпринимателя, осуществляющие деятельность по оказанию услуг в области хранения транспортных средств;</w:t>
            </w:r>
          </w:p>
          <w:p w:rsidR="00EB1462" w:rsidRPr="00F657E5" w:rsidRDefault="00EB1462" w:rsidP="006A4D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EB1462" w:rsidRPr="00F657E5" w:rsidRDefault="00EB1462" w:rsidP="006A4DAB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7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ч) владелец стоянки</w:t>
            </w:r>
            <w:r w:rsidRPr="00F657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6912">
              <w:rPr>
                <w:rFonts w:ascii="Times New Roman" w:hAnsi="Times New Roman"/>
                <w:b/>
                <w:sz w:val="26"/>
                <w:szCs w:val="26"/>
              </w:rPr>
              <w:t>автомобильного транспорта</w:t>
            </w:r>
            <w:r w:rsidRPr="00F657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юридическое лицо или физическое лицо, зарегистрированное в качестве индивидуального предпринимателя, осуществляющие деятельность по оказанию услуг в области хранения транспортных средств;</w:t>
            </w:r>
          </w:p>
          <w:p w:rsidR="00EB1462" w:rsidRPr="00F657E5" w:rsidRDefault="00EB1462" w:rsidP="006A4D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1462" w:rsidRPr="00F657E5" w:rsidTr="006A4DAB">
        <w:tc>
          <w:tcPr>
            <w:tcW w:w="4672" w:type="dxa"/>
          </w:tcPr>
          <w:p w:rsidR="00EB1462" w:rsidRPr="00F657E5" w:rsidRDefault="00EB1462" w:rsidP="006A4DAB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7E5">
              <w:rPr>
                <w:rFonts w:ascii="Times New Roman" w:hAnsi="Times New Roman"/>
                <w:sz w:val="26"/>
                <w:szCs w:val="26"/>
              </w:rPr>
              <w:t>ш) парковка – специально обозначенное и при необходимости обустроенное и оборудованное место стоянки транспортных средств, представляющее собой участок проезжей части автомобильной дороги или прилегающей к ней территории, организованный в соответствии с Правилами дорожного движения и предназначенный для организованной парковки транспортных средств на платной основе или без взимания платы по решению владельца парковки;</w:t>
            </w:r>
          </w:p>
          <w:p w:rsidR="00EB1462" w:rsidRPr="00F657E5" w:rsidRDefault="00EB1462" w:rsidP="006A4D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EB1462" w:rsidRPr="00F657E5" w:rsidRDefault="00EB1462" w:rsidP="006A4DAB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7E5">
              <w:rPr>
                <w:rFonts w:ascii="Times New Roman" w:hAnsi="Times New Roman"/>
                <w:sz w:val="26"/>
                <w:szCs w:val="26"/>
              </w:rPr>
              <w:t xml:space="preserve">ш) 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      </w:r>
            <w:proofErr w:type="spellStart"/>
            <w:r w:rsidRPr="00F657E5">
              <w:rPr>
                <w:rFonts w:ascii="Times New Roman" w:hAnsi="Times New Roman"/>
                <w:sz w:val="26"/>
                <w:szCs w:val="26"/>
              </w:rPr>
              <w:t>подэстакадных</w:t>
            </w:r>
            <w:proofErr w:type="spellEnd"/>
            <w:r w:rsidRPr="00F657E5">
              <w:rPr>
                <w:rFonts w:ascii="Times New Roman" w:hAnsi="Times New Roman"/>
                <w:sz w:val="26"/>
                <w:szCs w:val="26"/>
              </w:rPr>
              <w:t xml:space="preserve"> или </w:t>
            </w:r>
            <w:proofErr w:type="spellStart"/>
            <w:r w:rsidRPr="00F657E5">
              <w:rPr>
                <w:rFonts w:ascii="Times New Roman" w:hAnsi="Times New Roman"/>
                <w:sz w:val="26"/>
                <w:szCs w:val="26"/>
              </w:rPr>
              <w:t>подмостовых</w:t>
            </w:r>
            <w:proofErr w:type="spellEnd"/>
            <w:r w:rsidRPr="00F657E5">
              <w:rPr>
                <w:rFonts w:ascii="Times New Roman" w:hAnsi="Times New Roman"/>
                <w:sz w:val="26"/>
                <w:szCs w:val="26"/>
              </w:rPr>
      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владельца автомобильной дороги, землепользователя земельного участка;</w:t>
            </w:r>
          </w:p>
          <w:p w:rsidR="00EB1462" w:rsidRPr="00F657E5" w:rsidRDefault="00EB1462" w:rsidP="006A4D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1462" w:rsidRPr="00F657E5" w:rsidTr="006A4DAB">
        <w:tc>
          <w:tcPr>
            <w:tcW w:w="4672" w:type="dxa"/>
          </w:tcPr>
          <w:p w:rsidR="00EB1462" w:rsidRPr="00F657E5" w:rsidRDefault="00EB1462" w:rsidP="006A4DAB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7E5">
              <w:rPr>
                <w:rFonts w:ascii="Times New Roman" w:hAnsi="Times New Roman"/>
                <w:sz w:val="26"/>
                <w:szCs w:val="26"/>
              </w:rPr>
              <w:t>щ) стоянка – специально оборудованное одно- или многоуровневое инженерное сооружение (паркинг), место стоянки транспортных средств, организованное в соответствии с Правилами дорожного движения и предназначенное для хранения транспортных средств на платной основе или без взимания платы по решению владельца стоянки;</w:t>
            </w:r>
          </w:p>
          <w:p w:rsidR="00EB1462" w:rsidRPr="00F657E5" w:rsidRDefault="00EB1462" w:rsidP="006A4D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EB1462" w:rsidRPr="00F657E5" w:rsidRDefault="00EB1462" w:rsidP="006A4DAB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7E5">
              <w:rPr>
                <w:rFonts w:ascii="Times New Roman" w:hAnsi="Times New Roman"/>
                <w:sz w:val="26"/>
                <w:szCs w:val="26"/>
              </w:rPr>
              <w:t xml:space="preserve">щ) стоянка </w:t>
            </w:r>
            <w:r w:rsidRPr="00E06912">
              <w:rPr>
                <w:rFonts w:ascii="Times New Roman" w:hAnsi="Times New Roman"/>
                <w:b/>
                <w:sz w:val="26"/>
                <w:szCs w:val="26"/>
              </w:rPr>
              <w:t>автомобильного транспорта (далее – стоянка)</w:t>
            </w:r>
            <w:r w:rsidRPr="00F657E5">
              <w:rPr>
                <w:rFonts w:ascii="Times New Roman" w:hAnsi="Times New Roman"/>
                <w:b/>
                <w:sz w:val="26"/>
                <w:szCs w:val="26"/>
              </w:rPr>
              <w:t xml:space="preserve"> –</w:t>
            </w:r>
            <w:r w:rsidRPr="00F657E5">
              <w:rPr>
                <w:rFonts w:ascii="Times New Roman" w:hAnsi="Times New Roman"/>
                <w:sz w:val="26"/>
                <w:szCs w:val="26"/>
              </w:rPr>
              <w:t xml:space="preserve"> специально оборудованное одно- или многоуровневое инженерное сооружение (паркинг), место стоянки транспортных средств, организованное в соответствии с Правилами дорожного движения и предназначенное для хранения транспортных средств на платной основе или без взимания платы по решению владельца стоянки;</w:t>
            </w:r>
          </w:p>
          <w:p w:rsidR="00EB1462" w:rsidRPr="00F657E5" w:rsidRDefault="00EB1462" w:rsidP="006A4D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1462" w:rsidRDefault="00EB1462" w:rsidP="00EB1462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6"/>
          <w:szCs w:val="26"/>
        </w:rPr>
      </w:pPr>
      <w:r w:rsidRPr="00F657E5">
        <w:rPr>
          <w:rFonts w:ascii="Times New Roman" w:hAnsi="Times New Roman"/>
          <w:bCs/>
          <w:sz w:val="26"/>
          <w:szCs w:val="26"/>
        </w:rPr>
        <w:t xml:space="preserve"> «О внесении </w:t>
      </w:r>
      <w:r w:rsidRPr="00882317">
        <w:rPr>
          <w:rFonts w:ascii="Times New Roman" w:hAnsi="Times New Roman"/>
          <w:bCs/>
          <w:sz w:val="26"/>
          <w:szCs w:val="26"/>
        </w:rPr>
        <w:t xml:space="preserve">изменения и дополнений </w:t>
      </w:r>
    </w:p>
    <w:p w:rsidR="00EB1462" w:rsidRDefault="00EB1462" w:rsidP="00EB14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57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Закон Приднестровской Молдавской Республики</w:t>
      </w:r>
    </w:p>
    <w:p w:rsidR="00EB1462" w:rsidRPr="00F657E5" w:rsidRDefault="00EB1462" w:rsidP="00EB14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657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безопасности дорожного движения</w:t>
      </w:r>
      <w:r w:rsidRPr="00F657E5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:rsidR="00C92BE8" w:rsidRDefault="00C92BE8">
      <w:bookmarkStart w:id="0" w:name="_GoBack"/>
      <w:bookmarkEnd w:id="0"/>
    </w:p>
    <w:sectPr w:rsidR="00C9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90"/>
    <w:rsid w:val="00053090"/>
    <w:rsid w:val="00C92BE8"/>
    <w:rsid w:val="00E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14FE-3316-4B3A-9D40-AB20FF61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2025-02-07T07:19:00Z</dcterms:created>
  <dcterms:modified xsi:type="dcterms:W3CDTF">2025-02-07T07:19:00Z</dcterms:modified>
</cp:coreProperties>
</file>