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6749" w:rsidRPr="004C2489" w:rsidRDefault="00AA6749" w:rsidP="00AA6749">
      <w:pPr>
        <w:pStyle w:val="a4"/>
        <w:jc w:val="both"/>
        <w:rPr>
          <w:rFonts w:ascii="Times New Roman" w:hAnsi="Times New Roman" w:cs="Times New Roman"/>
          <w:sz w:val="24"/>
          <w:szCs w:val="24"/>
        </w:rPr>
      </w:pPr>
      <w:r w:rsidRPr="004C2489">
        <w:rPr>
          <w:rFonts w:ascii="Times New Roman" w:hAnsi="Times New Roman" w:cs="Times New Roman"/>
          <w:sz w:val="24"/>
          <w:szCs w:val="24"/>
        </w:rPr>
        <w:t>СРАВНИТЕЛЬНАЯ ТАБЛИЦА</w:t>
      </w:r>
    </w:p>
    <w:p w:rsidR="00AA6749" w:rsidRPr="004C2489" w:rsidRDefault="00AA6749" w:rsidP="00AA6749">
      <w:pPr>
        <w:pStyle w:val="a4"/>
        <w:jc w:val="both"/>
        <w:rPr>
          <w:rFonts w:ascii="Times New Roman" w:hAnsi="Times New Roman" w:cs="Times New Roman"/>
          <w:sz w:val="24"/>
          <w:szCs w:val="24"/>
        </w:rPr>
      </w:pPr>
      <w:r w:rsidRPr="004C2489">
        <w:rPr>
          <w:rFonts w:ascii="Times New Roman" w:hAnsi="Times New Roman" w:cs="Times New Roman"/>
          <w:sz w:val="24"/>
          <w:szCs w:val="24"/>
        </w:rPr>
        <w:t xml:space="preserve">к проекту закона Приднестровской Молдавской Республики </w:t>
      </w:r>
    </w:p>
    <w:p w:rsidR="00AA6749" w:rsidRPr="004C2489" w:rsidRDefault="00AA6749" w:rsidP="00AA6749">
      <w:pPr>
        <w:pStyle w:val="a4"/>
        <w:jc w:val="both"/>
        <w:rPr>
          <w:rFonts w:ascii="Times New Roman" w:hAnsi="Times New Roman" w:cs="Times New Roman"/>
          <w:sz w:val="24"/>
          <w:szCs w:val="24"/>
        </w:rPr>
      </w:pPr>
      <w:r w:rsidRPr="004C2489">
        <w:rPr>
          <w:rFonts w:ascii="Times New Roman" w:hAnsi="Times New Roman" w:cs="Times New Roman"/>
          <w:sz w:val="24"/>
          <w:szCs w:val="24"/>
        </w:rPr>
        <w:t>«О внесении изменений и дополнения в Конституционный закон Приднестровской Молдавской Республики «О статусе депутата Верховного Совета Приднестровской Молдавской Республики».</w:t>
      </w:r>
    </w:p>
    <w:p w:rsidR="00AA6749" w:rsidRPr="004C2489" w:rsidRDefault="00AA6749" w:rsidP="00AA6749">
      <w:pPr>
        <w:pStyle w:val="a4"/>
        <w:jc w:val="both"/>
        <w:rPr>
          <w:rFonts w:ascii="Times New Roman" w:hAnsi="Times New Roman" w:cs="Times New Roman"/>
          <w:sz w:val="24"/>
          <w:szCs w:val="24"/>
        </w:rPr>
      </w:pPr>
    </w:p>
    <w:tbl>
      <w:tblPr>
        <w:tblStyle w:val="a3"/>
        <w:tblW w:w="0" w:type="auto"/>
        <w:tblInd w:w="0" w:type="dxa"/>
        <w:tblLook w:val="01E0" w:firstRow="1" w:lastRow="1" w:firstColumn="1" w:lastColumn="1" w:noHBand="0" w:noVBand="0"/>
      </w:tblPr>
      <w:tblGrid>
        <w:gridCol w:w="4670"/>
        <w:gridCol w:w="4675"/>
      </w:tblGrid>
      <w:tr w:rsidR="00AA6749" w:rsidRPr="004C2489" w:rsidTr="00C26AFC">
        <w:tc>
          <w:tcPr>
            <w:tcW w:w="4785" w:type="dxa"/>
            <w:tcBorders>
              <w:top w:val="single" w:sz="4" w:space="0" w:color="auto"/>
              <w:left w:val="single" w:sz="4" w:space="0" w:color="auto"/>
              <w:bottom w:val="single" w:sz="4" w:space="0" w:color="auto"/>
              <w:right w:val="single" w:sz="4" w:space="0" w:color="auto"/>
            </w:tcBorders>
            <w:hideMark/>
          </w:tcPr>
          <w:p w:rsidR="00AA6749" w:rsidRPr="004C2489" w:rsidRDefault="00AA6749" w:rsidP="00C26AFC">
            <w:pPr>
              <w:pStyle w:val="a4"/>
              <w:jc w:val="both"/>
              <w:rPr>
                <w:sz w:val="24"/>
                <w:szCs w:val="24"/>
              </w:rPr>
            </w:pPr>
            <w:r w:rsidRPr="004C2489">
              <w:rPr>
                <w:sz w:val="24"/>
                <w:szCs w:val="24"/>
              </w:rPr>
              <w:t>Действующая редакция</w:t>
            </w:r>
          </w:p>
        </w:tc>
        <w:tc>
          <w:tcPr>
            <w:tcW w:w="4786" w:type="dxa"/>
            <w:tcBorders>
              <w:top w:val="single" w:sz="4" w:space="0" w:color="auto"/>
              <w:left w:val="single" w:sz="4" w:space="0" w:color="auto"/>
              <w:bottom w:val="single" w:sz="4" w:space="0" w:color="auto"/>
              <w:right w:val="single" w:sz="4" w:space="0" w:color="auto"/>
            </w:tcBorders>
            <w:hideMark/>
          </w:tcPr>
          <w:p w:rsidR="00AA6749" w:rsidRPr="004C2489" w:rsidRDefault="00AA6749" w:rsidP="00C26AFC">
            <w:pPr>
              <w:pStyle w:val="a4"/>
              <w:jc w:val="both"/>
              <w:rPr>
                <w:sz w:val="24"/>
                <w:szCs w:val="24"/>
              </w:rPr>
            </w:pPr>
            <w:r w:rsidRPr="004C2489">
              <w:rPr>
                <w:sz w:val="24"/>
                <w:szCs w:val="24"/>
              </w:rPr>
              <w:t>Предлагаемая редакция</w:t>
            </w:r>
          </w:p>
        </w:tc>
      </w:tr>
      <w:tr w:rsidR="00AA6749" w:rsidRPr="004C2489" w:rsidTr="00C26AFC">
        <w:tc>
          <w:tcPr>
            <w:tcW w:w="4785" w:type="dxa"/>
            <w:tcBorders>
              <w:top w:val="single" w:sz="4" w:space="0" w:color="auto"/>
              <w:left w:val="single" w:sz="4" w:space="0" w:color="auto"/>
              <w:bottom w:val="single" w:sz="4" w:space="0" w:color="auto"/>
              <w:right w:val="single" w:sz="4" w:space="0" w:color="auto"/>
            </w:tcBorders>
          </w:tcPr>
          <w:p w:rsidR="00AA6749" w:rsidRPr="004C2489" w:rsidRDefault="00AA6749" w:rsidP="00C26AFC">
            <w:pPr>
              <w:pStyle w:val="a4"/>
              <w:jc w:val="both"/>
              <w:rPr>
                <w:rFonts w:eastAsia="Calibri"/>
                <w:sz w:val="24"/>
                <w:szCs w:val="24"/>
              </w:rPr>
            </w:pPr>
            <w:r w:rsidRPr="004C2489">
              <w:rPr>
                <w:rFonts w:eastAsia="Calibri"/>
                <w:sz w:val="24"/>
                <w:szCs w:val="24"/>
              </w:rPr>
              <w:t>Статья 13. Права и обязанности депутатов Верховного Совета на</w:t>
            </w:r>
            <w:r w:rsidRPr="004C2489">
              <w:rPr>
                <w:rFonts w:eastAsia="Calibri"/>
                <w:sz w:val="24"/>
                <w:szCs w:val="24"/>
              </w:rPr>
              <w:tab/>
              <w:t>территории Приднестровской Молдавской Республики</w:t>
            </w:r>
          </w:p>
          <w:p w:rsidR="00AA6749" w:rsidRPr="004C2489" w:rsidRDefault="00AA6749" w:rsidP="00C26AFC">
            <w:pPr>
              <w:pStyle w:val="a4"/>
              <w:jc w:val="both"/>
              <w:rPr>
                <w:rFonts w:eastAsia="Calibri"/>
                <w:sz w:val="24"/>
                <w:szCs w:val="24"/>
              </w:rPr>
            </w:pPr>
            <w:r w:rsidRPr="004C2489">
              <w:rPr>
                <w:rFonts w:eastAsia="Calibri"/>
                <w:sz w:val="24"/>
                <w:szCs w:val="24"/>
              </w:rPr>
              <w:t>….</w:t>
            </w:r>
          </w:p>
          <w:p w:rsidR="00AA6749" w:rsidRPr="004C2489" w:rsidRDefault="00AA6749" w:rsidP="00C26AFC">
            <w:pPr>
              <w:pStyle w:val="a4"/>
              <w:jc w:val="both"/>
              <w:rPr>
                <w:rFonts w:eastAsia="Calibri"/>
                <w:sz w:val="24"/>
                <w:szCs w:val="24"/>
              </w:rPr>
            </w:pPr>
            <w:r w:rsidRPr="004C2489">
              <w:rPr>
                <w:rFonts w:eastAsia="Calibri"/>
                <w:sz w:val="24"/>
                <w:szCs w:val="24"/>
              </w:rPr>
              <w:t xml:space="preserve">Отсутствует </w:t>
            </w:r>
          </w:p>
          <w:p w:rsidR="00AA6749" w:rsidRPr="004C2489" w:rsidRDefault="00AA6749" w:rsidP="00C26AFC">
            <w:pPr>
              <w:pStyle w:val="a4"/>
              <w:jc w:val="both"/>
              <w:rPr>
                <w:rFonts w:eastAsia="Calibri"/>
                <w:sz w:val="24"/>
                <w:szCs w:val="24"/>
              </w:rPr>
            </w:pPr>
          </w:p>
          <w:p w:rsidR="00AA6749" w:rsidRPr="004C2489" w:rsidRDefault="00AA6749" w:rsidP="00C26AFC">
            <w:pPr>
              <w:pStyle w:val="a4"/>
              <w:jc w:val="both"/>
              <w:rPr>
                <w:rFonts w:eastAsia="Calibri"/>
                <w:sz w:val="24"/>
                <w:szCs w:val="24"/>
              </w:rPr>
            </w:pPr>
          </w:p>
          <w:p w:rsidR="00AA6749" w:rsidRPr="004C2489" w:rsidRDefault="00AA6749" w:rsidP="00C26AFC">
            <w:pPr>
              <w:pStyle w:val="a4"/>
              <w:jc w:val="both"/>
              <w:rPr>
                <w:rFonts w:eastAsia="Calibri"/>
                <w:sz w:val="24"/>
                <w:szCs w:val="24"/>
              </w:rPr>
            </w:pPr>
          </w:p>
          <w:p w:rsidR="00AA6749" w:rsidRPr="004C2489" w:rsidRDefault="00AA6749" w:rsidP="00C26AFC">
            <w:pPr>
              <w:pStyle w:val="a4"/>
              <w:jc w:val="both"/>
              <w:rPr>
                <w:rFonts w:eastAsia="Calibri"/>
                <w:sz w:val="24"/>
                <w:szCs w:val="24"/>
              </w:rPr>
            </w:pPr>
          </w:p>
          <w:p w:rsidR="00AA6749" w:rsidRPr="004C2489" w:rsidRDefault="00AA6749" w:rsidP="00C26AFC">
            <w:pPr>
              <w:pStyle w:val="a4"/>
              <w:jc w:val="both"/>
              <w:rPr>
                <w:rFonts w:eastAsia="Calibri"/>
                <w:sz w:val="24"/>
                <w:szCs w:val="24"/>
              </w:rPr>
            </w:pPr>
          </w:p>
          <w:p w:rsidR="00AA6749" w:rsidRPr="004C2489" w:rsidRDefault="00AA6749" w:rsidP="00C26AFC">
            <w:pPr>
              <w:pStyle w:val="a4"/>
              <w:jc w:val="both"/>
              <w:rPr>
                <w:rFonts w:eastAsia="Calibri"/>
                <w:sz w:val="24"/>
                <w:szCs w:val="24"/>
              </w:rPr>
            </w:pPr>
          </w:p>
          <w:p w:rsidR="00AA6749" w:rsidRPr="004C2489" w:rsidRDefault="00AA6749" w:rsidP="00C26AFC">
            <w:pPr>
              <w:pStyle w:val="a4"/>
              <w:jc w:val="both"/>
              <w:rPr>
                <w:rFonts w:eastAsia="Calibri"/>
                <w:sz w:val="24"/>
                <w:szCs w:val="24"/>
              </w:rPr>
            </w:pPr>
          </w:p>
          <w:p w:rsidR="00AA6749" w:rsidRPr="004C2489" w:rsidRDefault="00AA6749" w:rsidP="00C26AFC">
            <w:pPr>
              <w:pStyle w:val="a4"/>
              <w:jc w:val="both"/>
              <w:rPr>
                <w:rFonts w:eastAsia="Calibri"/>
                <w:sz w:val="24"/>
                <w:szCs w:val="24"/>
              </w:rPr>
            </w:pPr>
          </w:p>
          <w:p w:rsidR="00AA6749" w:rsidRPr="004C2489" w:rsidRDefault="00AA6749" w:rsidP="00C26AFC">
            <w:pPr>
              <w:pStyle w:val="a4"/>
              <w:jc w:val="both"/>
              <w:rPr>
                <w:rFonts w:eastAsia="Calibri"/>
                <w:sz w:val="24"/>
                <w:szCs w:val="24"/>
              </w:rPr>
            </w:pPr>
          </w:p>
          <w:p w:rsidR="00AA6749" w:rsidRPr="004C2489" w:rsidRDefault="00AA6749" w:rsidP="00C26AFC">
            <w:pPr>
              <w:pStyle w:val="a4"/>
              <w:jc w:val="both"/>
              <w:rPr>
                <w:rFonts w:eastAsia="Calibri"/>
                <w:sz w:val="24"/>
                <w:szCs w:val="24"/>
              </w:rPr>
            </w:pPr>
          </w:p>
          <w:p w:rsidR="00AA6749" w:rsidRPr="004C2489" w:rsidRDefault="00AA6749" w:rsidP="00C26AFC">
            <w:pPr>
              <w:pStyle w:val="a4"/>
              <w:jc w:val="both"/>
              <w:rPr>
                <w:rFonts w:eastAsia="Calibri"/>
                <w:sz w:val="24"/>
                <w:szCs w:val="24"/>
              </w:rPr>
            </w:pPr>
          </w:p>
          <w:p w:rsidR="00AA6749" w:rsidRPr="004C2489" w:rsidRDefault="00AA6749" w:rsidP="00C26AFC">
            <w:pPr>
              <w:pStyle w:val="a4"/>
              <w:jc w:val="both"/>
              <w:rPr>
                <w:rFonts w:eastAsia="Calibri"/>
                <w:sz w:val="24"/>
                <w:szCs w:val="24"/>
              </w:rPr>
            </w:pPr>
          </w:p>
          <w:p w:rsidR="00AA6749" w:rsidRPr="004C2489" w:rsidRDefault="00AA6749" w:rsidP="00C26AFC">
            <w:pPr>
              <w:pStyle w:val="a4"/>
              <w:jc w:val="both"/>
              <w:rPr>
                <w:rFonts w:eastAsia="Calibri"/>
                <w:sz w:val="24"/>
                <w:szCs w:val="24"/>
              </w:rPr>
            </w:pPr>
          </w:p>
          <w:p w:rsidR="00AA6749" w:rsidRPr="004C2489" w:rsidRDefault="00AA6749" w:rsidP="00C26AFC">
            <w:pPr>
              <w:pStyle w:val="a4"/>
              <w:jc w:val="both"/>
              <w:rPr>
                <w:rFonts w:eastAsia="Calibri"/>
                <w:sz w:val="24"/>
                <w:szCs w:val="24"/>
              </w:rPr>
            </w:pPr>
          </w:p>
          <w:p w:rsidR="00AA6749" w:rsidRPr="004C2489" w:rsidRDefault="00AA6749" w:rsidP="00C26AFC">
            <w:pPr>
              <w:pStyle w:val="a4"/>
              <w:jc w:val="both"/>
              <w:rPr>
                <w:rFonts w:eastAsia="Calibri"/>
                <w:sz w:val="24"/>
                <w:szCs w:val="24"/>
              </w:rPr>
            </w:pPr>
          </w:p>
          <w:p w:rsidR="00AA6749" w:rsidRPr="004C2489" w:rsidRDefault="00AA6749" w:rsidP="00C26AFC">
            <w:pPr>
              <w:pStyle w:val="a4"/>
              <w:jc w:val="both"/>
              <w:rPr>
                <w:rFonts w:eastAsia="Calibri"/>
                <w:sz w:val="24"/>
                <w:szCs w:val="24"/>
              </w:rPr>
            </w:pPr>
          </w:p>
          <w:p w:rsidR="00AA6749" w:rsidRPr="004C2489" w:rsidRDefault="00AA6749" w:rsidP="00C26AFC">
            <w:pPr>
              <w:pStyle w:val="a4"/>
              <w:jc w:val="both"/>
              <w:rPr>
                <w:rFonts w:eastAsia="Calibri"/>
                <w:sz w:val="24"/>
                <w:szCs w:val="24"/>
              </w:rPr>
            </w:pPr>
          </w:p>
          <w:p w:rsidR="00AA6749" w:rsidRPr="004C2489" w:rsidRDefault="00AA6749" w:rsidP="00C26AFC">
            <w:pPr>
              <w:pStyle w:val="a4"/>
              <w:jc w:val="both"/>
              <w:rPr>
                <w:rFonts w:eastAsia="Calibri"/>
                <w:sz w:val="24"/>
                <w:szCs w:val="24"/>
              </w:rPr>
            </w:pPr>
          </w:p>
          <w:p w:rsidR="00AA6749" w:rsidRPr="004C2489" w:rsidRDefault="00AA6749" w:rsidP="00C26AFC">
            <w:pPr>
              <w:pStyle w:val="a4"/>
              <w:jc w:val="both"/>
              <w:rPr>
                <w:rFonts w:eastAsia="Calibri"/>
                <w:sz w:val="24"/>
                <w:szCs w:val="24"/>
              </w:rPr>
            </w:pPr>
          </w:p>
          <w:p w:rsidR="00AA6749" w:rsidRPr="004C2489" w:rsidRDefault="00AA6749" w:rsidP="00C26AFC">
            <w:pPr>
              <w:pStyle w:val="a4"/>
              <w:jc w:val="both"/>
              <w:rPr>
                <w:rFonts w:eastAsia="Calibri"/>
                <w:sz w:val="24"/>
                <w:szCs w:val="24"/>
              </w:rPr>
            </w:pPr>
          </w:p>
          <w:p w:rsidR="00AA6749" w:rsidRPr="004C2489" w:rsidRDefault="00AA6749" w:rsidP="00C26AFC">
            <w:pPr>
              <w:pStyle w:val="a4"/>
              <w:jc w:val="both"/>
              <w:rPr>
                <w:rFonts w:eastAsia="Calibri"/>
                <w:sz w:val="24"/>
                <w:szCs w:val="24"/>
              </w:rPr>
            </w:pPr>
          </w:p>
          <w:p w:rsidR="00AA6749" w:rsidRPr="004C2489" w:rsidRDefault="00AA6749" w:rsidP="00C26AFC">
            <w:pPr>
              <w:pStyle w:val="a4"/>
              <w:jc w:val="both"/>
              <w:rPr>
                <w:rFonts w:eastAsia="Calibri"/>
                <w:sz w:val="24"/>
                <w:szCs w:val="24"/>
              </w:rPr>
            </w:pPr>
          </w:p>
          <w:p w:rsidR="00AA6749" w:rsidRPr="004C2489" w:rsidRDefault="00AA6749" w:rsidP="00C26AFC">
            <w:pPr>
              <w:pStyle w:val="a4"/>
              <w:jc w:val="both"/>
              <w:rPr>
                <w:rFonts w:eastAsia="Calibri"/>
                <w:sz w:val="24"/>
                <w:szCs w:val="24"/>
              </w:rPr>
            </w:pPr>
          </w:p>
          <w:p w:rsidR="00AA6749" w:rsidRPr="004C2489" w:rsidRDefault="00AA6749" w:rsidP="00C26AFC">
            <w:pPr>
              <w:pStyle w:val="a4"/>
              <w:jc w:val="both"/>
              <w:rPr>
                <w:rFonts w:eastAsia="Calibri"/>
                <w:sz w:val="24"/>
                <w:szCs w:val="24"/>
              </w:rPr>
            </w:pPr>
          </w:p>
          <w:p w:rsidR="00AA6749" w:rsidRPr="004C2489" w:rsidRDefault="00AA6749" w:rsidP="00C26AFC">
            <w:pPr>
              <w:pStyle w:val="a4"/>
              <w:jc w:val="both"/>
              <w:rPr>
                <w:rFonts w:eastAsia="Calibri"/>
                <w:sz w:val="24"/>
                <w:szCs w:val="24"/>
              </w:rPr>
            </w:pPr>
          </w:p>
          <w:p w:rsidR="00AA6749" w:rsidRPr="004C2489" w:rsidRDefault="00AA6749" w:rsidP="00C26AFC">
            <w:pPr>
              <w:pStyle w:val="a4"/>
              <w:jc w:val="both"/>
              <w:rPr>
                <w:rFonts w:eastAsia="Calibri"/>
                <w:sz w:val="24"/>
                <w:szCs w:val="24"/>
              </w:rPr>
            </w:pPr>
          </w:p>
          <w:p w:rsidR="00AA6749" w:rsidRPr="004C2489" w:rsidRDefault="00AA6749" w:rsidP="00C26AFC">
            <w:pPr>
              <w:pStyle w:val="a4"/>
              <w:jc w:val="both"/>
              <w:rPr>
                <w:rFonts w:eastAsia="Calibri"/>
                <w:sz w:val="24"/>
                <w:szCs w:val="24"/>
              </w:rPr>
            </w:pPr>
          </w:p>
          <w:p w:rsidR="00AA6749" w:rsidRPr="004C2489" w:rsidRDefault="00AA6749" w:rsidP="00C26AFC">
            <w:pPr>
              <w:pStyle w:val="a4"/>
              <w:jc w:val="both"/>
              <w:rPr>
                <w:rFonts w:eastAsia="Calibri"/>
                <w:sz w:val="24"/>
                <w:szCs w:val="24"/>
              </w:rPr>
            </w:pPr>
          </w:p>
          <w:p w:rsidR="00AA6749" w:rsidRPr="004C2489" w:rsidRDefault="00AA6749" w:rsidP="00C26AFC">
            <w:pPr>
              <w:pStyle w:val="a4"/>
              <w:jc w:val="both"/>
              <w:rPr>
                <w:rFonts w:eastAsia="Calibri"/>
                <w:sz w:val="24"/>
                <w:szCs w:val="24"/>
              </w:rPr>
            </w:pPr>
          </w:p>
          <w:p w:rsidR="00AA6749" w:rsidRPr="004C2489" w:rsidRDefault="00AA6749" w:rsidP="00C26AFC">
            <w:pPr>
              <w:pStyle w:val="a4"/>
              <w:jc w:val="both"/>
              <w:rPr>
                <w:rFonts w:eastAsia="Calibri"/>
                <w:sz w:val="24"/>
                <w:szCs w:val="24"/>
              </w:rPr>
            </w:pPr>
          </w:p>
          <w:p w:rsidR="00AA6749" w:rsidRPr="004C2489" w:rsidRDefault="00AA6749" w:rsidP="00C26AFC">
            <w:pPr>
              <w:pStyle w:val="a4"/>
              <w:jc w:val="both"/>
              <w:rPr>
                <w:rFonts w:eastAsia="Calibri"/>
                <w:sz w:val="24"/>
                <w:szCs w:val="24"/>
              </w:rPr>
            </w:pPr>
          </w:p>
          <w:p w:rsidR="00AA6749" w:rsidRPr="004C2489" w:rsidRDefault="00AA6749" w:rsidP="00C26AFC">
            <w:pPr>
              <w:pStyle w:val="a4"/>
              <w:jc w:val="both"/>
              <w:rPr>
                <w:rFonts w:eastAsia="Calibri"/>
                <w:sz w:val="24"/>
                <w:szCs w:val="24"/>
              </w:rPr>
            </w:pPr>
          </w:p>
          <w:p w:rsidR="00AA6749" w:rsidRPr="004C2489" w:rsidRDefault="00AA6749" w:rsidP="00C26AFC">
            <w:pPr>
              <w:pStyle w:val="a4"/>
              <w:jc w:val="both"/>
              <w:rPr>
                <w:rFonts w:eastAsia="Calibri"/>
                <w:sz w:val="24"/>
                <w:szCs w:val="24"/>
              </w:rPr>
            </w:pPr>
          </w:p>
          <w:p w:rsidR="00AA6749" w:rsidRPr="004C2489" w:rsidRDefault="00AA6749" w:rsidP="00C26AFC">
            <w:pPr>
              <w:pStyle w:val="a4"/>
              <w:jc w:val="both"/>
              <w:rPr>
                <w:rFonts w:eastAsia="Calibri"/>
                <w:sz w:val="24"/>
                <w:szCs w:val="24"/>
              </w:rPr>
            </w:pPr>
          </w:p>
          <w:p w:rsidR="00AA6749" w:rsidRPr="004C2489" w:rsidRDefault="00AA6749" w:rsidP="00C26AFC">
            <w:pPr>
              <w:pStyle w:val="a4"/>
              <w:jc w:val="both"/>
              <w:rPr>
                <w:rFonts w:eastAsia="Calibri"/>
                <w:sz w:val="24"/>
                <w:szCs w:val="24"/>
              </w:rPr>
            </w:pPr>
          </w:p>
          <w:p w:rsidR="00AA6749" w:rsidRPr="004C2489" w:rsidRDefault="00AA6749" w:rsidP="00C26AFC">
            <w:pPr>
              <w:pStyle w:val="a4"/>
              <w:jc w:val="both"/>
              <w:rPr>
                <w:rFonts w:eastAsia="Calibri"/>
                <w:sz w:val="24"/>
                <w:szCs w:val="24"/>
              </w:rPr>
            </w:pPr>
          </w:p>
          <w:p w:rsidR="00AA6749" w:rsidRPr="004C2489" w:rsidRDefault="00AA6749" w:rsidP="00C26AFC">
            <w:pPr>
              <w:pStyle w:val="a4"/>
              <w:jc w:val="both"/>
              <w:rPr>
                <w:rFonts w:eastAsia="Calibri"/>
                <w:sz w:val="24"/>
                <w:szCs w:val="24"/>
              </w:rPr>
            </w:pPr>
          </w:p>
          <w:p w:rsidR="00AA6749" w:rsidRPr="004C2489" w:rsidRDefault="00AA6749" w:rsidP="00C26AFC">
            <w:pPr>
              <w:pStyle w:val="a4"/>
              <w:jc w:val="both"/>
              <w:rPr>
                <w:rFonts w:eastAsia="Calibri"/>
                <w:sz w:val="24"/>
                <w:szCs w:val="24"/>
              </w:rPr>
            </w:pPr>
          </w:p>
          <w:p w:rsidR="00AA6749" w:rsidRPr="004C2489" w:rsidRDefault="00AA6749" w:rsidP="00C26AFC">
            <w:pPr>
              <w:pStyle w:val="a4"/>
              <w:jc w:val="both"/>
              <w:rPr>
                <w:rFonts w:eastAsia="Calibri"/>
                <w:sz w:val="24"/>
                <w:szCs w:val="24"/>
              </w:rPr>
            </w:pPr>
          </w:p>
          <w:p w:rsidR="00AA6749" w:rsidRPr="004C2489" w:rsidRDefault="00AA6749" w:rsidP="00C26AFC">
            <w:pPr>
              <w:pStyle w:val="a4"/>
              <w:jc w:val="both"/>
              <w:rPr>
                <w:rFonts w:eastAsia="Calibri"/>
                <w:sz w:val="24"/>
                <w:szCs w:val="24"/>
              </w:rPr>
            </w:pPr>
          </w:p>
          <w:p w:rsidR="00AA6749" w:rsidRPr="004C2489" w:rsidRDefault="00AA6749" w:rsidP="00C26AFC">
            <w:pPr>
              <w:pStyle w:val="a4"/>
              <w:jc w:val="both"/>
              <w:rPr>
                <w:rFonts w:eastAsia="Calibri"/>
                <w:sz w:val="24"/>
                <w:szCs w:val="24"/>
              </w:rPr>
            </w:pPr>
          </w:p>
          <w:p w:rsidR="00AA6749" w:rsidRPr="004C2489" w:rsidRDefault="00AA6749" w:rsidP="00C26AFC">
            <w:pPr>
              <w:pStyle w:val="a4"/>
              <w:jc w:val="both"/>
              <w:rPr>
                <w:rFonts w:eastAsia="Calibri"/>
                <w:sz w:val="24"/>
                <w:szCs w:val="24"/>
              </w:rPr>
            </w:pPr>
          </w:p>
          <w:p w:rsidR="00AA6749" w:rsidRPr="004C2489" w:rsidRDefault="00AA6749" w:rsidP="00C26AFC">
            <w:pPr>
              <w:pStyle w:val="a4"/>
              <w:jc w:val="both"/>
              <w:rPr>
                <w:rFonts w:eastAsia="Calibri"/>
                <w:sz w:val="24"/>
                <w:szCs w:val="24"/>
              </w:rPr>
            </w:pPr>
          </w:p>
          <w:p w:rsidR="00AA6749" w:rsidRPr="004C2489" w:rsidRDefault="00AA6749" w:rsidP="00C26AFC">
            <w:pPr>
              <w:pStyle w:val="a4"/>
              <w:jc w:val="both"/>
              <w:rPr>
                <w:rFonts w:eastAsia="Calibri"/>
                <w:sz w:val="24"/>
                <w:szCs w:val="24"/>
              </w:rPr>
            </w:pPr>
          </w:p>
          <w:p w:rsidR="00AA6749" w:rsidRPr="004C2489" w:rsidRDefault="00AA6749" w:rsidP="00C26AFC">
            <w:pPr>
              <w:pStyle w:val="a4"/>
              <w:jc w:val="both"/>
              <w:rPr>
                <w:rFonts w:eastAsia="Calibri"/>
                <w:sz w:val="24"/>
                <w:szCs w:val="24"/>
              </w:rPr>
            </w:pPr>
          </w:p>
          <w:p w:rsidR="00AA6749" w:rsidRPr="004C2489" w:rsidRDefault="00AA6749" w:rsidP="00C26AFC">
            <w:pPr>
              <w:pStyle w:val="a4"/>
              <w:jc w:val="both"/>
              <w:rPr>
                <w:rFonts w:eastAsia="Calibri"/>
                <w:sz w:val="24"/>
                <w:szCs w:val="24"/>
              </w:rPr>
            </w:pPr>
          </w:p>
          <w:p w:rsidR="00AA6749" w:rsidRPr="004C2489" w:rsidRDefault="00AA6749" w:rsidP="00C26AFC">
            <w:pPr>
              <w:pStyle w:val="a4"/>
              <w:jc w:val="both"/>
              <w:rPr>
                <w:sz w:val="24"/>
                <w:szCs w:val="24"/>
              </w:rPr>
            </w:pPr>
          </w:p>
          <w:p w:rsidR="00AA6749" w:rsidRPr="004C2489" w:rsidRDefault="00AA6749" w:rsidP="00C26AFC">
            <w:pPr>
              <w:pStyle w:val="a4"/>
              <w:jc w:val="both"/>
              <w:rPr>
                <w:sz w:val="24"/>
                <w:szCs w:val="24"/>
              </w:rPr>
            </w:pPr>
          </w:p>
          <w:p w:rsidR="00AA6749" w:rsidRPr="004C2489" w:rsidRDefault="00AA6749" w:rsidP="00C26AFC">
            <w:pPr>
              <w:pStyle w:val="a4"/>
              <w:jc w:val="both"/>
              <w:rPr>
                <w:sz w:val="24"/>
                <w:szCs w:val="24"/>
              </w:rPr>
            </w:pPr>
          </w:p>
          <w:p w:rsidR="00AA6749" w:rsidRPr="004C2489" w:rsidRDefault="00AA6749" w:rsidP="00C26AFC">
            <w:pPr>
              <w:pStyle w:val="a4"/>
              <w:jc w:val="both"/>
              <w:rPr>
                <w:sz w:val="24"/>
                <w:szCs w:val="24"/>
              </w:rPr>
            </w:pPr>
          </w:p>
          <w:p w:rsidR="00AA6749" w:rsidRPr="004C2489" w:rsidRDefault="00AA6749" w:rsidP="00C26AFC">
            <w:pPr>
              <w:pStyle w:val="a4"/>
              <w:jc w:val="both"/>
              <w:rPr>
                <w:sz w:val="24"/>
                <w:szCs w:val="24"/>
              </w:rPr>
            </w:pPr>
          </w:p>
          <w:p w:rsidR="00AA6749" w:rsidRPr="004C2489" w:rsidRDefault="00AA6749" w:rsidP="00C26AFC">
            <w:pPr>
              <w:pStyle w:val="a4"/>
              <w:jc w:val="both"/>
              <w:rPr>
                <w:sz w:val="24"/>
                <w:szCs w:val="24"/>
              </w:rPr>
            </w:pPr>
          </w:p>
          <w:p w:rsidR="00AA6749" w:rsidRPr="004C2489" w:rsidRDefault="00AA6749" w:rsidP="00C26AFC">
            <w:pPr>
              <w:pStyle w:val="a4"/>
              <w:jc w:val="both"/>
              <w:rPr>
                <w:sz w:val="24"/>
                <w:szCs w:val="24"/>
              </w:rPr>
            </w:pPr>
          </w:p>
          <w:p w:rsidR="00AA6749" w:rsidRPr="004C2489" w:rsidRDefault="00AA6749" w:rsidP="00C26AFC">
            <w:pPr>
              <w:pStyle w:val="a4"/>
              <w:jc w:val="both"/>
              <w:rPr>
                <w:sz w:val="24"/>
                <w:szCs w:val="24"/>
              </w:rPr>
            </w:pPr>
          </w:p>
          <w:p w:rsidR="00AA6749" w:rsidRPr="004C2489" w:rsidRDefault="00AA6749" w:rsidP="00C26AFC">
            <w:pPr>
              <w:pStyle w:val="a4"/>
              <w:jc w:val="both"/>
              <w:rPr>
                <w:sz w:val="24"/>
                <w:szCs w:val="24"/>
              </w:rPr>
            </w:pPr>
          </w:p>
          <w:p w:rsidR="00AA6749" w:rsidRPr="004C2489" w:rsidRDefault="00AA6749" w:rsidP="00C26AFC">
            <w:pPr>
              <w:pStyle w:val="a4"/>
              <w:jc w:val="both"/>
              <w:rPr>
                <w:sz w:val="24"/>
                <w:szCs w:val="24"/>
              </w:rPr>
            </w:pPr>
          </w:p>
          <w:p w:rsidR="00AA6749" w:rsidRPr="004C2489" w:rsidRDefault="00AA6749" w:rsidP="00C26AFC">
            <w:pPr>
              <w:pStyle w:val="a4"/>
              <w:jc w:val="both"/>
              <w:rPr>
                <w:sz w:val="24"/>
                <w:szCs w:val="24"/>
              </w:rPr>
            </w:pPr>
          </w:p>
          <w:p w:rsidR="00AA6749" w:rsidRPr="004C2489" w:rsidRDefault="00AA6749" w:rsidP="00C26AFC">
            <w:pPr>
              <w:pStyle w:val="a4"/>
              <w:jc w:val="both"/>
              <w:rPr>
                <w:sz w:val="24"/>
                <w:szCs w:val="24"/>
              </w:rPr>
            </w:pPr>
          </w:p>
          <w:p w:rsidR="00AA6749" w:rsidRPr="004C2489" w:rsidRDefault="00AA6749" w:rsidP="00C26AFC">
            <w:pPr>
              <w:pStyle w:val="a4"/>
              <w:jc w:val="both"/>
              <w:rPr>
                <w:sz w:val="24"/>
                <w:szCs w:val="24"/>
              </w:rPr>
            </w:pPr>
          </w:p>
          <w:p w:rsidR="00AA6749" w:rsidRPr="004C2489" w:rsidRDefault="00AA6749" w:rsidP="00C26AFC">
            <w:pPr>
              <w:pStyle w:val="a4"/>
              <w:jc w:val="both"/>
              <w:rPr>
                <w:sz w:val="24"/>
                <w:szCs w:val="24"/>
              </w:rPr>
            </w:pPr>
          </w:p>
          <w:p w:rsidR="00AA6749" w:rsidRPr="004C2489" w:rsidRDefault="00AA6749" w:rsidP="00C26AFC">
            <w:pPr>
              <w:pStyle w:val="a4"/>
              <w:jc w:val="both"/>
              <w:rPr>
                <w:sz w:val="24"/>
                <w:szCs w:val="24"/>
              </w:rPr>
            </w:pPr>
          </w:p>
          <w:p w:rsidR="00AA6749" w:rsidRPr="004C2489" w:rsidRDefault="00AA6749" w:rsidP="00C26AFC">
            <w:pPr>
              <w:pStyle w:val="a4"/>
              <w:jc w:val="both"/>
              <w:rPr>
                <w:sz w:val="24"/>
                <w:szCs w:val="24"/>
              </w:rPr>
            </w:pPr>
          </w:p>
          <w:p w:rsidR="00AA6749" w:rsidRPr="004C2489" w:rsidRDefault="00AA6749" w:rsidP="00C26AFC">
            <w:pPr>
              <w:pStyle w:val="a4"/>
              <w:jc w:val="both"/>
              <w:rPr>
                <w:sz w:val="24"/>
                <w:szCs w:val="24"/>
              </w:rPr>
            </w:pPr>
          </w:p>
          <w:p w:rsidR="00AA6749" w:rsidRPr="004C2489" w:rsidRDefault="00AA6749" w:rsidP="00C26AFC">
            <w:pPr>
              <w:pStyle w:val="a4"/>
              <w:jc w:val="both"/>
              <w:rPr>
                <w:sz w:val="24"/>
                <w:szCs w:val="24"/>
              </w:rPr>
            </w:pPr>
          </w:p>
          <w:p w:rsidR="00AA6749" w:rsidRPr="004C2489" w:rsidRDefault="00AA6749" w:rsidP="00C26AFC">
            <w:pPr>
              <w:pStyle w:val="a4"/>
              <w:jc w:val="both"/>
              <w:rPr>
                <w:sz w:val="24"/>
                <w:szCs w:val="24"/>
              </w:rPr>
            </w:pPr>
          </w:p>
          <w:p w:rsidR="00AA6749" w:rsidRPr="004C2489" w:rsidRDefault="00AA6749" w:rsidP="00C26AFC">
            <w:pPr>
              <w:pStyle w:val="a4"/>
              <w:jc w:val="both"/>
              <w:rPr>
                <w:sz w:val="24"/>
                <w:szCs w:val="24"/>
              </w:rPr>
            </w:pPr>
            <w:r w:rsidRPr="004C2489">
              <w:rPr>
                <w:sz w:val="24"/>
                <w:szCs w:val="24"/>
              </w:rPr>
              <w:t>Статья 26. Гарантии трудовых прав депутата Верховного Совета Приднестровской Молдавской Республики</w:t>
            </w:r>
          </w:p>
          <w:p w:rsidR="00AA6749" w:rsidRPr="004C2489" w:rsidRDefault="00AA6749" w:rsidP="00C26AFC">
            <w:pPr>
              <w:pStyle w:val="a4"/>
              <w:jc w:val="both"/>
              <w:rPr>
                <w:sz w:val="24"/>
                <w:szCs w:val="24"/>
              </w:rPr>
            </w:pPr>
            <w:r w:rsidRPr="004C2489">
              <w:rPr>
                <w:sz w:val="24"/>
                <w:szCs w:val="24"/>
              </w:rPr>
              <w:t>….</w:t>
            </w:r>
          </w:p>
          <w:p w:rsidR="00AA6749" w:rsidRPr="004C2489" w:rsidRDefault="00AA6749" w:rsidP="00C26AFC">
            <w:pPr>
              <w:pStyle w:val="a4"/>
              <w:jc w:val="both"/>
              <w:rPr>
                <w:sz w:val="24"/>
                <w:szCs w:val="24"/>
              </w:rPr>
            </w:pPr>
          </w:p>
          <w:p w:rsidR="00AA6749" w:rsidRPr="004C2489" w:rsidRDefault="00AA6749" w:rsidP="00C26AFC">
            <w:pPr>
              <w:pStyle w:val="a4"/>
              <w:jc w:val="both"/>
              <w:rPr>
                <w:sz w:val="24"/>
                <w:szCs w:val="24"/>
              </w:rPr>
            </w:pPr>
            <w:r w:rsidRPr="004C2489">
              <w:rPr>
                <w:sz w:val="24"/>
                <w:szCs w:val="24"/>
              </w:rPr>
              <w:t>8. За депутатом Верховного Совета Приднестровской Молдавской Республики, работающим на постоянной профессиональной основе, сохраняется установленное для членов трудового коллектива право на долю собственности организации в случае изменения ее формы собственности.</w:t>
            </w:r>
          </w:p>
          <w:p w:rsidR="00AA6749" w:rsidRPr="004C2489" w:rsidRDefault="00AA6749" w:rsidP="00C26AFC">
            <w:pPr>
              <w:pStyle w:val="a4"/>
              <w:jc w:val="both"/>
              <w:rPr>
                <w:sz w:val="24"/>
                <w:szCs w:val="24"/>
              </w:rPr>
            </w:pPr>
          </w:p>
          <w:p w:rsidR="00AA6749" w:rsidRPr="004C2489" w:rsidRDefault="00AA6749" w:rsidP="00C26AFC">
            <w:pPr>
              <w:pStyle w:val="a4"/>
              <w:jc w:val="both"/>
              <w:rPr>
                <w:sz w:val="24"/>
                <w:szCs w:val="24"/>
              </w:rPr>
            </w:pPr>
          </w:p>
          <w:p w:rsidR="00AA6749" w:rsidRPr="004C2489" w:rsidRDefault="00AA6749" w:rsidP="00C26AFC">
            <w:pPr>
              <w:pStyle w:val="a4"/>
              <w:jc w:val="both"/>
              <w:rPr>
                <w:sz w:val="24"/>
                <w:szCs w:val="24"/>
              </w:rPr>
            </w:pPr>
          </w:p>
          <w:p w:rsidR="00AA6749" w:rsidRPr="004C2489" w:rsidRDefault="00AA6749" w:rsidP="00C26AFC">
            <w:pPr>
              <w:pStyle w:val="a4"/>
              <w:jc w:val="both"/>
              <w:rPr>
                <w:sz w:val="24"/>
                <w:szCs w:val="24"/>
              </w:rPr>
            </w:pPr>
          </w:p>
          <w:p w:rsidR="00AA6749" w:rsidRPr="004C2489" w:rsidRDefault="00AA6749" w:rsidP="00C26AFC">
            <w:pPr>
              <w:pStyle w:val="a4"/>
              <w:jc w:val="both"/>
              <w:rPr>
                <w:sz w:val="24"/>
                <w:szCs w:val="24"/>
              </w:rPr>
            </w:pPr>
            <w:r w:rsidRPr="004C2489">
              <w:rPr>
                <w:sz w:val="24"/>
                <w:szCs w:val="24"/>
              </w:rPr>
              <w:t xml:space="preserve">Статья 31. Использование депутатом Верховного Совета </w:t>
            </w:r>
          </w:p>
          <w:p w:rsidR="00AA6749" w:rsidRPr="004C2489" w:rsidRDefault="00AA6749" w:rsidP="00C26AFC">
            <w:pPr>
              <w:pStyle w:val="a4"/>
              <w:jc w:val="both"/>
              <w:rPr>
                <w:sz w:val="24"/>
                <w:szCs w:val="24"/>
              </w:rPr>
            </w:pPr>
            <w:r w:rsidRPr="004C2489">
              <w:rPr>
                <w:sz w:val="24"/>
                <w:szCs w:val="24"/>
              </w:rPr>
              <w:t>Приднестровской Молдавской Республики средств связи</w:t>
            </w:r>
          </w:p>
          <w:p w:rsidR="00AA6749" w:rsidRPr="004C2489" w:rsidRDefault="00AA6749" w:rsidP="00C26AFC">
            <w:pPr>
              <w:pStyle w:val="a4"/>
              <w:jc w:val="both"/>
              <w:rPr>
                <w:sz w:val="24"/>
                <w:szCs w:val="24"/>
              </w:rPr>
            </w:pPr>
          </w:p>
          <w:p w:rsidR="00AA6749" w:rsidRPr="004C2489" w:rsidRDefault="00AA6749" w:rsidP="00C26AFC">
            <w:pPr>
              <w:pStyle w:val="a4"/>
              <w:jc w:val="both"/>
              <w:rPr>
                <w:sz w:val="24"/>
                <w:szCs w:val="24"/>
              </w:rPr>
            </w:pPr>
            <w:r w:rsidRPr="004C2489">
              <w:rPr>
                <w:sz w:val="24"/>
                <w:szCs w:val="24"/>
              </w:rPr>
              <w:t>….</w:t>
            </w:r>
          </w:p>
          <w:p w:rsidR="00AA6749" w:rsidRPr="004C2489" w:rsidRDefault="00AA6749" w:rsidP="00C26AFC">
            <w:pPr>
              <w:pStyle w:val="a4"/>
              <w:jc w:val="both"/>
              <w:rPr>
                <w:sz w:val="24"/>
                <w:szCs w:val="24"/>
              </w:rPr>
            </w:pPr>
            <w:r w:rsidRPr="004C2489">
              <w:rPr>
                <w:sz w:val="24"/>
                <w:szCs w:val="24"/>
              </w:rPr>
              <w:t xml:space="preserve">2. Депутат Верховного Совета Приднестровской Молдавской Республики пользуется правом внеочередного получения услуг связи и внеочередного </w:t>
            </w:r>
            <w:r w:rsidRPr="004C2489">
              <w:rPr>
                <w:sz w:val="24"/>
                <w:szCs w:val="24"/>
              </w:rPr>
              <w:lastRenderedPageBreak/>
              <w:t>установления служебного и квартирного телефонов.</w:t>
            </w:r>
          </w:p>
          <w:p w:rsidR="00AA6749" w:rsidRPr="004C2489" w:rsidRDefault="00AA6749" w:rsidP="00C26AFC">
            <w:pPr>
              <w:pStyle w:val="a4"/>
              <w:jc w:val="both"/>
              <w:rPr>
                <w:sz w:val="24"/>
                <w:szCs w:val="24"/>
              </w:rPr>
            </w:pPr>
          </w:p>
          <w:p w:rsidR="00AA6749" w:rsidRPr="004C2489" w:rsidRDefault="00AA6749" w:rsidP="00C26AFC">
            <w:pPr>
              <w:pStyle w:val="a4"/>
              <w:jc w:val="both"/>
              <w:rPr>
                <w:sz w:val="24"/>
                <w:szCs w:val="24"/>
              </w:rPr>
            </w:pPr>
          </w:p>
          <w:p w:rsidR="00AA6749" w:rsidRPr="004C2489" w:rsidRDefault="00AA6749" w:rsidP="00C26AFC">
            <w:pPr>
              <w:pStyle w:val="a4"/>
              <w:jc w:val="both"/>
              <w:rPr>
                <w:sz w:val="24"/>
                <w:szCs w:val="24"/>
              </w:rPr>
            </w:pPr>
          </w:p>
          <w:p w:rsidR="00AA6749" w:rsidRPr="004C2489" w:rsidRDefault="00AA6749" w:rsidP="00C26AFC">
            <w:pPr>
              <w:pStyle w:val="a4"/>
              <w:jc w:val="both"/>
              <w:rPr>
                <w:sz w:val="24"/>
                <w:szCs w:val="24"/>
              </w:rPr>
            </w:pPr>
          </w:p>
          <w:p w:rsidR="00AA6749" w:rsidRPr="004C2489" w:rsidRDefault="00AA6749" w:rsidP="00C26AFC">
            <w:pPr>
              <w:pStyle w:val="a4"/>
              <w:jc w:val="both"/>
              <w:rPr>
                <w:sz w:val="24"/>
                <w:szCs w:val="24"/>
              </w:rPr>
            </w:pPr>
          </w:p>
        </w:tc>
        <w:tc>
          <w:tcPr>
            <w:tcW w:w="4786" w:type="dxa"/>
            <w:tcBorders>
              <w:top w:val="single" w:sz="4" w:space="0" w:color="auto"/>
              <w:left w:val="single" w:sz="4" w:space="0" w:color="auto"/>
              <w:bottom w:val="single" w:sz="4" w:space="0" w:color="auto"/>
              <w:right w:val="single" w:sz="4" w:space="0" w:color="auto"/>
            </w:tcBorders>
          </w:tcPr>
          <w:p w:rsidR="00AA6749" w:rsidRPr="004C2489" w:rsidRDefault="00AA6749" w:rsidP="00C26AFC">
            <w:pPr>
              <w:pStyle w:val="a4"/>
              <w:jc w:val="both"/>
              <w:rPr>
                <w:sz w:val="24"/>
                <w:szCs w:val="24"/>
              </w:rPr>
            </w:pPr>
            <w:r w:rsidRPr="004C2489">
              <w:rPr>
                <w:sz w:val="24"/>
                <w:szCs w:val="24"/>
              </w:rPr>
              <w:lastRenderedPageBreak/>
              <w:t>Статья 13. Права и обязанности депутатов Верховного Совета на</w:t>
            </w:r>
            <w:r w:rsidRPr="004C2489">
              <w:rPr>
                <w:sz w:val="24"/>
                <w:szCs w:val="24"/>
              </w:rPr>
              <w:tab/>
              <w:t xml:space="preserve">территории Приднестровской Молдавской Республики </w:t>
            </w:r>
          </w:p>
          <w:p w:rsidR="00AA6749" w:rsidRPr="004C2489" w:rsidRDefault="00AA6749" w:rsidP="00C26AFC">
            <w:pPr>
              <w:pStyle w:val="a4"/>
              <w:jc w:val="both"/>
              <w:rPr>
                <w:sz w:val="24"/>
                <w:szCs w:val="24"/>
              </w:rPr>
            </w:pPr>
            <w:r w:rsidRPr="004C2489">
              <w:rPr>
                <w:sz w:val="24"/>
                <w:szCs w:val="24"/>
              </w:rPr>
              <w:t>….</w:t>
            </w:r>
          </w:p>
          <w:p w:rsidR="00AA6749" w:rsidRPr="004C2489" w:rsidRDefault="00AA6749" w:rsidP="00C26AFC">
            <w:pPr>
              <w:pStyle w:val="a4"/>
              <w:jc w:val="both"/>
              <w:rPr>
                <w:sz w:val="24"/>
                <w:szCs w:val="24"/>
              </w:rPr>
            </w:pPr>
            <w:r w:rsidRPr="004C2489">
              <w:rPr>
                <w:sz w:val="24"/>
                <w:szCs w:val="24"/>
              </w:rPr>
              <w:t>В ходе осуществления полномочий, установленных законодательством Приднестровской Молдавской Республики, депутат Верховного Совета Приднестровской Молдавской Республики обязан:</w:t>
            </w:r>
          </w:p>
          <w:p w:rsidR="00AA6749" w:rsidRPr="004C2489" w:rsidRDefault="00AA6749" w:rsidP="00C26AFC">
            <w:pPr>
              <w:pStyle w:val="a4"/>
              <w:jc w:val="both"/>
              <w:rPr>
                <w:sz w:val="24"/>
                <w:szCs w:val="24"/>
              </w:rPr>
            </w:pPr>
            <w:r w:rsidRPr="004C2489">
              <w:rPr>
                <w:sz w:val="24"/>
                <w:szCs w:val="24"/>
              </w:rPr>
              <w:t>а) поддерживать связь с избирателями;</w:t>
            </w:r>
          </w:p>
          <w:p w:rsidR="00AA6749" w:rsidRPr="004C2489" w:rsidRDefault="00AA6749" w:rsidP="00C26AFC">
            <w:pPr>
              <w:pStyle w:val="a4"/>
              <w:jc w:val="both"/>
              <w:rPr>
                <w:sz w:val="24"/>
                <w:szCs w:val="24"/>
              </w:rPr>
            </w:pPr>
            <w:r w:rsidRPr="004C2489">
              <w:rPr>
                <w:sz w:val="24"/>
                <w:szCs w:val="24"/>
              </w:rPr>
              <w:t>б) рассматривать обращения избирателей, лично вести прием граждан, проводить встречи с избирателями, а также осуществлять предусмотренные законодательством Приднестровской Молдавской Республики иные меры, обеспечивающие связь с избирателями;</w:t>
            </w:r>
          </w:p>
          <w:p w:rsidR="00AA6749" w:rsidRPr="004C2489" w:rsidRDefault="00AA6749" w:rsidP="00C26AFC">
            <w:pPr>
              <w:pStyle w:val="a4"/>
              <w:jc w:val="both"/>
              <w:rPr>
                <w:sz w:val="24"/>
                <w:szCs w:val="24"/>
              </w:rPr>
            </w:pPr>
            <w:r w:rsidRPr="004C2489">
              <w:rPr>
                <w:sz w:val="24"/>
                <w:szCs w:val="24"/>
              </w:rPr>
              <w:t>в) участвовать в работе Верховного Совета и его рабочих органов, в состав которых он избран;</w:t>
            </w:r>
          </w:p>
          <w:p w:rsidR="00AA6749" w:rsidRPr="004C2489" w:rsidRDefault="00AA6749" w:rsidP="00C26AFC">
            <w:pPr>
              <w:pStyle w:val="a4"/>
              <w:jc w:val="both"/>
              <w:rPr>
                <w:sz w:val="24"/>
                <w:szCs w:val="24"/>
              </w:rPr>
            </w:pPr>
            <w:r w:rsidRPr="004C2489">
              <w:rPr>
                <w:sz w:val="24"/>
                <w:szCs w:val="24"/>
              </w:rPr>
              <w:t>г) состоять в одном из комитетов Верховного Совета (за исключением Председателя Верховного Совета и специального представителя Верховного Совета по межпарламентским связям). Депутат вправе с согласия Верховного Совета выйти из состава рабочего органа, в который он избран, при этом выход из состава комитета возможен только при условии его перехода в другой комитет;</w:t>
            </w:r>
          </w:p>
          <w:p w:rsidR="00AA6749" w:rsidRPr="004C2489" w:rsidRDefault="00AA6749" w:rsidP="00C26AFC">
            <w:pPr>
              <w:pStyle w:val="a4"/>
              <w:jc w:val="both"/>
              <w:rPr>
                <w:sz w:val="24"/>
                <w:szCs w:val="24"/>
              </w:rPr>
            </w:pPr>
            <w:r w:rsidRPr="004C2489">
              <w:rPr>
                <w:sz w:val="24"/>
                <w:szCs w:val="24"/>
              </w:rPr>
              <w:t>д) соблюдать правила депутатской этики.</w:t>
            </w:r>
          </w:p>
          <w:p w:rsidR="00AA6749" w:rsidRPr="004C2489" w:rsidRDefault="00AA6749" w:rsidP="00C26AFC">
            <w:pPr>
              <w:pStyle w:val="a4"/>
              <w:jc w:val="both"/>
              <w:rPr>
                <w:sz w:val="24"/>
                <w:szCs w:val="24"/>
              </w:rPr>
            </w:pPr>
            <w:r w:rsidRPr="004C2489">
              <w:rPr>
                <w:sz w:val="24"/>
                <w:szCs w:val="24"/>
              </w:rPr>
              <w:t xml:space="preserve">Депутат Верховного Совета не вправе без уважительной причины отсутствовать и опаздывать на заседания Верховного Совета и его рабочих органов, в состав которых он входит. При невозможности присутствовать на заседании по уважительной причине депутат обязан заблаговременно проинформировать об этом соответствующего председателя. Перечень уважительных причин отсутствия (опоздания) депутата Верховного Совета на пленарном заседании, а для депутатов, работающих в </w:t>
            </w:r>
            <w:r w:rsidRPr="004C2489">
              <w:rPr>
                <w:sz w:val="24"/>
                <w:szCs w:val="24"/>
              </w:rPr>
              <w:lastRenderedPageBreak/>
              <w:t>Верховном Совете на постоянной профессиональной основе, – на рабочем месте, устанавливается Комиссией по мандатам, регламенту и депутатской этике.</w:t>
            </w:r>
          </w:p>
          <w:p w:rsidR="00AA6749" w:rsidRPr="004C2489" w:rsidRDefault="00AA6749" w:rsidP="00C26AFC">
            <w:pPr>
              <w:pStyle w:val="a4"/>
              <w:jc w:val="both"/>
              <w:rPr>
                <w:sz w:val="24"/>
                <w:szCs w:val="24"/>
              </w:rPr>
            </w:pPr>
            <w:r w:rsidRPr="004C2489">
              <w:rPr>
                <w:sz w:val="24"/>
                <w:szCs w:val="24"/>
              </w:rPr>
              <w:t>Депутаты Верховного Совета обладают и другими правами, и обязанностями, предусмотренными настоящим Конституционным законом, Регламентом Верховного Совета Приднестровской Молдавской Республики, иными нормативными правовыми актами.</w:t>
            </w:r>
          </w:p>
          <w:p w:rsidR="00AA6749" w:rsidRPr="004C2489" w:rsidRDefault="00AA6749" w:rsidP="00C26AFC">
            <w:pPr>
              <w:pStyle w:val="a4"/>
              <w:jc w:val="both"/>
              <w:rPr>
                <w:sz w:val="24"/>
                <w:szCs w:val="24"/>
              </w:rPr>
            </w:pPr>
          </w:p>
          <w:p w:rsidR="00AA6749" w:rsidRPr="004C2489" w:rsidRDefault="00AA6749" w:rsidP="00C26AFC">
            <w:pPr>
              <w:pStyle w:val="a4"/>
              <w:jc w:val="both"/>
              <w:rPr>
                <w:sz w:val="24"/>
                <w:szCs w:val="24"/>
              </w:rPr>
            </w:pPr>
            <w:r w:rsidRPr="004C2489">
              <w:rPr>
                <w:sz w:val="24"/>
                <w:szCs w:val="24"/>
              </w:rPr>
              <w:t>Статья 26. Гарантии трудовых прав депутата Верховного Совета Приднестровской Молдавской Республики</w:t>
            </w:r>
          </w:p>
          <w:p w:rsidR="00AA6749" w:rsidRPr="004C2489" w:rsidRDefault="00AA6749" w:rsidP="00C26AFC">
            <w:pPr>
              <w:pStyle w:val="a4"/>
              <w:jc w:val="both"/>
              <w:rPr>
                <w:sz w:val="24"/>
                <w:szCs w:val="24"/>
              </w:rPr>
            </w:pPr>
          </w:p>
          <w:p w:rsidR="00AA6749" w:rsidRPr="004C2489" w:rsidRDefault="00AA6749" w:rsidP="00C26AFC">
            <w:pPr>
              <w:pStyle w:val="a4"/>
              <w:jc w:val="both"/>
              <w:rPr>
                <w:sz w:val="24"/>
                <w:szCs w:val="24"/>
              </w:rPr>
            </w:pPr>
            <w:r w:rsidRPr="004C2489">
              <w:rPr>
                <w:sz w:val="24"/>
                <w:szCs w:val="24"/>
              </w:rPr>
              <w:t>….</w:t>
            </w:r>
          </w:p>
          <w:p w:rsidR="00AA6749" w:rsidRPr="004C2489" w:rsidRDefault="00AA6749" w:rsidP="00C26AFC">
            <w:pPr>
              <w:pStyle w:val="a4"/>
              <w:jc w:val="both"/>
              <w:rPr>
                <w:sz w:val="24"/>
                <w:szCs w:val="24"/>
              </w:rPr>
            </w:pPr>
          </w:p>
          <w:p w:rsidR="00AA6749" w:rsidRPr="004C2489" w:rsidRDefault="00AA6749" w:rsidP="00C26AFC">
            <w:pPr>
              <w:pStyle w:val="a4"/>
              <w:jc w:val="both"/>
              <w:rPr>
                <w:sz w:val="24"/>
                <w:szCs w:val="24"/>
              </w:rPr>
            </w:pPr>
            <w:r w:rsidRPr="004C2489">
              <w:rPr>
                <w:sz w:val="24"/>
                <w:szCs w:val="24"/>
              </w:rPr>
              <w:t>8. Исключен</w:t>
            </w:r>
          </w:p>
          <w:p w:rsidR="00AA6749" w:rsidRPr="004C2489" w:rsidRDefault="00AA6749" w:rsidP="00C26AFC">
            <w:pPr>
              <w:pStyle w:val="a4"/>
              <w:jc w:val="both"/>
              <w:rPr>
                <w:sz w:val="24"/>
                <w:szCs w:val="24"/>
              </w:rPr>
            </w:pPr>
          </w:p>
          <w:p w:rsidR="00AA6749" w:rsidRPr="004C2489" w:rsidRDefault="00AA6749" w:rsidP="00C26AFC">
            <w:pPr>
              <w:pStyle w:val="a4"/>
              <w:jc w:val="both"/>
              <w:rPr>
                <w:sz w:val="24"/>
                <w:szCs w:val="24"/>
              </w:rPr>
            </w:pPr>
          </w:p>
          <w:p w:rsidR="00AA6749" w:rsidRPr="004C2489" w:rsidRDefault="00AA6749" w:rsidP="00C26AFC">
            <w:pPr>
              <w:pStyle w:val="a4"/>
              <w:jc w:val="both"/>
              <w:rPr>
                <w:sz w:val="24"/>
                <w:szCs w:val="24"/>
              </w:rPr>
            </w:pPr>
          </w:p>
          <w:p w:rsidR="00AA6749" w:rsidRPr="004C2489" w:rsidRDefault="00AA6749" w:rsidP="00C26AFC">
            <w:pPr>
              <w:pStyle w:val="a4"/>
              <w:jc w:val="both"/>
              <w:rPr>
                <w:sz w:val="24"/>
                <w:szCs w:val="24"/>
              </w:rPr>
            </w:pPr>
          </w:p>
          <w:p w:rsidR="00AA6749" w:rsidRPr="004C2489" w:rsidRDefault="00AA6749" w:rsidP="00C26AFC">
            <w:pPr>
              <w:pStyle w:val="a4"/>
              <w:jc w:val="both"/>
              <w:rPr>
                <w:sz w:val="24"/>
                <w:szCs w:val="24"/>
              </w:rPr>
            </w:pPr>
          </w:p>
          <w:p w:rsidR="00AA6749" w:rsidRPr="004C2489" w:rsidRDefault="00AA6749" w:rsidP="00C26AFC">
            <w:pPr>
              <w:pStyle w:val="a4"/>
              <w:jc w:val="both"/>
              <w:rPr>
                <w:sz w:val="24"/>
                <w:szCs w:val="24"/>
              </w:rPr>
            </w:pPr>
          </w:p>
          <w:p w:rsidR="00AA6749" w:rsidRPr="004C2489" w:rsidRDefault="00AA6749" w:rsidP="00C26AFC">
            <w:pPr>
              <w:pStyle w:val="a4"/>
              <w:jc w:val="both"/>
              <w:rPr>
                <w:sz w:val="24"/>
                <w:szCs w:val="24"/>
              </w:rPr>
            </w:pPr>
          </w:p>
          <w:p w:rsidR="00AA6749" w:rsidRPr="004C2489" w:rsidRDefault="00AA6749" w:rsidP="00C26AFC">
            <w:pPr>
              <w:pStyle w:val="a4"/>
              <w:jc w:val="both"/>
              <w:rPr>
                <w:sz w:val="24"/>
                <w:szCs w:val="24"/>
              </w:rPr>
            </w:pPr>
          </w:p>
          <w:p w:rsidR="00AA6749" w:rsidRPr="004C2489" w:rsidRDefault="00AA6749" w:rsidP="00C26AFC">
            <w:pPr>
              <w:pStyle w:val="a4"/>
              <w:jc w:val="both"/>
              <w:rPr>
                <w:sz w:val="24"/>
                <w:szCs w:val="24"/>
              </w:rPr>
            </w:pPr>
          </w:p>
          <w:p w:rsidR="00AA6749" w:rsidRPr="004C2489" w:rsidRDefault="00AA6749" w:rsidP="00C26AFC">
            <w:pPr>
              <w:pStyle w:val="a4"/>
              <w:jc w:val="both"/>
              <w:rPr>
                <w:sz w:val="24"/>
                <w:szCs w:val="24"/>
              </w:rPr>
            </w:pPr>
          </w:p>
          <w:p w:rsidR="00AA6749" w:rsidRPr="004C2489" w:rsidRDefault="00AA6749" w:rsidP="00C26AFC">
            <w:pPr>
              <w:pStyle w:val="a4"/>
              <w:jc w:val="both"/>
              <w:rPr>
                <w:sz w:val="24"/>
                <w:szCs w:val="24"/>
              </w:rPr>
            </w:pPr>
          </w:p>
          <w:p w:rsidR="00AA6749" w:rsidRPr="004C2489" w:rsidRDefault="00AA6749" w:rsidP="00C26AFC">
            <w:pPr>
              <w:pStyle w:val="a4"/>
              <w:jc w:val="both"/>
              <w:rPr>
                <w:sz w:val="24"/>
                <w:szCs w:val="24"/>
              </w:rPr>
            </w:pPr>
          </w:p>
          <w:p w:rsidR="00AA6749" w:rsidRPr="004C2489" w:rsidRDefault="00AA6749" w:rsidP="00C26AFC">
            <w:pPr>
              <w:pStyle w:val="a4"/>
              <w:jc w:val="both"/>
              <w:rPr>
                <w:sz w:val="24"/>
                <w:szCs w:val="24"/>
              </w:rPr>
            </w:pPr>
          </w:p>
          <w:p w:rsidR="00AA6749" w:rsidRPr="004C2489" w:rsidRDefault="00AA6749" w:rsidP="00C26AFC">
            <w:pPr>
              <w:pStyle w:val="a4"/>
              <w:jc w:val="both"/>
              <w:rPr>
                <w:sz w:val="24"/>
                <w:szCs w:val="24"/>
              </w:rPr>
            </w:pPr>
            <w:r w:rsidRPr="004C2489">
              <w:rPr>
                <w:sz w:val="24"/>
                <w:szCs w:val="24"/>
              </w:rPr>
              <w:t xml:space="preserve">Статья 31. Использование депутатом Верховного Совета </w:t>
            </w:r>
          </w:p>
          <w:p w:rsidR="00AA6749" w:rsidRPr="004C2489" w:rsidRDefault="00AA6749" w:rsidP="00C26AFC">
            <w:pPr>
              <w:pStyle w:val="a4"/>
              <w:jc w:val="both"/>
              <w:rPr>
                <w:sz w:val="24"/>
                <w:szCs w:val="24"/>
              </w:rPr>
            </w:pPr>
            <w:r w:rsidRPr="004C2489">
              <w:rPr>
                <w:sz w:val="24"/>
                <w:szCs w:val="24"/>
              </w:rPr>
              <w:t>Приднестровской Молдавской Республики средств связи</w:t>
            </w:r>
          </w:p>
          <w:p w:rsidR="00AA6749" w:rsidRPr="004C2489" w:rsidRDefault="00AA6749" w:rsidP="00C26AFC">
            <w:pPr>
              <w:pStyle w:val="a4"/>
              <w:jc w:val="both"/>
              <w:rPr>
                <w:sz w:val="24"/>
                <w:szCs w:val="24"/>
              </w:rPr>
            </w:pPr>
          </w:p>
          <w:p w:rsidR="00AA6749" w:rsidRPr="004C2489" w:rsidRDefault="00AA6749" w:rsidP="00C26AFC">
            <w:pPr>
              <w:pStyle w:val="a4"/>
              <w:jc w:val="both"/>
              <w:rPr>
                <w:sz w:val="24"/>
                <w:szCs w:val="24"/>
              </w:rPr>
            </w:pPr>
            <w:r w:rsidRPr="004C2489">
              <w:rPr>
                <w:sz w:val="24"/>
                <w:szCs w:val="24"/>
              </w:rPr>
              <w:t>….</w:t>
            </w:r>
          </w:p>
          <w:p w:rsidR="00AA6749" w:rsidRPr="004C2489" w:rsidRDefault="00AA6749" w:rsidP="00C26AFC">
            <w:pPr>
              <w:pStyle w:val="a4"/>
              <w:jc w:val="both"/>
              <w:rPr>
                <w:sz w:val="24"/>
                <w:szCs w:val="24"/>
              </w:rPr>
            </w:pPr>
            <w:r w:rsidRPr="004C2489">
              <w:rPr>
                <w:sz w:val="24"/>
                <w:szCs w:val="24"/>
              </w:rPr>
              <w:t>2. Депутат Верховного Совета Приднестровской Молдавской Республики пользуется правом внеочередного получения услуг связи.</w:t>
            </w:r>
          </w:p>
          <w:p w:rsidR="00AA6749" w:rsidRPr="004C2489" w:rsidRDefault="00AA6749" w:rsidP="00C26AFC">
            <w:pPr>
              <w:pStyle w:val="a4"/>
              <w:jc w:val="both"/>
              <w:rPr>
                <w:sz w:val="24"/>
                <w:szCs w:val="24"/>
              </w:rPr>
            </w:pPr>
          </w:p>
        </w:tc>
      </w:tr>
    </w:tbl>
    <w:p w:rsidR="00AA6749" w:rsidRPr="004C2489" w:rsidRDefault="00AA6749" w:rsidP="00AA6749">
      <w:pPr>
        <w:pStyle w:val="a4"/>
        <w:jc w:val="both"/>
        <w:rPr>
          <w:rFonts w:ascii="Times New Roman" w:hAnsi="Times New Roman" w:cs="Times New Roman"/>
          <w:sz w:val="24"/>
          <w:szCs w:val="24"/>
        </w:rPr>
      </w:pPr>
    </w:p>
    <w:p w:rsidR="00CD3EFE" w:rsidRDefault="00CD3EFE">
      <w:bookmarkStart w:id="0" w:name="_GoBack"/>
      <w:bookmarkEnd w:id="0"/>
    </w:p>
    <w:sectPr w:rsidR="00CD3EFE" w:rsidSect="004C248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2787"/>
    <w:rsid w:val="00AA6749"/>
    <w:rsid w:val="00CD2787"/>
    <w:rsid w:val="00CD3E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2DD911-69D7-4262-9F3F-667D763EA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6749"/>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A6749"/>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AA674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512</Words>
  <Characters>2924</Characters>
  <Application>Microsoft Office Word</Application>
  <DocSecurity>0</DocSecurity>
  <Lines>24</Lines>
  <Paragraphs>6</Paragraphs>
  <ScaleCrop>false</ScaleCrop>
  <Company/>
  <LinksUpToDate>false</LinksUpToDate>
  <CharactersWithSpaces>3430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Гончар Елена Дмитриевна</dc:creator>
  <cp:keywords/>
  <dc:description/>
  <cp:lastModifiedBy>Гончар Елена Дмитриевна</cp:lastModifiedBy>
  <cp:revision>2</cp:revision>
  <dcterms:created xsi:type="dcterms:W3CDTF">2025-04-29T06:08:00Z</dcterms:created>
  <dcterms:modified xsi:type="dcterms:W3CDTF">2025-04-29T06:08:00Z</dcterms:modified>
</cp:coreProperties>
</file>