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4D" w:rsidRPr="006438AB" w:rsidRDefault="0097644D" w:rsidP="0097644D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4D" w:rsidRPr="006438AB" w:rsidRDefault="0097644D" w:rsidP="0097644D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4D" w:rsidRPr="006438AB" w:rsidRDefault="0097644D" w:rsidP="0097644D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4D" w:rsidRPr="006438AB" w:rsidRDefault="0097644D" w:rsidP="0097644D">
      <w:pPr>
        <w:spacing w:after="0" w:line="240" w:lineRule="auto"/>
        <w:ind w:right="34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4D" w:rsidRPr="006438AB" w:rsidRDefault="0097644D" w:rsidP="0097644D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44D" w:rsidRPr="006438AB" w:rsidRDefault="0097644D" w:rsidP="009764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 w:rsidR="00615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4086</w:t>
      </w:r>
    </w:p>
    <w:p w:rsidR="0097644D" w:rsidRPr="006438AB" w:rsidRDefault="0097644D" w:rsidP="0097644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4D" w:rsidRPr="006438AB" w:rsidRDefault="0097644D" w:rsidP="009764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Верховным Советом </w:t>
      </w:r>
    </w:p>
    <w:p w:rsidR="0097644D" w:rsidRPr="006438AB" w:rsidRDefault="0097644D" w:rsidP="009764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    </w:t>
      </w:r>
      <w:r w:rsidR="006C7AC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4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97644D" w:rsidRPr="006438AB" w:rsidRDefault="0097644D" w:rsidP="009764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2B" w:rsidRPr="001B7AE8" w:rsidRDefault="00F87F2B" w:rsidP="0097644D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государственной целевой программы </w:t>
      </w:r>
      <w:r w:rsidRPr="001B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«Замена светильников с ртутьсодержащими лампами уличного освещения автомобильных дорог общего пользования Приднестровской Молдавской Республики, находящихся в государственной и муниципальной собственности, на светодиодные светильники» на 2024</w:t>
      </w:r>
      <w:r w:rsidR="00976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1B7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2028 годы за 2024 год</w:t>
      </w:r>
    </w:p>
    <w:p w:rsidR="00281951" w:rsidRPr="001B7AE8" w:rsidRDefault="00281951" w:rsidP="00281951">
      <w:pPr>
        <w:tabs>
          <w:tab w:val="left" w:pos="3261"/>
          <w:tab w:val="left" w:pos="3544"/>
          <w:tab w:val="left" w:pos="3686"/>
        </w:tabs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1" w:rsidRPr="001B7AE8" w:rsidRDefault="00281951" w:rsidP="00F8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отчет об исполнении </w:t>
      </w:r>
      <w:r w:rsidR="00F87F2B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целевой программы </w:t>
      </w:r>
      <w:r w:rsidR="00F87F2B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«Замена светильников с ртутьсодержащими лампами уличного освещения автомобильных дорог общего пользования Приднестровской Молдавской Республики, находящихся в государственной и муниципальной собственности, на светодиодные светильники» на 2024</w:t>
      </w:r>
      <w:r w:rsidR="0097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87F2B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2028 годы за 2024 год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представленный к рассмотрению Правительством Приднестровской Молдавской Республики (</w:t>
      </w:r>
      <w:r w:rsidR="0045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44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45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B51FB7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мая </w:t>
      </w:r>
      <w:r w:rsidR="004463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1FB7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  <w:r w:rsidR="0045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4E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01-52</w:t>
      </w:r>
      <w:r w:rsidR="001553B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5174E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B51FB7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16-1 Закона Приднестровской Молдавской Республики «О бюджетной системе в Приднестровской Молдавской Республике», Верховный Совет Приднестровской Молдавской Республики отмечает следующее.</w:t>
      </w:r>
    </w:p>
    <w:p w:rsidR="00F87F2B" w:rsidRPr="001B7AE8" w:rsidRDefault="00F87F2B" w:rsidP="00F8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целевая программа </w:t>
      </w:r>
      <w:r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«Замена светильников с ртутьсодержащими лампами уличного освещения автомобильных дорог общего пользования Приднестровской Молдавской Республики, находящихся в государственной и муниципальной собственности, на светодиодные светильники» на 2024</w:t>
      </w:r>
      <w:r w:rsidR="0097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2028 годы 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– Программа) утверждена Законом Приднестровской Молдавской Республики </w:t>
      </w:r>
      <w:r w:rsidR="005F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мая 2024 года </w:t>
      </w:r>
      <w:r w:rsidR="005F6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99-З-</w:t>
      </w:r>
      <w:r w:rsidR="005F69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5F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государственной целевой программы</w:t>
      </w:r>
      <w:bookmarkStart w:id="0" w:name="_Hlk146528609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«Замена светильников с ртутьсодержащими лампами уличного освещения автомобильных дорог общего пользования Приднестровской Молдавской Республики, находящихся в государственной и муниципальной собственности, на светодиодные светильники» на 2024–2028 год</w:t>
      </w:r>
      <w:bookmarkEnd w:id="0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ы»</w:t>
      </w:r>
      <w:r w:rsidR="005F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24-23)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778" w:rsidRPr="001B7AE8" w:rsidRDefault="00F87F2B" w:rsidP="00B60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светильников с ртутьсодержащими лампами на светодиодные светильники является важной экологической и социально-экономической 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инициативой</w:t>
      </w:r>
      <w:r w:rsidR="00B60778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7D50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Программы запланировано достижение следующих результатов</w:t>
      </w:r>
      <w:r w:rsidR="00B60778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F2B" w:rsidRPr="001B7AE8" w:rsidRDefault="00F87F2B" w:rsidP="00F8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9"/>
      <w:bookmarkEnd w:id="1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экономия средств – светодиодные светильники значительно более </w:t>
      </w:r>
      <w:proofErr w:type="spellStart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энергоэффективные</w:t>
      </w:r>
      <w:proofErr w:type="spellEnd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светильники с ртутьсодержащими лампами;</w:t>
      </w:r>
    </w:p>
    <w:p w:rsidR="00F87F2B" w:rsidRPr="001B7AE8" w:rsidRDefault="00F87F2B" w:rsidP="00F8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10"/>
      <w:bookmarkEnd w:id="2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B14B0" w:rsidRPr="001B7A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ветодиодные</w:t>
      </w:r>
      <w:proofErr w:type="spellEnd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светильники в процессе эксплуатации не требуют хранения и сдачи ламп на </w:t>
      </w:r>
      <w:proofErr w:type="spellStart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демеркуризацию</w:t>
      </w:r>
      <w:proofErr w:type="spellEnd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экономить средства;</w:t>
      </w:r>
    </w:p>
    <w:p w:rsidR="00F87F2B" w:rsidRPr="001B7AE8" w:rsidRDefault="00F87F2B" w:rsidP="00F8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лучшее качество освещения светодиодными светильниками, их световой поток значительно выше, чем у </w:t>
      </w:r>
      <w:r w:rsidR="000B14B0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светильников с ртутными лампами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7F2B" w:rsidRPr="001B7AE8" w:rsidRDefault="00F87F2B" w:rsidP="00F8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12"/>
      <w:bookmarkEnd w:id="3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срок службы светодиодного светильника порядка 100</w:t>
      </w:r>
      <w:r w:rsidR="00976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97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против 10 </w:t>
      </w:r>
      <w:r w:rsidR="000B14B0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000 часов ртутьсодержащей лампы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D20" w:rsidRPr="001B7AE8" w:rsidRDefault="000B14B0" w:rsidP="00F8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bookmark13"/>
      <w:bookmarkEnd w:id="4"/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</w:t>
      </w:r>
      <w:r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</w:t>
      </w:r>
      <w:r w:rsidR="00F87F2B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 год </w:t>
      </w:r>
      <w:r w:rsidR="00DB1D20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запланированы </w:t>
      </w:r>
      <w:r w:rsidR="00C06AD8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C06AD8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1D20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сумму 1</w:t>
      </w:r>
      <w:r w:rsidR="0097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B1D20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395</w:t>
      </w:r>
      <w:r w:rsidR="0097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B1D20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527</w:t>
      </w:r>
      <w:r w:rsidR="0097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1D20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F87F2B" w:rsidRPr="001B7AE8" w:rsidRDefault="00DB1D20" w:rsidP="00F8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8B13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F2B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2.34 к Закону Приднестровской Молдавской Республики «О республиканском бюджете на 2024 год</w:t>
      </w:r>
      <w:proofErr w:type="gramStart"/>
      <w:r w:rsidR="00F87F2B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F87F2B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4B0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E512C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0B14B0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E512C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E512C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</w:t>
      </w:r>
      <w:r w:rsidR="00F87F2B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</w:t>
      </w:r>
      <w:r w:rsidR="000B14B0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F87F2B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F87F2B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7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87F2B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395</w:t>
      </w:r>
      <w:r w:rsidR="0097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87F2B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527</w:t>
      </w:r>
      <w:r w:rsidR="0097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7F2B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:rsidR="000C1217" w:rsidRPr="001B7AE8" w:rsidRDefault="000C1217" w:rsidP="000C1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Программой работы по замене светильников проводились в течение 2024 года во всех административно-территориальных единицах Приднестровской Молдавской Республики. </w:t>
      </w:r>
    </w:p>
    <w:p w:rsidR="000C1217" w:rsidRPr="001B7AE8" w:rsidRDefault="00DB1D20" w:rsidP="00F8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1217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реализации Программы 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2024 году </w:t>
      </w:r>
      <w:r w:rsidR="000C1217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замена уличных </w:t>
      </w:r>
      <w:r w:rsidR="000C1217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светильников</w:t>
      </w:r>
      <w:r w:rsidR="000C1217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ртутьсодержащими лампами на светодиодные в количестве 1045 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штук,</w:t>
      </w:r>
      <w:r w:rsidR="000C1217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347 штук на 50 Вт и 698 штук на 100 Вт, что позволило снизить энергопотребление на 11 415 кВт*ч в год.</w:t>
      </w:r>
    </w:p>
    <w:p w:rsidR="00F87F2B" w:rsidRPr="001B7AE8" w:rsidRDefault="00F87F2B" w:rsidP="00F8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расходы ГУП «Единые распределительные электрические сети» на проведение мероприяти</w:t>
      </w:r>
      <w:r w:rsidR="00D37E2F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реализации </w:t>
      </w:r>
      <w:r w:rsidR="00D37E2F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на 2024</w:t>
      </w:r>
      <w:r w:rsidR="008A0FB8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1 073 906 рублей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341" w:rsidRPr="001B7AE8" w:rsidRDefault="004A7341" w:rsidP="004A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</w:t>
      </w:r>
      <w:r w:rsidR="008B13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мероприятий в рамках Программы в 2024 году составило 0 рублей.</w:t>
      </w:r>
    </w:p>
    <w:p w:rsidR="00F87F2B" w:rsidRPr="001B7AE8" w:rsidRDefault="00F87F2B" w:rsidP="00F8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8B1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2024 года образовалась задолженность бюджета перед ГУП «Единые распределительные электрические сети» за выполненные мероприятия по Программе на сумму </w:t>
      </w:r>
      <w:r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1 073 906 рублей.</w:t>
      </w:r>
    </w:p>
    <w:p w:rsidR="00281951" w:rsidRPr="001B7AE8" w:rsidRDefault="00281951" w:rsidP="00281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в соответствии с</w:t>
      </w:r>
      <w:r w:rsidR="00F87F2B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18</w:t>
      </w:r>
      <w:r w:rsidR="00FF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F2B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11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Закону Приднестровской Молдавской Республики Молдавской Республики </w:t>
      </w:r>
      <w:r w:rsidR="00F87F2B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государственной целевой программы «Замена светильников с ртутьсодержащими лампами уличного освещения автомобильных дорог общего пользования Приднестровской Молдавской Республики, находящихся в государственной и муниципальной собственности, на светодиодные светильники» на 2024–2028 годы»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1B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81951" w:rsidRPr="001B7AE8" w:rsidRDefault="00281951" w:rsidP="00281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1" w:rsidRPr="001B7AE8" w:rsidRDefault="00281951" w:rsidP="00281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</w:t>
      </w:r>
      <w:r w:rsidR="00F87F2B"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целевой программы </w:t>
      </w:r>
      <w:r w:rsidR="00F87F2B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«Замена светильников с ртутьсодержащими лампами уличного освещения автомобильных дорог общего пользования Приднестровской Молдавской </w:t>
      </w:r>
      <w:r w:rsidR="00F87F2B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Республики, находящихся в государственной и муниципальной собственности, на светодиодные светильники» на 2024</w:t>
      </w:r>
      <w:r w:rsidR="0097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87F2B" w:rsidRPr="001B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2028 годы за 2024 год</w:t>
      </w: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951" w:rsidRPr="001B7AE8" w:rsidRDefault="00281951" w:rsidP="002819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51" w:rsidRPr="001B7AE8" w:rsidRDefault="00281951" w:rsidP="00281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281951" w:rsidRPr="001B7AE8" w:rsidRDefault="00281951" w:rsidP="0028195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376" w:rsidRPr="00C96D20" w:rsidRDefault="00581376" w:rsidP="00581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376" w:rsidRPr="00C96D20" w:rsidRDefault="00581376" w:rsidP="00581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376" w:rsidRPr="00C96D20" w:rsidRDefault="00581376" w:rsidP="00581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20">
        <w:rPr>
          <w:rFonts w:ascii="Times New Roman" w:eastAsia="Calibri" w:hAnsi="Times New Roman" w:cs="Times New Roman"/>
          <w:sz w:val="28"/>
          <w:szCs w:val="28"/>
        </w:rPr>
        <w:t xml:space="preserve">Председатель Верховного </w:t>
      </w:r>
    </w:p>
    <w:p w:rsidR="00581376" w:rsidRPr="00C96D20" w:rsidRDefault="00581376" w:rsidP="00581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20">
        <w:rPr>
          <w:rFonts w:ascii="Times New Roman" w:eastAsia="Calibri" w:hAnsi="Times New Roman" w:cs="Times New Roman"/>
          <w:sz w:val="28"/>
          <w:szCs w:val="28"/>
        </w:rPr>
        <w:t xml:space="preserve">Совета Приднестровской </w:t>
      </w:r>
    </w:p>
    <w:p w:rsidR="00581376" w:rsidRPr="00C96D20" w:rsidRDefault="00581376" w:rsidP="00581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20">
        <w:rPr>
          <w:rFonts w:ascii="Times New Roman" w:eastAsia="Calibri" w:hAnsi="Times New Roman" w:cs="Times New Roman"/>
          <w:sz w:val="28"/>
          <w:szCs w:val="28"/>
        </w:rPr>
        <w:t>Молдавской Республики                                                          А. В. КОРШУНОВ</w:t>
      </w:r>
    </w:p>
    <w:p w:rsidR="00581376" w:rsidRPr="00C96D20" w:rsidRDefault="00581376" w:rsidP="00581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376" w:rsidRPr="00C96D20" w:rsidRDefault="00581376" w:rsidP="00581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20">
        <w:rPr>
          <w:rFonts w:ascii="Times New Roman" w:eastAsia="Calibri" w:hAnsi="Times New Roman" w:cs="Times New Roman"/>
          <w:sz w:val="28"/>
          <w:szCs w:val="28"/>
        </w:rPr>
        <w:t xml:space="preserve">г. Тирасполь </w:t>
      </w:r>
    </w:p>
    <w:p w:rsidR="00581376" w:rsidRPr="00C96D20" w:rsidRDefault="00D81529" w:rsidP="00581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bookmarkStart w:id="5" w:name="_GoBack"/>
      <w:bookmarkEnd w:id="5"/>
      <w:r w:rsidR="00581376" w:rsidRPr="00C96D20">
        <w:rPr>
          <w:rFonts w:ascii="Times New Roman" w:eastAsia="Calibri" w:hAnsi="Times New Roman" w:cs="Times New Roman"/>
          <w:sz w:val="28"/>
          <w:szCs w:val="28"/>
        </w:rPr>
        <w:t xml:space="preserve"> июля 2025 года</w:t>
      </w:r>
    </w:p>
    <w:p w:rsidR="00581376" w:rsidRDefault="00581376" w:rsidP="005813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20">
        <w:rPr>
          <w:rFonts w:ascii="Times New Roman" w:eastAsia="Calibri" w:hAnsi="Times New Roman" w:cs="Times New Roman"/>
          <w:sz w:val="28"/>
          <w:szCs w:val="28"/>
        </w:rPr>
        <w:t>№</w:t>
      </w:r>
      <w:r w:rsidR="00615982">
        <w:rPr>
          <w:rFonts w:ascii="Times New Roman" w:eastAsia="Calibri" w:hAnsi="Times New Roman" w:cs="Times New Roman"/>
          <w:sz w:val="28"/>
          <w:szCs w:val="28"/>
        </w:rPr>
        <w:t xml:space="preserve"> 4086</w:t>
      </w:r>
    </w:p>
    <w:p w:rsidR="007610BD" w:rsidRPr="001B7AE8" w:rsidRDefault="008777D0" w:rsidP="00581376">
      <w:pPr>
        <w:spacing w:after="0" w:line="240" w:lineRule="auto"/>
        <w:outlineLvl w:val="0"/>
        <w:rPr>
          <w:sz w:val="28"/>
          <w:szCs w:val="28"/>
        </w:rPr>
      </w:pPr>
    </w:p>
    <w:sectPr w:rsidR="007610BD" w:rsidRPr="001B7AE8" w:rsidSect="0045174E">
      <w:headerReference w:type="even" r:id="rId6"/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D0" w:rsidRDefault="008777D0">
      <w:pPr>
        <w:spacing w:after="0" w:line="240" w:lineRule="auto"/>
      </w:pPr>
      <w:r>
        <w:separator/>
      </w:r>
    </w:p>
  </w:endnote>
  <w:endnote w:type="continuationSeparator" w:id="0">
    <w:p w:rsidR="008777D0" w:rsidRDefault="0087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D0" w:rsidRDefault="008777D0">
      <w:pPr>
        <w:spacing w:after="0" w:line="240" w:lineRule="auto"/>
      </w:pPr>
      <w:r>
        <w:separator/>
      </w:r>
    </w:p>
  </w:footnote>
  <w:footnote w:type="continuationSeparator" w:id="0">
    <w:p w:rsidR="008777D0" w:rsidRDefault="0087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CB9" w:rsidRDefault="00307BCB" w:rsidP="00E57F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CB9" w:rsidRDefault="008777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79168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CB9" w:rsidRPr="00DA4E36" w:rsidRDefault="00307BCB">
        <w:pPr>
          <w:pStyle w:val="a3"/>
          <w:jc w:val="center"/>
          <w:rPr>
            <w:sz w:val="24"/>
          </w:rPr>
        </w:pPr>
        <w:r w:rsidRPr="00DA4E36">
          <w:rPr>
            <w:sz w:val="24"/>
          </w:rPr>
          <w:fldChar w:fldCharType="begin"/>
        </w:r>
        <w:r w:rsidRPr="00DA4E36">
          <w:rPr>
            <w:sz w:val="24"/>
          </w:rPr>
          <w:instrText>PAGE   \* MERGEFORMAT</w:instrText>
        </w:r>
        <w:r w:rsidRPr="00DA4E36">
          <w:rPr>
            <w:sz w:val="24"/>
          </w:rPr>
          <w:fldChar w:fldCharType="separate"/>
        </w:r>
        <w:r w:rsidR="00D81529">
          <w:rPr>
            <w:noProof/>
            <w:sz w:val="24"/>
          </w:rPr>
          <w:t>3</w:t>
        </w:r>
        <w:r w:rsidRPr="00DA4E36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51"/>
    <w:rsid w:val="00017284"/>
    <w:rsid w:val="00055255"/>
    <w:rsid w:val="00092743"/>
    <w:rsid w:val="000B14B0"/>
    <w:rsid w:val="000C1217"/>
    <w:rsid w:val="001001A6"/>
    <w:rsid w:val="0011622E"/>
    <w:rsid w:val="001243A4"/>
    <w:rsid w:val="001553B0"/>
    <w:rsid w:val="001A6952"/>
    <w:rsid w:val="001B7AE8"/>
    <w:rsid w:val="001C2DC6"/>
    <w:rsid w:val="00281951"/>
    <w:rsid w:val="002C41E7"/>
    <w:rsid w:val="00307BCB"/>
    <w:rsid w:val="003552A7"/>
    <w:rsid w:val="003B15FF"/>
    <w:rsid w:val="003C7D50"/>
    <w:rsid w:val="0042436D"/>
    <w:rsid w:val="004463E9"/>
    <w:rsid w:val="0045174E"/>
    <w:rsid w:val="004A7341"/>
    <w:rsid w:val="004D338B"/>
    <w:rsid w:val="00506745"/>
    <w:rsid w:val="005074E6"/>
    <w:rsid w:val="00581376"/>
    <w:rsid w:val="005F6921"/>
    <w:rsid w:val="00615982"/>
    <w:rsid w:val="006C7AC8"/>
    <w:rsid w:val="007442D0"/>
    <w:rsid w:val="00857650"/>
    <w:rsid w:val="008777D0"/>
    <w:rsid w:val="008A0FB8"/>
    <w:rsid w:val="008B13FF"/>
    <w:rsid w:val="009312CB"/>
    <w:rsid w:val="0097644D"/>
    <w:rsid w:val="00A707FE"/>
    <w:rsid w:val="00AE512C"/>
    <w:rsid w:val="00B51FB7"/>
    <w:rsid w:val="00B60778"/>
    <w:rsid w:val="00B64E4B"/>
    <w:rsid w:val="00B76EDA"/>
    <w:rsid w:val="00BB0ECA"/>
    <w:rsid w:val="00C06AD8"/>
    <w:rsid w:val="00C33DA8"/>
    <w:rsid w:val="00C95D28"/>
    <w:rsid w:val="00C97925"/>
    <w:rsid w:val="00CD6C9B"/>
    <w:rsid w:val="00D37E2F"/>
    <w:rsid w:val="00D62929"/>
    <w:rsid w:val="00D81529"/>
    <w:rsid w:val="00DB1D20"/>
    <w:rsid w:val="00DB5E8F"/>
    <w:rsid w:val="00DE4A1B"/>
    <w:rsid w:val="00E83145"/>
    <w:rsid w:val="00F15451"/>
    <w:rsid w:val="00F87F2B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ADE0"/>
  <w15:chartTrackingRefBased/>
  <w15:docId w15:val="{532F6DC5-1BC0-4EEC-B268-DA5FBACA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19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819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281951"/>
  </w:style>
  <w:style w:type="character" w:styleId="a6">
    <w:name w:val="Hyperlink"/>
    <w:basedOn w:val="a0"/>
    <w:uiPriority w:val="99"/>
    <w:unhideWhenUsed/>
    <w:rsid w:val="00C97925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507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 Анна Степановна</dc:creator>
  <cp:keywords/>
  <dc:description/>
  <cp:lastModifiedBy>Дротенко Оксана Александровна</cp:lastModifiedBy>
  <cp:revision>20</cp:revision>
  <cp:lastPrinted>2025-06-30T09:29:00Z</cp:lastPrinted>
  <dcterms:created xsi:type="dcterms:W3CDTF">2025-06-24T12:54:00Z</dcterms:created>
  <dcterms:modified xsi:type="dcterms:W3CDTF">2025-07-17T08:28:00Z</dcterms:modified>
</cp:coreProperties>
</file>