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084" w:rsidRDefault="00DB2084" w:rsidP="00DB2084">
      <w:pPr>
        <w:spacing w:after="0"/>
        <w:jc w:val="center"/>
        <w:rPr>
          <w:rFonts w:ascii="Times New Roman" w:hAnsi="Times New Roman" w:cs="Times New Roman"/>
          <w:sz w:val="28"/>
        </w:rPr>
      </w:pPr>
      <w:r>
        <w:rPr>
          <w:rFonts w:ascii="Times New Roman" w:hAnsi="Times New Roman" w:cs="Times New Roman"/>
          <w:sz w:val="28"/>
        </w:rPr>
        <w:t>Сравнительная таблица</w:t>
      </w:r>
    </w:p>
    <w:p w:rsidR="007D4A89" w:rsidRDefault="00DB2084" w:rsidP="00DB2084">
      <w:pPr>
        <w:spacing w:after="0"/>
        <w:jc w:val="center"/>
        <w:rPr>
          <w:rFonts w:ascii="Times New Roman" w:hAnsi="Times New Roman" w:cs="Times New Roman"/>
          <w:sz w:val="28"/>
        </w:rPr>
      </w:pPr>
      <w:r>
        <w:rPr>
          <w:rFonts w:ascii="Times New Roman" w:hAnsi="Times New Roman" w:cs="Times New Roman"/>
          <w:sz w:val="28"/>
        </w:rPr>
        <w:t>к проекту закона Приднестровской Молдавской Республики «О внесении изменений и дополнения в Жилищный кодекс Приднестровской Молдавской Республики»</w:t>
      </w:r>
    </w:p>
    <w:p w:rsidR="00DB2084" w:rsidRDefault="00DB2084" w:rsidP="00DB2084">
      <w:pPr>
        <w:spacing w:after="0"/>
        <w:jc w:val="center"/>
      </w:pPr>
    </w:p>
    <w:tbl>
      <w:tblPr>
        <w:tblStyle w:val="a3"/>
        <w:tblW w:w="0" w:type="auto"/>
        <w:tblLook w:val="04A0" w:firstRow="1" w:lastRow="0" w:firstColumn="1" w:lastColumn="0" w:noHBand="0" w:noVBand="1"/>
      </w:tblPr>
      <w:tblGrid>
        <w:gridCol w:w="4672"/>
        <w:gridCol w:w="4673"/>
      </w:tblGrid>
      <w:tr w:rsidR="004A1516" w:rsidRPr="004A1516" w:rsidTr="004A1516">
        <w:tc>
          <w:tcPr>
            <w:tcW w:w="4672" w:type="dxa"/>
          </w:tcPr>
          <w:p w:rsidR="004A1516" w:rsidRPr="004A1516" w:rsidRDefault="004A1516" w:rsidP="004A1516">
            <w:pPr>
              <w:jc w:val="center"/>
              <w:rPr>
                <w:rFonts w:ascii="Times New Roman" w:hAnsi="Times New Roman" w:cs="Times New Roman"/>
                <w:sz w:val="28"/>
              </w:rPr>
            </w:pPr>
            <w:r w:rsidRPr="004A1516">
              <w:rPr>
                <w:rFonts w:ascii="Times New Roman" w:hAnsi="Times New Roman" w:cs="Times New Roman"/>
                <w:sz w:val="28"/>
              </w:rPr>
              <w:t>Действующая редакция</w:t>
            </w:r>
          </w:p>
        </w:tc>
        <w:tc>
          <w:tcPr>
            <w:tcW w:w="4673" w:type="dxa"/>
          </w:tcPr>
          <w:p w:rsidR="004A1516" w:rsidRPr="004A1516" w:rsidRDefault="004A1516" w:rsidP="004A1516">
            <w:pPr>
              <w:jc w:val="center"/>
              <w:rPr>
                <w:rFonts w:ascii="Times New Roman" w:hAnsi="Times New Roman" w:cs="Times New Roman"/>
                <w:sz w:val="28"/>
              </w:rPr>
            </w:pPr>
            <w:r w:rsidRPr="004A1516">
              <w:rPr>
                <w:rFonts w:ascii="Times New Roman" w:hAnsi="Times New Roman" w:cs="Times New Roman"/>
                <w:sz w:val="28"/>
              </w:rPr>
              <w:t>Предлагаемая редакция</w:t>
            </w:r>
          </w:p>
        </w:tc>
      </w:tr>
      <w:tr w:rsidR="000F4F11" w:rsidRPr="004A1516" w:rsidTr="004A1516">
        <w:tc>
          <w:tcPr>
            <w:tcW w:w="4672" w:type="dxa"/>
          </w:tcPr>
          <w:p w:rsidR="000F4F11" w:rsidRDefault="000F4F11" w:rsidP="000F4F11">
            <w:pPr>
              <w:pStyle w:val="ab"/>
              <w:ind w:firstLine="708"/>
              <w:jc w:val="both"/>
              <w:outlineLvl w:val="0"/>
              <w:rPr>
                <w:rFonts w:ascii="Times New Roman" w:hAnsi="Times New Roman" w:cs="Times New Roman"/>
                <w:b/>
                <w:sz w:val="28"/>
                <w:szCs w:val="28"/>
              </w:rPr>
            </w:pPr>
            <w:r>
              <w:rPr>
                <w:rFonts w:ascii="Times New Roman" w:hAnsi="Times New Roman" w:cs="Times New Roman"/>
                <w:b/>
                <w:sz w:val="28"/>
                <w:szCs w:val="28"/>
              </w:rPr>
              <w:t xml:space="preserve">Статья </w:t>
            </w:r>
            <w:r w:rsidRPr="00077BA3">
              <w:rPr>
                <w:rFonts w:ascii="Times New Roman" w:hAnsi="Times New Roman" w:cs="Times New Roman"/>
                <w:b/>
                <w:sz w:val="28"/>
                <w:szCs w:val="28"/>
              </w:rPr>
              <w:t>11.</w:t>
            </w:r>
            <w:r>
              <w:rPr>
                <w:rFonts w:ascii="Times New Roman" w:hAnsi="Times New Roman" w:cs="Times New Roman"/>
                <w:b/>
                <w:sz w:val="28"/>
                <w:szCs w:val="28"/>
              </w:rPr>
              <w:t xml:space="preserve"> </w:t>
            </w:r>
          </w:p>
          <w:p w:rsidR="000F4F11" w:rsidRDefault="000F4F11" w:rsidP="000F4F11">
            <w:pPr>
              <w:pStyle w:val="ab"/>
              <w:jc w:val="both"/>
              <w:outlineLvl w:val="0"/>
              <w:rPr>
                <w:rFonts w:ascii="Times New Roman" w:hAnsi="Times New Roman" w:cs="Times New Roman"/>
                <w:sz w:val="28"/>
                <w:szCs w:val="28"/>
              </w:rPr>
            </w:pPr>
            <w:r w:rsidRPr="00077BA3">
              <w:rPr>
                <w:rFonts w:ascii="Times New Roman" w:hAnsi="Times New Roman" w:cs="Times New Roman"/>
                <w:sz w:val="28"/>
                <w:szCs w:val="28"/>
              </w:rPr>
              <w:t>Неприкосновенность жилища</w:t>
            </w:r>
          </w:p>
          <w:p w:rsidR="000F4F11" w:rsidRPr="000F4F11" w:rsidRDefault="000F4F11" w:rsidP="000F4F11">
            <w:pPr>
              <w:pStyle w:val="ab"/>
              <w:ind w:firstLine="731"/>
              <w:jc w:val="both"/>
              <w:outlineLvl w:val="0"/>
              <w:rPr>
                <w:rFonts w:ascii="Times New Roman" w:hAnsi="Times New Roman" w:cs="Times New Roman"/>
                <w:b/>
                <w:sz w:val="28"/>
                <w:szCs w:val="28"/>
              </w:rPr>
            </w:pPr>
            <w:r>
              <w:rPr>
                <w:rFonts w:ascii="Times New Roman" w:hAnsi="Times New Roman" w:cs="Times New Roman"/>
                <w:sz w:val="28"/>
                <w:szCs w:val="28"/>
              </w:rPr>
              <w:t>…</w:t>
            </w:r>
          </w:p>
          <w:p w:rsidR="000F4F11" w:rsidRPr="000F4F11" w:rsidRDefault="000F4F11" w:rsidP="000F4F11">
            <w:pPr>
              <w:pStyle w:val="ab"/>
              <w:ind w:firstLine="589"/>
              <w:jc w:val="both"/>
              <w:outlineLvl w:val="0"/>
              <w:rPr>
                <w:rFonts w:ascii="Times New Roman" w:hAnsi="Times New Roman" w:cs="Times New Roman"/>
                <w:sz w:val="28"/>
                <w:szCs w:val="28"/>
              </w:rPr>
            </w:pPr>
            <w:r>
              <w:rPr>
                <w:rFonts w:ascii="Times New Roman" w:hAnsi="Times New Roman" w:cs="Times New Roman"/>
                <w:sz w:val="28"/>
                <w:szCs w:val="28"/>
              </w:rPr>
              <w:t>5</w:t>
            </w:r>
            <w:r w:rsidRPr="000F4F11">
              <w:rPr>
                <w:rFonts w:ascii="Times New Roman" w:hAnsi="Times New Roman" w:cs="Times New Roman"/>
                <w:sz w:val="28"/>
                <w:szCs w:val="28"/>
              </w:rPr>
              <w:t xml:space="preserve">. Проникновение в жилище по основаниям, предусмотренным </w:t>
            </w:r>
            <w:r w:rsidRPr="000F4F11">
              <w:rPr>
                <w:rFonts w:ascii="Times New Roman" w:hAnsi="Times New Roman" w:cs="Times New Roman"/>
                <w:sz w:val="28"/>
                <w:szCs w:val="28"/>
              </w:rPr>
              <w:br/>
              <w:t>пунктом 3 настоящей статьи, оформляется актом, составляемым представителем управляющей организации или товарищества собственников жилья, жилищно-строительного кооператива, жилищного кооператива или иной некоммерческой организации, созданной в целях управления жилищным фондом, с привлечением органов внутренних дел.</w:t>
            </w:r>
          </w:p>
          <w:p w:rsidR="000F4F11" w:rsidRDefault="000F4F11" w:rsidP="000F4F11">
            <w:pPr>
              <w:pStyle w:val="ab"/>
              <w:ind w:firstLine="708"/>
              <w:jc w:val="both"/>
              <w:outlineLvl w:val="0"/>
              <w:rPr>
                <w:rFonts w:ascii="Times New Roman" w:hAnsi="Times New Roman" w:cs="Times New Roman"/>
                <w:sz w:val="28"/>
                <w:szCs w:val="28"/>
              </w:rPr>
            </w:pPr>
            <w:r w:rsidRPr="000F4F11">
              <w:rPr>
                <w:rFonts w:ascii="Times New Roman" w:hAnsi="Times New Roman" w:cs="Times New Roman"/>
                <w:sz w:val="28"/>
                <w:szCs w:val="28"/>
              </w:rPr>
              <w:t xml:space="preserve">В случае отсутствия организации, созданной в целях управления жилищным фондом, акт, предусмотренный частью первой настоящего пункта, оформляет представитель </w:t>
            </w:r>
            <w:r w:rsidRPr="00C52AF0">
              <w:rPr>
                <w:rFonts w:ascii="Times New Roman" w:hAnsi="Times New Roman" w:cs="Times New Roman"/>
                <w:b/>
                <w:sz w:val="28"/>
                <w:szCs w:val="28"/>
              </w:rPr>
              <w:t>органа местного государственного управления</w:t>
            </w:r>
            <w:r w:rsidRPr="000F4F11">
              <w:rPr>
                <w:rFonts w:ascii="Times New Roman" w:hAnsi="Times New Roman" w:cs="Times New Roman"/>
                <w:sz w:val="28"/>
                <w:szCs w:val="28"/>
              </w:rPr>
              <w:t xml:space="preserve"> или администрации села (поселка) в зависимости от территориальной принадлежности жилища.</w:t>
            </w:r>
          </w:p>
          <w:p w:rsidR="000F4F11" w:rsidRPr="004A1516" w:rsidRDefault="000F4F11" w:rsidP="004A1516">
            <w:pPr>
              <w:jc w:val="center"/>
              <w:rPr>
                <w:rFonts w:ascii="Times New Roman" w:hAnsi="Times New Roman" w:cs="Times New Roman"/>
                <w:sz w:val="28"/>
              </w:rPr>
            </w:pPr>
          </w:p>
        </w:tc>
        <w:tc>
          <w:tcPr>
            <w:tcW w:w="4673" w:type="dxa"/>
          </w:tcPr>
          <w:p w:rsidR="000F4F11" w:rsidRDefault="000F4F11" w:rsidP="000F4F11">
            <w:pPr>
              <w:pStyle w:val="ab"/>
              <w:ind w:firstLine="708"/>
              <w:jc w:val="both"/>
              <w:outlineLvl w:val="0"/>
              <w:rPr>
                <w:rFonts w:ascii="Times New Roman" w:hAnsi="Times New Roman" w:cs="Times New Roman"/>
                <w:b/>
                <w:sz w:val="28"/>
                <w:szCs w:val="28"/>
              </w:rPr>
            </w:pPr>
            <w:r>
              <w:rPr>
                <w:rFonts w:ascii="Times New Roman" w:hAnsi="Times New Roman" w:cs="Times New Roman"/>
                <w:b/>
                <w:sz w:val="28"/>
                <w:szCs w:val="28"/>
              </w:rPr>
              <w:t xml:space="preserve">Статья </w:t>
            </w:r>
            <w:r w:rsidRPr="00077BA3">
              <w:rPr>
                <w:rFonts w:ascii="Times New Roman" w:hAnsi="Times New Roman" w:cs="Times New Roman"/>
                <w:b/>
                <w:sz w:val="28"/>
                <w:szCs w:val="28"/>
              </w:rPr>
              <w:t>11.</w:t>
            </w:r>
            <w:r>
              <w:rPr>
                <w:rFonts w:ascii="Times New Roman" w:hAnsi="Times New Roman" w:cs="Times New Roman"/>
                <w:b/>
                <w:sz w:val="28"/>
                <w:szCs w:val="28"/>
              </w:rPr>
              <w:t xml:space="preserve"> </w:t>
            </w:r>
          </w:p>
          <w:p w:rsidR="000F4F11" w:rsidRDefault="000F4F11" w:rsidP="000F4F11">
            <w:pPr>
              <w:pStyle w:val="ab"/>
              <w:jc w:val="both"/>
              <w:outlineLvl w:val="0"/>
              <w:rPr>
                <w:rFonts w:ascii="Times New Roman" w:hAnsi="Times New Roman" w:cs="Times New Roman"/>
                <w:sz w:val="28"/>
                <w:szCs w:val="28"/>
              </w:rPr>
            </w:pPr>
            <w:r w:rsidRPr="00077BA3">
              <w:rPr>
                <w:rFonts w:ascii="Times New Roman" w:hAnsi="Times New Roman" w:cs="Times New Roman"/>
                <w:sz w:val="28"/>
                <w:szCs w:val="28"/>
              </w:rPr>
              <w:t>Неприкосновенность жилища</w:t>
            </w:r>
          </w:p>
          <w:p w:rsidR="000F4F11" w:rsidRPr="000F4F11" w:rsidRDefault="000F4F11" w:rsidP="000F4F11">
            <w:pPr>
              <w:pStyle w:val="ab"/>
              <w:ind w:firstLine="605"/>
              <w:jc w:val="both"/>
              <w:outlineLvl w:val="0"/>
              <w:rPr>
                <w:rFonts w:ascii="Times New Roman" w:hAnsi="Times New Roman" w:cs="Times New Roman"/>
                <w:b/>
                <w:sz w:val="28"/>
                <w:szCs w:val="28"/>
              </w:rPr>
            </w:pPr>
            <w:r>
              <w:rPr>
                <w:rFonts w:ascii="Times New Roman" w:hAnsi="Times New Roman" w:cs="Times New Roman"/>
                <w:b/>
                <w:sz w:val="28"/>
                <w:szCs w:val="28"/>
              </w:rPr>
              <w:t>…</w:t>
            </w:r>
          </w:p>
          <w:p w:rsidR="000F4F11" w:rsidRPr="000F4F11" w:rsidRDefault="000F4F11" w:rsidP="000F4F11">
            <w:pPr>
              <w:pStyle w:val="ab"/>
              <w:ind w:firstLine="589"/>
              <w:jc w:val="both"/>
              <w:outlineLvl w:val="0"/>
              <w:rPr>
                <w:rFonts w:ascii="Times New Roman" w:hAnsi="Times New Roman" w:cs="Times New Roman"/>
                <w:sz w:val="28"/>
                <w:szCs w:val="28"/>
              </w:rPr>
            </w:pPr>
            <w:r>
              <w:rPr>
                <w:rFonts w:ascii="Times New Roman" w:hAnsi="Times New Roman" w:cs="Times New Roman"/>
                <w:sz w:val="28"/>
                <w:szCs w:val="28"/>
              </w:rPr>
              <w:t>5.</w:t>
            </w:r>
            <w:r w:rsidRPr="000F4F11">
              <w:rPr>
                <w:rFonts w:ascii="Times New Roman" w:hAnsi="Times New Roman" w:cs="Times New Roman"/>
                <w:sz w:val="28"/>
                <w:szCs w:val="28"/>
              </w:rPr>
              <w:t xml:space="preserve"> Проникновение в жилище по основаниям, предусмотренным </w:t>
            </w:r>
            <w:r w:rsidRPr="000F4F11">
              <w:rPr>
                <w:rFonts w:ascii="Times New Roman" w:hAnsi="Times New Roman" w:cs="Times New Roman"/>
                <w:sz w:val="28"/>
                <w:szCs w:val="28"/>
              </w:rPr>
              <w:br/>
              <w:t>пунктом 3 настоящей статьи, оформляется актом, составляемым представителем управляющей организации или товарищества собственников жилья, жилищно-строительного кооператива, жилищного кооператива или иной некоммерческой организации, созданной в целях управления жилищным фондом, с привлечением органов внутренних дел.</w:t>
            </w:r>
          </w:p>
          <w:p w:rsidR="000F4F11" w:rsidRDefault="000F4F11" w:rsidP="000F4F11">
            <w:pPr>
              <w:pStyle w:val="ab"/>
              <w:ind w:firstLine="708"/>
              <w:jc w:val="both"/>
              <w:outlineLvl w:val="0"/>
              <w:rPr>
                <w:rFonts w:ascii="Times New Roman" w:hAnsi="Times New Roman" w:cs="Times New Roman"/>
                <w:sz w:val="28"/>
                <w:szCs w:val="28"/>
              </w:rPr>
            </w:pPr>
            <w:r w:rsidRPr="000F4F11">
              <w:rPr>
                <w:rFonts w:ascii="Times New Roman" w:hAnsi="Times New Roman" w:cs="Times New Roman"/>
                <w:sz w:val="28"/>
                <w:szCs w:val="28"/>
              </w:rPr>
              <w:t xml:space="preserve">В случае отсутствия организации, созданной в целях управления жилищным фондом, акт, предусмотренный частью первой настоящего пункта, оформляет представитель </w:t>
            </w:r>
            <w:r w:rsidRPr="000F4F11">
              <w:rPr>
                <w:rFonts w:ascii="Times New Roman" w:hAnsi="Times New Roman" w:cs="Times New Roman"/>
                <w:b/>
                <w:sz w:val="28"/>
                <w:szCs w:val="28"/>
              </w:rPr>
              <w:t>государственной администрации города (района)</w:t>
            </w:r>
            <w:r w:rsidRPr="000F4F11">
              <w:rPr>
                <w:rFonts w:ascii="Times New Roman" w:hAnsi="Times New Roman" w:cs="Times New Roman"/>
                <w:sz w:val="28"/>
                <w:szCs w:val="28"/>
              </w:rPr>
              <w:t xml:space="preserve"> или администрации села (поселка) в зависимости от территориальной принадлежности жилища.</w:t>
            </w:r>
          </w:p>
          <w:p w:rsidR="000F4F11" w:rsidRPr="004A1516" w:rsidRDefault="000F4F11" w:rsidP="004A1516">
            <w:pPr>
              <w:jc w:val="center"/>
              <w:rPr>
                <w:rFonts w:ascii="Times New Roman" w:hAnsi="Times New Roman" w:cs="Times New Roman"/>
                <w:sz w:val="28"/>
              </w:rPr>
            </w:pPr>
          </w:p>
        </w:tc>
      </w:tr>
      <w:tr w:rsidR="000F4F11" w:rsidRPr="004A1516" w:rsidTr="004A1516">
        <w:tc>
          <w:tcPr>
            <w:tcW w:w="4672" w:type="dxa"/>
          </w:tcPr>
          <w:p w:rsidR="000F4F11" w:rsidRDefault="000F4F11" w:rsidP="000F4F11">
            <w:pPr>
              <w:pStyle w:val="ab"/>
              <w:ind w:firstLine="708"/>
              <w:jc w:val="both"/>
              <w:rPr>
                <w:rFonts w:ascii="Times New Roman" w:hAnsi="Times New Roman" w:cs="Times New Roman"/>
                <w:sz w:val="28"/>
                <w:szCs w:val="28"/>
              </w:rPr>
            </w:pPr>
            <w:r w:rsidRPr="000F4F11">
              <w:rPr>
                <w:rFonts w:ascii="Times New Roman" w:hAnsi="Times New Roman" w:cs="Times New Roman"/>
                <w:b/>
                <w:sz w:val="28"/>
                <w:szCs w:val="28"/>
              </w:rPr>
              <w:t xml:space="preserve">Статья 30-2. </w:t>
            </w:r>
            <w:r w:rsidRPr="000F4F11">
              <w:rPr>
                <w:rFonts w:ascii="Times New Roman" w:hAnsi="Times New Roman" w:cs="Times New Roman"/>
                <w:sz w:val="28"/>
                <w:szCs w:val="28"/>
              </w:rPr>
              <w:t>Основные требования к осуществлению переустройства</w:t>
            </w:r>
            <w:r>
              <w:rPr>
                <w:rFonts w:ascii="Times New Roman" w:hAnsi="Times New Roman" w:cs="Times New Roman"/>
                <w:sz w:val="28"/>
                <w:szCs w:val="28"/>
              </w:rPr>
              <w:t>.</w:t>
            </w:r>
          </w:p>
          <w:p w:rsidR="000F4F11" w:rsidRPr="000F4F11" w:rsidRDefault="000F4F11" w:rsidP="000F4F11">
            <w:pPr>
              <w:pStyle w:val="ab"/>
              <w:ind w:firstLine="708"/>
              <w:jc w:val="both"/>
              <w:rPr>
                <w:rFonts w:ascii="Times New Roman" w:hAnsi="Times New Roman" w:cs="Times New Roman"/>
                <w:sz w:val="28"/>
                <w:szCs w:val="28"/>
              </w:rPr>
            </w:pPr>
            <w:r w:rsidRPr="000F4F11">
              <w:rPr>
                <w:rFonts w:ascii="Times New Roman" w:hAnsi="Times New Roman" w:cs="Times New Roman"/>
                <w:sz w:val="28"/>
                <w:szCs w:val="28"/>
              </w:rPr>
              <w:t xml:space="preserve">1. Граждане и юридические лица, осуществляющие переустройство помещения жилого дома, обязаны получить разрешение на осуществление работ по переустройству в </w:t>
            </w:r>
            <w:r w:rsidRPr="00C52AF0">
              <w:rPr>
                <w:rFonts w:ascii="Times New Roman" w:hAnsi="Times New Roman" w:cs="Times New Roman"/>
                <w:b/>
                <w:sz w:val="28"/>
                <w:szCs w:val="28"/>
              </w:rPr>
              <w:t>местном исполнительном органе государственной власти</w:t>
            </w:r>
            <w:r w:rsidRPr="000F4F11">
              <w:rPr>
                <w:rFonts w:ascii="Times New Roman" w:hAnsi="Times New Roman" w:cs="Times New Roman"/>
                <w:sz w:val="28"/>
                <w:szCs w:val="28"/>
              </w:rPr>
              <w:t xml:space="preserve"> или в </w:t>
            </w:r>
            <w:r w:rsidRPr="000F4F11">
              <w:rPr>
                <w:rFonts w:ascii="Times New Roman" w:hAnsi="Times New Roman" w:cs="Times New Roman"/>
                <w:sz w:val="28"/>
                <w:szCs w:val="28"/>
              </w:rPr>
              <w:lastRenderedPageBreak/>
              <w:t>администрации села (поселка), в компетенции которых находятся вопросы переустройства помещений в жилых домах (далее в данной</w:t>
            </w:r>
            <w:r>
              <w:rPr>
                <w:rFonts w:ascii="Times New Roman" w:hAnsi="Times New Roman" w:cs="Times New Roman"/>
                <w:sz w:val="28"/>
                <w:szCs w:val="28"/>
              </w:rPr>
              <w:t xml:space="preserve"> главе – уполномоченный орган).</w:t>
            </w:r>
          </w:p>
        </w:tc>
        <w:tc>
          <w:tcPr>
            <w:tcW w:w="4673" w:type="dxa"/>
          </w:tcPr>
          <w:p w:rsidR="000F4F11" w:rsidRDefault="000F4F11" w:rsidP="000F4F11">
            <w:pPr>
              <w:pStyle w:val="ab"/>
              <w:ind w:firstLine="708"/>
              <w:jc w:val="both"/>
              <w:rPr>
                <w:rFonts w:ascii="Times New Roman" w:hAnsi="Times New Roman" w:cs="Times New Roman"/>
                <w:sz w:val="28"/>
                <w:szCs w:val="28"/>
              </w:rPr>
            </w:pPr>
            <w:r w:rsidRPr="000F4F11">
              <w:rPr>
                <w:rFonts w:ascii="Times New Roman" w:hAnsi="Times New Roman" w:cs="Times New Roman"/>
                <w:b/>
                <w:sz w:val="28"/>
                <w:szCs w:val="28"/>
              </w:rPr>
              <w:lastRenderedPageBreak/>
              <w:t xml:space="preserve">Статья 30-2. </w:t>
            </w:r>
            <w:r w:rsidRPr="000F4F11">
              <w:rPr>
                <w:rFonts w:ascii="Times New Roman" w:hAnsi="Times New Roman" w:cs="Times New Roman"/>
                <w:sz w:val="28"/>
                <w:szCs w:val="28"/>
              </w:rPr>
              <w:t>Основные требования к осуществлению переустройства</w:t>
            </w:r>
            <w:r>
              <w:rPr>
                <w:rFonts w:ascii="Times New Roman" w:hAnsi="Times New Roman" w:cs="Times New Roman"/>
                <w:sz w:val="28"/>
                <w:szCs w:val="28"/>
              </w:rPr>
              <w:t>.</w:t>
            </w:r>
          </w:p>
          <w:p w:rsidR="000F4F11" w:rsidRDefault="000F4F11" w:rsidP="000F4F11">
            <w:pPr>
              <w:pStyle w:val="ab"/>
              <w:ind w:firstLine="708"/>
              <w:jc w:val="both"/>
              <w:rPr>
                <w:rFonts w:ascii="Times New Roman" w:hAnsi="Times New Roman" w:cs="Times New Roman"/>
                <w:sz w:val="28"/>
                <w:szCs w:val="28"/>
              </w:rPr>
            </w:pPr>
            <w:r w:rsidRPr="000F4F11">
              <w:rPr>
                <w:rFonts w:ascii="Times New Roman" w:hAnsi="Times New Roman" w:cs="Times New Roman"/>
                <w:sz w:val="28"/>
                <w:szCs w:val="28"/>
              </w:rPr>
              <w:t xml:space="preserve">1. Граждане и юридические лица, осуществляющие переустройство помещения жилого дома, обязаны получить разрешение на осуществление работ по переустройству в </w:t>
            </w:r>
            <w:r w:rsidRPr="000F4F11">
              <w:rPr>
                <w:rFonts w:ascii="Times New Roman" w:hAnsi="Times New Roman" w:cs="Times New Roman"/>
                <w:b/>
                <w:sz w:val="28"/>
                <w:szCs w:val="28"/>
              </w:rPr>
              <w:t>государственной администрации города (района)</w:t>
            </w:r>
            <w:r w:rsidRPr="000F4F11">
              <w:rPr>
                <w:rFonts w:ascii="Times New Roman" w:hAnsi="Times New Roman" w:cs="Times New Roman"/>
                <w:sz w:val="28"/>
                <w:szCs w:val="28"/>
              </w:rPr>
              <w:t xml:space="preserve"> или в администрации села (поселка), </w:t>
            </w:r>
            <w:r w:rsidRPr="000F4F11">
              <w:rPr>
                <w:rFonts w:ascii="Times New Roman" w:hAnsi="Times New Roman" w:cs="Times New Roman"/>
                <w:sz w:val="28"/>
                <w:szCs w:val="28"/>
              </w:rPr>
              <w:lastRenderedPageBreak/>
              <w:t xml:space="preserve">в компетенции которых находятся вопросы переустройства помещений в жилых домах (далее в данной главе – уполномоченный орган). </w:t>
            </w:r>
          </w:p>
          <w:p w:rsidR="000F4F11" w:rsidRPr="000F4F11" w:rsidRDefault="000F4F11" w:rsidP="000F4F11">
            <w:pPr>
              <w:pStyle w:val="ab"/>
              <w:ind w:firstLine="708"/>
              <w:jc w:val="both"/>
              <w:rPr>
                <w:rFonts w:ascii="Times New Roman" w:hAnsi="Times New Roman" w:cs="Times New Roman"/>
                <w:sz w:val="28"/>
                <w:szCs w:val="28"/>
              </w:rPr>
            </w:pPr>
          </w:p>
        </w:tc>
      </w:tr>
      <w:tr w:rsidR="004A1516" w:rsidRPr="004A1516" w:rsidTr="004A1516">
        <w:tc>
          <w:tcPr>
            <w:tcW w:w="4672" w:type="dxa"/>
          </w:tcPr>
          <w:p w:rsidR="004A1516" w:rsidRPr="004A1516" w:rsidRDefault="004A1516" w:rsidP="004B7987">
            <w:pPr>
              <w:ind w:firstLine="448"/>
              <w:jc w:val="both"/>
              <w:rPr>
                <w:rFonts w:ascii="Times New Roman" w:hAnsi="Times New Roman" w:cs="Times New Roman"/>
                <w:sz w:val="28"/>
              </w:rPr>
            </w:pPr>
            <w:r w:rsidRPr="004A1516">
              <w:rPr>
                <w:rFonts w:ascii="Times New Roman" w:hAnsi="Times New Roman" w:cs="Times New Roman"/>
                <w:b/>
                <w:sz w:val="28"/>
              </w:rPr>
              <w:lastRenderedPageBreak/>
              <w:t>Статья 57.</w:t>
            </w:r>
            <w:r w:rsidRPr="004A1516">
              <w:rPr>
                <w:rFonts w:ascii="Times New Roman" w:hAnsi="Times New Roman" w:cs="Times New Roman"/>
                <w:sz w:val="28"/>
              </w:rPr>
              <w:t xml:space="preserve"> Признание г</w:t>
            </w:r>
            <w:r w:rsidR="004B7987">
              <w:rPr>
                <w:rFonts w:ascii="Times New Roman" w:hAnsi="Times New Roman" w:cs="Times New Roman"/>
                <w:sz w:val="28"/>
              </w:rPr>
              <w:t xml:space="preserve">раждан нуждающимися в улучшении </w:t>
            </w:r>
            <w:r w:rsidRPr="004A1516">
              <w:rPr>
                <w:rFonts w:ascii="Times New Roman" w:hAnsi="Times New Roman" w:cs="Times New Roman"/>
                <w:sz w:val="28"/>
              </w:rPr>
              <w:t xml:space="preserve">жилищных условий </w:t>
            </w:r>
          </w:p>
          <w:p w:rsidR="004A1516" w:rsidRPr="004A1516" w:rsidRDefault="004A1516" w:rsidP="004A1516">
            <w:pPr>
              <w:ind w:firstLine="448"/>
              <w:jc w:val="both"/>
              <w:rPr>
                <w:rFonts w:ascii="Times New Roman" w:hAnsi="Times New Roman" w:cs="Times New Roman"/>
                <w:sz w:val="28"/>
              </w:rPr>
            </w:pPr>
            <w:r w:rsidRPr="004A1516">
              <w:rPr>
                <w:rFonts w:ascii="Times New Roman" w:hAnsi="Times New Roman" w:cs="Times New Roman"/>
                <w:sz w:val="28"/>
              </w:rPr>
              <w:t xml:space="preserve">1. Нуждающимися в улучшении жилищных условий признаются граждане, </w:t>
            </w:r>
            <w:r w:rsidRPr="001D2EAD">
              <w:rPr>
                <w:rFonts w:ascii="Times New Roman" w:hAnsi="Times New Roman" w:cs="Times New Roman"/>
                <w:b/>
                <w:sz w:val="28"/>
              </w:rPr>
              <w:t>проживающие в жилом помещении любой формы собственности</w:t>
            </w:r>
            <w:r w:rsidRPr="004A1516">
              <w:rPr>
                <w:rFonts w:ascii="Times New Roman" w:hAnsi="Times New Roman" w:cs="Times New Roman"/>
                <w:sz w:val="28"/>
              </w:rPr>
              <w:t>:</w:t>
            </w:r>
          </w:p>
          <w:p w:rsidR="004A1516" w:rsidRPr="004A1516" w:rsidRDefault="00F2679A" w:rsidP="00F2679A">
            <w:pPr>
              <w:ind w:firstLine="448"/>
              <w:jc w:val="both"/>
              <w:rPr>
                <w:rFonts w:ascii="Times New Roman" w:hAnsi="Times New Roman" w:cs="Times New Roman"/>
                <w:sz w:val="28"/>
              </w:rPr>
            </w:pPr>
            <w:r>
              <w:rPr>
                <w:rFonts w:ascii="Times New Roman" w:hAnsi="Times New Roman" w:cs="Times New Roman"/>
                <w:sz w:val="28"/>
              </w:rPr>
              <w:t>…</w:t>
            </w:r>
          </w:p>
          <w:p w:rsidR="004A1516" w:rsidRPr="004A1516" w:rsidRDefault="004A1516" w:rsidP="004A1516">
            <w:pPr>
              <w:ind w:firstLine="448"/>
              <w:jc w:val="both"/>
              <w:rPr>
                <w:rFonts w:ascii="Times New Roman" w:hAnsi="Times New Roman" w:cs="Times New Roman"/>
                <w:sz w:val="28"/>
              </w:rPr>
            </w:pPr>
            <w:r w:rsidRPr="004A1516">
              <w:rPr>
                <w:rFonts w:ascii="Times New Roman" w:hAnsi="Times New Roman" w:cs="Times New Roman"/>
                <w:sz w:val="28"/>
              </w:rPr>
              <w:t>Подтверждением факта проживания в жилом помещении любой формы собственности может являться:</w:t>
            </w:r>
          </w:p>
          <w:p w:rsidR="004A1516" w:rsidRPr="004A1516" w:rsidRDefault="004A1516" w:rsidP="004A1516">
            <w:pPr>
              <w:ind w:firstLine="448"/>
              <w:jc w:val="both"/>
              <w:rPr>
                <w:rFonts w:ascii="Times New Roman" w:hAnsi="Times New Roman" w:cs="Times New Roman"/>
                <w:sz w:val="28"/>
              </w:rPr>
            </w:pPr>
            <w:r w:rsidRPr="004A1516">
              <w:rPr>
                <w:rFonts w:ascii="Times New Roman" w:hAnsi="Times New Roman" w:cs="Times New Roman"/>
                <w:sz w:val="28"/>
              </w:rPr>
              <w:t xml:space="preserve">а) прописка или регистрация по месту жительства; </w:t>
            </w:r>
          </w:p>
          <w:p w:rsidR="004A1516" w:rsidRPr="004A1516" w:rsidRDefault="004A1516" w:rsidP="004A1516">
            <w:pPr>
              <w:ind w:firstLine="448"/>
              <w:jc w:val="both"/>
              <w:rPr>
                <w:rFonts w:ascii="Times New Roman" w:hAnsi="Times New Roman" w:cs="Times New Roman"/>
                <w:sz w:val="28"/>
              </w:rPr>
            </w:pPr>
            <w:r w:rsidRPr="004A1516">
              <w:rPr>
                <w:rFonts w:ascii="Times New Roman" w:hAnsi="Times New Roman" w:cs="Times New Roman"/>
                <w:sz w:val="28"/>
              </w:rPr>
              <w:t xml:space="preserve">б) договор социального найма; </w:t>
            </w:r>
          </w:p>
          <w:p w:rsidR="004A1516" w:rsidRPr="004A1516" w:rsidRDefault="004A1516" w:rsidP="004A1516">
            <w:pPr>
              <w:ind w:firstLine="448"/>
              <w:jc w:val="both"/>
              <w:rPr>
                <w:rFonts w:ascii="Times New Roman" w:hAnsi="Times New Roman" w:cs="Times New Roman"/>
                <w:sz w:val="28"/>
              </w:rPr>
            </w:pPr>
            <w:r w:rsidRPr="004A1516">
              <w:rPr>
                <w:rFonts w:ascii="Times New Roman" w:hAnsi="Times New Roman" w:cs="Times New Roman"/>
                <w:sz w:val="28"/>
              </w:rPr>
              <w:t>в) договор коммерческого найма;</w:t>
            </w:r>
          </w:p>
          <w:p w:rsidR="004A1516" w:rsidRPr="004A1516" w:rsidRDefault="004A1516" w:rsidP="004A1516">
            <w:pPr>
              <w:ind w:firstLine="448"/>
              <w:jc w:val="both"/>
              <w:rPr>
                <w:rFonts w:ascii="Times New Roman" w:hAnsi="Times New Roman" w:cs="Times New Roman"/>
                <w:sz w:val="28"/>
              </w:rPr>
            </w:pPr>
            <w:r w:rsidRPr="004A1516">
              <w:rPr>
                <w:rFonts w:ascii="Times New Roman" w:hAnsi="Times New Roman" w:cs="Times New Roman"/>
                <w:sz w:val="28"/>
              </w:rPr>
              <w:t>г) договор поднайма;</w:t>
            </w:r>
          </w:p>
          <w:p w:rsidR="004A1516" w:rsidRPr="004A1516" w:rsidRDefault="004A1516" w:rsidP="004A1516">
            <w:pPr>
              <w:ind w:firstLine="448"/>
              <w:jc w:val="both"/>
              <w:rPr>
                <w:rFonts w:ascii="Times New Roman" w:hAnsi="Times New Roman" w:cs="Times New Roman"/>
                <w:sz w:val="28"/>
              </w:rPr>
            </w:pPr>
            <w:r w:rsidRPr="004A1516">
              <w:rPr>
                <w:rFonts w:ascii="Times New Roman" w:hAnsi="Times New Roman" w:cs="Times New Roman"/>
                <w:sz w:val="28"/>
              </w:rPr>
              <w:t>д) решение суда об установлении факта проживания в жилом помещении.</w:t>
            </w:r>
          </w:p>
          <w:p w:rsidR="00281A49" w:rsidRPr="00281A49" w:rsidRDefault="00281A49" w:rsidP="00281A49">
            <w:pPr>
              <w:ind w:firstLine="448"/>
              <w:jc w:val="both"/>
              <w:rPr>
                <w:rFonts w:ascii="Times New Roman" w:hAnsi="Times New Roman" w:cs="Times New Roman"/>
                <w:b/>
                <w:sz w:val="28"/>
              </w:rPr>
            </w:pPr>
            <w:r w:rsidRPr="00281A49">
              <w:rPr>
                <w:rFonts w:ascii="Times New Roman" w:hAnsi="Times New Roman" w:cs="Times New Roman"/>
                <w:sz w:val="28"/>
              </w:rPr>
              <w:t xml:space="preserve">Нуждающимися в улучшении жилищный условий граждане признаются в порядке, предусмотренном действующим законодательством Приднестровской Молдавской Республики </w:t>
            </w:r>
            <w:r w:rsidRPr="00281A49">
              <w:rPr>
                <w:rFonts w:ascii="Times New Roman" w:hAnsi="Times New Roman" w:cs="Times New Roman"/>
                <w:b/>
                <w:sz w:val="28"/>
              </w:rPr>
              <w:t xml:space="preserve">в том населенном пункте, в котором проживают, если иное не предусмотрено действующим законодательством Приднестровской Молдавской Республики. </w:t>
            </w:r>
          </w:p>
          <w:p w:rsidR="004A1516" w:rsidRPr="004A1516" w:rsidRDefault="004A1516" w:rsidP="004A1516">
            <w:pPr>
              <w:ind w:firstLine="448"/>
              <w:jc w:val="both"/>
              <w:rPr>
                <w:rFonts w:ascii="Times New Roman" w:hAnsi="Times New Roman" w:cs="Times New Roman"/>
                <w:sz w:val="28"/>
              </w:rPr>
            </w:pPr>
          </w:p>
        </w:tc>
        <w:tc>
          <w:tcPr>
            <w:tcW w:w="4673" w:type="dxa"/>
          </w:tcPr>
          <w:p w:rsidR="004A1516" w:rsidRPr="004A1516" w:rsidRDefault="004A1516" w:rsidP="004A1516">
            <w:pPr>
              <w:ind w:firstLine="448"/>
              <w:jc w:val="both"/>
              <w:rPr>
                <w:rFonts w:ascii="Times New Roman" w:hAnsi="Times New Roman" w:cs="Times New Roman"/>
                <w:sz w:val="28"/>
              </w:rPr>
            </w:pPr>
            <w:r w:rsidRPr="004A1516">
              <w:rPr>
                <w:rFonts w:ascii="Times New Roman" w:hAnsi="Times New Roman" w:cs="Times New Roman"/>
                <w:b/>
                <w:sz w:val="28"/>
              </w:rPr>
              <w:t>Статья 57.</w:t>
            </w:r>
            <w:r w:rsidRPr="004A1516">
              <w:rPr>
                <w:rFonts w:ascii="Times New Roman" w:hAnsi="Times New Roman" w:cs="Times New Roman"/>
                <w:sz w:val="28"/>
              </w:rPr>
              <w:t xml:space="preserve"> Признание граждан нуждающимися в улучшении </w:t>
            </w:r>
          </w:p>
          <w:p w:rsidR="004A1516" w:rsidRPr="004A1516" w:rsidRDefault="004A1516" w:rsidP="004A1516">
            <w:pPr>
              <w:ind w:firstLine="448"/>
              <w:jc w:val="both"/>
              <w:rPr>
                <w:rFonts w:ascii="Times New Roman" w:hAnsi="Times New Roman" w:cs="Times New Roman"/>
                <w:sz w:val="28"/>
              </w:rPr>
            </w:pPr>
            <w:r w:rsidRPr="004A1516">
              <w:rPr>
                <w:rFonts w:ascii="Times New Roman" w:hAnsi="Times New Roman" w:cs="Times New Roman"/>
                <w:sz w:val="28"/>
              </w:rPr>
              <w:t xml:space="preserve">жилищных условий </w:t>
            </w:r>
          </w:p>
          <w:p w:rsidR="004A1516" w:rsidRPr="004A1516" w:rsidRDefault="004A1516" w:rsidP="004A1516">
            <w:pPr>
              <w:ind w:firstLine="448"/>
              <w:jc w:val="both"/>
              <w:rPr>
                <w:rFonts w:ascii="Times New Roman" w:hAnsi="Times New Roman" w:cs="Times New Roman"/>
                <w:sz w:val="28"/>
              </w:rPr>
            </w:pPr>
            <w:r w:rsidRPr="004A1516">
              <w:rPr>
                <w:rFonts w:ascii="Times New Roman" w:hAnsi="Times New Roman" w:cs="Times New Roman"/>
                <w:sz w:val="28"/>
              </w:rPr>
              <w:t>1. Нуждающимися в улучшении жилищных условий признаются граждане:</w:t>
            </w:r>
          </w:p>
          <w:p w:rsidR="00F2679A" w:rsidRDefault="00F2679A" w:rsidP="004A1516">
            <w:pPr>
              <w:ind w:firstLine="448"/>
              <w:jc w:val="both"/>
              <w:rPr>
                <w:rFonts w:ascii="Times New Roman" w:hAnsi="Times New Roman" w:cs="Times New Roman"/>
                <w:sz w:val="28"/>
              </w:rPr>
            </w:pPr>
            <w:r>
              <w:rPr>
                <w:rFonts w:ascii="Times New Roman" w:hAnsi="Times New Roman" w:cs="Times New Roman"/>
                <w:sz w:val="28"/>
              </w:rPr>
              <w:t>…</w:t>
            </w:r>
          </w:p>
          <w:p w:rsidR="004A1516" w:rsidRPr="004A1516" w:rsidRDefault="004A1516" w:rsidP="004A1516">
            <w:pPr>
              <w:ind w:firstLine="448"/>
              <w:jc w:val="both"/>
              <w:rPr>
                <w:rFonts w:ascii="Times New Roman" w:hAnsi="Times New Roman" w:cs="Times New Roman"/>
                <w:b/>
                <w:sz w:val="28"/>
              </w:rPr>
            </w:pPr>
            <w:r w:rsidRPr="004A1516">
              <w:rPr>
                <w:rFonts w:ascii="Times New Roman" w:hAnsi="Times New Roman" w:cs="Times New Roman"/>
                <w:b/>
                <w:sz w:val="28"/>
              </w:rPr>
              <w:t xml:space="preserve">е) зарегистрированные по месту пребывания </w:t>
            </w:r>
            <w:r w:rsidR="002C5B1E">
              <w:rPr>
                <w:rFonts w:ascii="Times New Roman" w:hAnsi="Times New Roman" w:cs="Times New Roman"/>
                <w:b/>
                <w:sz w:val="28"/>
              </w:rPr>
              <w:t xml:space="preserve">сроком не менее </w:t>
            </w:r>
            <w:r w:rsidR="00562CFD">
              <w:rPr>
                <w:rFonts w:ascii="Times New Roman" w:hAnsi="Times New Roman" w:cs="Times New Roman"/>
                <w:b/>
                <w:sz w:val="28"/>
              </w:rPr>
              <w:t xml:space="preserve">1 (одного) года </w:t>
            </w:r>
            <w:r w:rsidRPr="004A1516">
              <w:rPr>
                <w:rFonts w:ascii="Times New Roman" w:hAnsi="Times New Roman" w:cs="Times New Roman"/>
                <w:b/>
                <w:sz w:val="28"/>
              </w:rPr>
              <w:t xml:space="preserve">и не имеющие </w:t>
            </w:r>
            <w:r w:rsidR="00F120D4">
              <w:rPr>
                <w:rFonts w:ascii="Times New Roman" w:hAnsi="Times New Roman" w:cs="Times New Roman"/>
                <w:b/>
                <w:sz w:val="28"/>
              </w:rPr>
              <w:t>жилого помещения в собственности</w:t>
            </w:r>
            <w:r w:rsidR="000820AA">
              <w:rPr>
                <w:rFonts w:ascii="Times New Roman" w:hAnsi="Times New Roman" w:cs="Times New Roman"/>
                <w:b/>
                <w:sz w:val="28"/>
              </w:rPr>
              <w:t xml:space="preserve"> на территории Приднестровской Молдавской Республики</w:t>
            </w:r>
            <w:r w:rsidR="00281A49">
              <w:rPr>
                <w:rFonts w:ascii="Times New Roman" w:hAnsi="Times New Roman" w:cs="Times New Roman"/>
                <w:b/>
                <w:sz w:val="28"/>
              </w:rPr>
              <w:t>.</w:t>
            </w:r>
          </w:p>
          <w:p w:rsidR="004A1516" w:rsidRPr="004A1516" w:rsidRDefault="004A1516" w:rsidP="004A1516">
            <w:pPr>
              <w:ind w:firstLine="448"/>
              <w:jc w:val="both"/>
              <w:rPr>
                <w:rFonts w:ascii="Times New Roman" w:hAnsi="Times New Roman" w:cs="Times New Roman"/>
                <w:sz w:val="28"/>
              </w:rPr>
            </w:pPr>
            <w:r w:rsidRPr="004A1516">
              <w:rPr>
                <w:rFonts w:ascii="Times New Roman" w:hAnsi="Times New Roman" w:cs="Times New Roman"/>
                <w:sz w:val="28"/>
              </w:rPr>
              <w:t>Подтверждением факта проживания в жилом помещении любой формы собственности может являться:</w:t>
            </w:r>
          </w:p>
          <w:p w:rsidR="004A1516" w:rsidRPr="00281A49" w:rsidRDefault="004A1516" w:rsidP="00281A49">
            <w:pPr>
              <w:ind w:firstLine="448"/>
              <w:jc w:val="both"/>
              <w:rPr>
                <w:rFonts w:ascii="Times New Roman" w:hAnsi="Times New Roman" w:cs="Times New Roman"/>
                <w:sz w:val="28"/>
              </w:rPr>
            </w:pPr>
            <w:r w:rsidRPr="004A1516">
              <w:rPr>
                <w:rFonts w:ascii="Times New Roman" w:hAnsi="Times New Roman" w:cs="Times New Roman"/>
                <w:sz w:val="28"/>
              </w:rPr>
              <w:t>а) прописка или регистрация по месту жительства;</w:t>
            </w:r>
          </w:p>
          <w:p w:rsidR="004A1516" w:rsidRPr="004A1516" w:rsidRDefault="004A1516" w:rsidP="004A1516">
            <w:pPr>
              <w:ind w:firstLine="448"/>
              <w:jc w:val="both"/>
              <w:rPr>
                <w:rFonts w:ascii="Times New Roman" w:hAnsi="Times New Roman" w:cs="Times New Roman"/>
                <w:sz w:val="28"/>
              </w:rPr>
            </w:pPr>
            <w:r w:rsidRPr="004A1516">
              <w:rPr>
                <w:rFonts w:ascii="Times New Roman" w:hAnsi="Times New Roman" w:cs="Times New Roman"/>
                <w:sz w:val="28"/>
              </w:rPr>
              <w:t xml:space="preserve">б) договор социального найма; </w:t>
            </w:r>
          </w:p>
          <w:p w:rsidR="004A1516" w:rsidRPr="004A1516" w:rsidRDefault="004A1516" w:rsidP="004A1516">
            <w:pPr>
              <w:ind w:firstLine="448"/>
              <w:jc w:val="both"/>
              <w:rPr>
                <w:rFonts w:ascii="Times New Roman" w:hAnsi="Times New Roman" w:cs="Times New Roman"/>
                <w:sz w:val="28"/>
              </w:rPr>
            </w:pPr>
            <w:r w:rsidRPr="004A1516">
              <w:rPr>
                <w:rFonts w:ascii="Times New Roman" w:hAnsi="Times New Roman" w:cs="Times New Roman"/>
                <w:sz w:val="28"/>
              </w:rPr>
              <w:t>в) договор коммерческого найма;</w:t>
            </w:r>
          </w:p>
          <w:p w:rsidR="004A1516" w:rsidRPr="004A1516" w:rsidRDefault="004A1516" w:rsidP="004A1516">
            <w:pPr>
              <w:ind w:firstLine="448"/>
              <w:jc w:val="both"/>
              <w:rPr>
                <w:rFonts w:ascii="Times New Roman" w:hAnsi="Times New Roman" w:cs="Times New Roman"/>
                <w:sz w:val="28"/>
              </w:rPr>
            </w:pPr>
            <w:r w:rsidRPr="004A1516">
              <w:rPr>
                <w:rFonts w:ascii="Times New Roman" w:hAnsi="Times New Roman" w:cs="Times New Roman"/>
                <w:sz w:val="28"/>
              </w:rPr>
              <w:t>г) договор поднайма;</w:t>
            </w:r>
          </w:p>
          <w:p w:rsidR="004A1516" w:rsidRDefault="004A1516" w:rsidP="004A1516">
            <w:pPr>
              <w:ind w:firstLine="448"/>
              <w:jc w:val="both"/>
              <w:rPr>
                <w:rFonts w:ascii="Times New Roman" w:hAnsi="Times New Roman" w:cs="Times New Roman"/>
                <w:sz w:val="28"/>
              </w:rPr>
            </w:pPr>
            <w:r w:rsidRPr="004A1516">
              <w:rPr>
                <w:rFonts w:ascii="Times New Roman" w:hAnsi="Times New Roman" w:cs="Times New Roman"/>
                <w:sz w:val="28"/>
              </w:rPr>
              <w:t>д) решение суда об установлении факта проживания в жилом помещении.</w:t>
            </w:r>
          </w:p>
          <w:p w:rsidR="000820AA" w:rsidRPr="000820AA" w:rsidRDefault="000820AA" w:rsidP="004A1516">
            <w:pPr>
              <w:ind w:firstLine="448"/>
              <w:jc w:val="both"/>
              <w:rPr>
                <w:rFonts w:ascii="Times New Roman" w:hAnsi="Times New Roman" w:cs="Times New Roman"/>
                <w:b/>
                <w:sz w:val="28"/>
              </w:rPr>
            </w:pPr>
            <w:r w:rsidRPr="006C43CF">
              <w:rPr>
                <w:rFonts w:ascii="Times New Roman" w:hAnsi="Times New Roman" w:cs="Times New Roman"/>
                <w:b/>
                <w:sz w:val="28"/>
              </w:rPr>
              <w:t>Подтверждением факта пребывания на территории населенного пункта является регистрация по месту пребывания.</w:t>
            </w:r>
          </w:p>
          <w:p w:rsidR="004A1516" w:rsidRDefault="00281A49" w:rsidP="00281A49">
            <w:pPr>
              <w:ind w:firstLine="448"/>
              <w:jc w:val="both"/>
              <w:rPr>
                <w:rFonts w:ascii="Times New Roman" w:hAnsi="Times New Roman" w:cs="Times New Roman"/>
                <w:b/>
                <w:sz w:val="28"/>
              </w:rPr>
            </w:pPr>
            <w:r w:rsidRPr="00281A49">
              <w:rPr>
                <w:rFonts w:ascii="Times New Roman" w:hAnsi="Times New Roman" w:cs="Times New Roman"/>
                <w:sz w:val="28"/>
              </w:rPr>
              <w:t>Н</w:t>
            </w:r>
            <w:r w:rsidR="00E056BA">
              <w:rPr>
                <w:rFonts w:ascii="Times New Roman" w:hAnsi="Times New Roman" w:cs="Times New Roman"/>
                <w:sz w:val="28"/>
              </w:rPr>
              <w:t>уждающимися в улучшении жилищных</w:t>
            </w:r>
            <w:r w:rsidRPr="00281A49">
              <w:rPr>
                <w:rFonts w:ascii="Times New Roman" w:hAnsi="Times New Roman" w:cs="Times New Roman"/>
                <w:sz w:val="28"/>
              </w:rPr>
              <w:t xml:space="preserve"> условий граждане признаются в порядке, предусмотренном действующим законодательством Приднестровской Молдавской Республики </w:t>
            </w:r>
            <w:r w:rsidRPr="00281A49">
              <w:rPr>
                <w:rFonts w:ascii="Times New Roman" w:hAnsi="Times New Roman" w:cs="Times New Roman"/>
                <w:b/>
                <w:sz w:val="28"/>
              </w:rPr>
              <w:t>в том населенном пункте, в котором проживают,</w:t>
            </w:r>
            <w:r>
              <w:rPr>
                <w:rFonts w:ascii="Times New Roman" w:hAnsi="Times New Roman" w:cs="Times New Roman"/>
                <w:b/>
                <w:sz w:val="28"/>
              </w:rPr>
              <w:t xml:space="preserve"> </w:t>
            </w:r>
            <w:r w:rsidRPr="00281A49">
              <w:rPr>
                <w:rFonts w:ascii="Times New Roman" w:hAnsi="Times New Roman" w:cs="Times New Roman"/>
                <w:b/>
                <w:sz w:val="28"/>
              </w:rPr>
              <w:t xml:space="preserve">а граждане без </w:t>
            </w:r>
            <w:r w:rsidR="005D6E7C">
              <w:rPr>
                <w:rFonts w:ascii="Times New Roman" w:hAnsi="Times New Roman" w:cs="Times New Roman"/>
                <w:b/>
                <w:sz w:val="28"/>
              </w:rPr>
              <w:t>определенного места жительства</w:t>
            </w:r>
            <w:r w:rsidRPr="00281A49">
              <w:rPr>
                <w:rFonts w:ascii="Times New Roman" w:hAnsi="Times New Roman" w:cs="Times New Roman"/>
                <w:b/>
                <w:sz w:val="28"/>
              </w:rPr>
              <w:t>, – по месту пребывания</w:t>
            </w:r>
            <w:r>
              <w:rPr>
                <w:rFonts w:ascii="Times New Roman" w:hAnsi="Times New Roman" w:cs="Times New Roman"/>
                <w:b/>
                <w:sz w:val="28"/>
              </w:rPr>
              <w:t xml:space="preserve">, </w:t>
            </w:r>
            <w:r w:rsidRPr="00281A49">
              <w:rPr>
                <w:rFonts w:ascii="Times New Roman" w:hAnsi="Times New Roman" w:cs="Times New Roman"/>
                <w:b/>
                <w:sz w:val="28"/>
              </w:rPr>
              <w:t xml:space="preserve">если иное не </w:t>
            </w:r>
            <w:r w:rsidRPr="00281A49">
              <w:rPr>
                <w:rFonts w:ascii="Times New Roman" w:hAnsi="Times New Roman" w:cs="Times New Roman"/>
                <w:b/>
                <w:sz w:val="28"/>
              </w:rPr>
              <w:lastRenderedPageBreak/>
              <w:t xml:space="preserve">предусмотрено действующим законодательством </w:t>
            </w:r>
            <w:r>
              <w:rPr>
                <w:rFonts w:ascii="Times New Roman" w:hAnsi="Times New Roman" w:cs="Times New Roman"/>
                <w:b/>
                <w:sz w:val="28"/>
              </w:rPr>
              <w:t>П</w:t>
            </w:r>
            <w:r w:rsidRPr="00281A49">
              <w:rPr>
                <w:rFonts w:ascii="Times New Roman" w:hAnsi="Times New Roman" w:cs="Times New Roman"/>
                <w:b/>
                <w:sz w:val="28"/>
              </w:rPr>
              <w:t xml:space="preserve">риднестровской Молдавской Республики. </w:t>
            </w:r>
          </w:p>
          <w:p w:rsidR="00281A49" w:rsidRPr="004A1516" w:rsidRDefault="00281A49" w:rsidP="00281A49">
            <w:pPr>
              <w:ind w:firstLine="448"/>
              <w:jc w:val="both"/>
              <w:rPr>
                <w:rFonts w:ascii="Times New Roman" w:hAnsi="Times New Roman" w:cs="Times New Roman"/>
                <w:sz w:val="28"/>
              </w:rPr>
            </w:pPr>
          </w:p>
        </w:tc>
      </w:tr>
      <w:tr w:rsidR="00281A49" w:rsidRPr="004A1516" w:rsidTr="004A1516">
        <w:tc>
          <w:tcPr>
            <w:tcW w:w="4672" w:type="dxa"/>
          </w:tcPr>
          <w:p w:rsidR="00281A49" w:rsidRDefault="00281A49" w:rsidP="00281A49">
            <w:pPr>
              <w:pStyle w:val="ab"/>
              <w:ind w:firstLine="708"/>
              <w:jc w:val="both"/>
              <w:outlineLvl w:val="0"/>
              <w:rPr>
                <w:rFonts w:ascii="Times New Roman" w:hAnsi="Times New Roman" w:cs="Times New Roman"/>
                <w:sz w:val="28"/>
                <w:szCs w:val="28"/>
              </w:rPr>
            </w:pPr>
            <w:r w:rsidRPr="00077BA3">
              <w:rPr>
                <w:rFonts w:ascii="Times New Roman" w:hAnsi="Times New Roman" w:cs="Times New Roman"/>
                <w:b/>
                <w:sz w:val="28"/>
                <w:szCs w:val="28"/>
              </w:rPr>
              <w:lastRenderedPageBreak/>
              <w:t>Статья 58.</w:t>
            </w:r>
            <w:r w:rsidRPr="00077BA3">
              <w:rPr>
                <w:rFonts w:ascii="Times New Roman" w:hAnsi="Times New Roman" w:cs="Times New Roman"/>
                <w:sz w:val="28"/>
                <w:szCs w:val="28"/>
              </w:rPr>
              <w:t xml:space="preserve"> Учет </w:t>
            </w:r>
            <w:r>
              <w:rPr>
                <w:rFonts w:ascii="Times New Roman" w:hAnsi="Times New Roman" w:cs="Times New Roman"/>
                <w:sz w:val="28"/>
                <w:szCs w:val="28"/>
              </w:rPr>
              <w:t xml:space="preserve">граждан, нуждающихся в улучшении </w:t>
            </w:r>
            <w:r w:rsidRPr="00077BA3">
              <w:rPr>
                <w:rFonts w:ascii="Times New Roman" w:hAnsi="Times New Roman" w:cs="Times New Roman"/>
                <w:sz w:val="28"/>
                <w:szCs w:val="28"/>
              </w:rPr>
              <w:t>жилищных условий</w:t>
            </w:r>
          </w:p>
          <w:p w:rsidR="00281A49" w:rsidRDefault="00281A49" w:rsidP="00281A49">
            <w:pPr>
              <w:pStyle w:val="ab"/>
              <w:ind w:firstLine="708"/>
              <w:jc w:val="both"/>
              <w:outlineLvl w:val="0"/>
              <w:rPr>
                <w:rFonts w:ascii="Times New Roman" w:hAnsi="Times New Roman" w:cs="Times New Roman"/>
                <w:sz w:val="28"/>
                <w:szCs w:val="28"/>
              </w:rPr>
            </w:pPr>
            <w:r>
              <w:rPr>
                <w:rFonts w:ascii="Times New Roman" w:hAnsi="Times New Roman" w:cs="Times New Roman"/>
                <w:sz w:val="28"/>
                <w:szCs w:val="28"/>
              </w:rPr>
              <w:t>…</w:t>
            </w:r>
          </w:p>
          <w:p w:rsidR="00281A49" w:rsidRDefault="00281A49" w:rsidP="00281A49">
            <w:pPr>
              <w:pStyle w:val="ab"/>
              <w:ind w:firstLine="731"/>
              <w:jc w:val="both"/>
              <w:outlineLvl w:val="0"/>
              <w:rPr>
                <w:rFonts w:ascii="Times New Roman" w:hAnsi="Times New Roman" w:cs="Times New Roman"/>
                <w:sz w:val="28"/>
                <w:szCs w:val="28"/>
              </w:rPr>
            </w:pPr>
            <w:r w:rsidRPr="00281A49">
              <w:rPr>
                <w:rFonts w:ascii="Times New Roman" w:hAnsi="Times New Roman" w:cs="Times New Roman"/>
                <w:sz w:val="28"/>
                <w:szCs w:val="28"/>
              </w:rPr>
              <w:t xml:space="preserve">2. Учет граждан, нуждающихся в улучшении жилищных условий, осуществляется, </w:t>
            </w:r>
            <w:r w:rsidRPr="00281A49">
              <w:rPr>
                <w:rFonts w:ascii="Times New Roman" w:hAnsi="Times New Roman" w:cs="Times New Roman"/>
                <w:b/>
                <w:sz w:val="28"/>
                <w:szCs w:val="28"/>
              </w:rPr>
              <w:t>как правило, по месту их жительства местным исполнительным органом государственной власти города, района. В случаях и в порядке, устанавливаемых законами, иными нормативными актами граждане могут быть приняты на учет и не по месту их жительства</w:t>
            </w:r>
            <w:r w:rsidRPr="00281A49">
              <w:rPr>
                <w:rFonts w:ascii="Times New Roman" w:hAnsi="Times New Roman" w:cs="Times New Roman"/>
                <w:sz w:val="28"/>
                <w:szCs w:val="28"/>
              </w:rPr>
              <w:t>.</w:t>
            </w:r>
          </w:p>
          <w:p w:rsidR="00281A49" w:rsidRDefault="00281A49" w:rsidP="00281A49">
            <w:pPr>
              <w:pStyle w:val="ab"/>
              <w:ind w:firstLine="731"/>
              <w:jc w:val="both"/>
              <w:outlineLvl w:val="0"/>
              <w:rPr>
                <w:rFonts w:ascii="Times New Roman" w:hAnsi="Times New Roman" w:cs="Times New Roman"/>
                <w:sz w:val="28"/>
                <w:szCs w:val="28"/>
              </w:rPr>
            </w:pPr>
            <w:r>
              <w:rPr>
                <w:rFonts w:ascii="Times New Roman" w:hAnsi="Times New Roman" w:cs="Times New Roman"/>
                <w:sz w:val="28"/>
                <w:szCs w:val="28"/>
              </w:rPr>
              <w:t>…</w:t>
            </w:r>
          </w:p>
          <w:p w:rsidR="00281A49" w:rsidRPr="00281A49" w:rsidRDefault="00281A49" w:rsidP="00281A49">
            <w:pPr>
              <w:pStyle w:val="ab"/>
              <w:ind w:firstLine="731"/>
              <w:jc w:val="both"/>
              <w:outlineLvl w:val="0"/>
              <w:rPr>
                <w:rFonts w:ascii="Times New Roman" w:hAnsi="Times New Roman" w:cs="Times New Roman"/>
                <w:sz w:val="28"/>
                <w:szCs w:val="28"/>
              </w:rPr>
            </w:pPr>
          </w:p>
        </w:tc>
        <w:tc>
          <w:tcPr>
            <w:tcW w:w="4673" w:type="dxa"/>
          </w:tcPr>
          <w:p w:rsidR="00281A49" w:rsidRDefault="00281A49" w:rsidP="00281A49">
            <w:pPr>
              <w:pStyle w:val="ab"/>
              <w:ind w:firstLine="708"/>
              <w:jc w:val="both"/>
              <w:outlineLvl w:val="0"/>
              <w:rPr>
                <w:rFonts w:ascii="Times New Roman" w:hAnsi="Times New Roman" w:cs="Times New Roman"/>
                <w:sz w:val="28"/>
                <w:szCs w:val="28"/>
              </w:rPr>
            </w:pPr>
            <w:r w:rsidRPr="00077BA3">
              <w:rPr>
                <w:rFonts w:ascii="Times New Roman" w:hAnsi="Times New Roman" w:cs="Times New Roman"/>
                <w:b/>
                <w:sz w:val="28"/>
                <w:szCs w:val="28"/>
              </w:rPr>
              <w:t>Статья 58.</w:t>
            </w:r>
            <w:r w:rsidRPr="00077BA3">
              <w:rPr>
                <w:rFonts w:ascii="Times New Roman" w:hAnsi="Times New Roman" w:cs="Times New Roman"/>
                <w:sz w:val="28"/>
                <w:szCs w:val="28"/>
              </w:rPr>
              <w:t xml:space="preserve"> Учет </w:t>
            </w:r>
            <w:r>
              <w:rPr>
                <w:rFonts w:ascii="Times New Roman" w:hAnsi="Times New Roman" w:cs="Times New Roman"/>
                <w:sz w:val="28"/>
                <w:szCs w:val="28"/>
              </w:rPr>
              <w:t xml:space="preserve">граждан, нуждающихся в улучшении </w:t>
            </w:r>
            <w:r w:rsidRPr="00077BA3">
              <w:rPr>
                <w:rFonts w:ascii="Times New Roman" w:hAnsi="Times New Roman" w:cs="Times New Roman"/>
                <w:sz w:val="28"/>
                <w:szCs w:val="28"/>
              </w:rPr>
              <w:t>жилищных условий</w:t>
            </w:r>
          </w:p>
          <w:p w:rsidR="00281A49" w:rsidRDefault="00281A49" w:rsidP="00281A49">
            <w:pPr>
              <w:pStyle w:val="ab"/>
              <w:ind w:firstLine="708"/>
              <w:jc w:val="both"/>
              <w:outlineLvl w:val="0"/>
              <w:rPr>
                <w:rFonts w:ascii="Times New Roman" w:hAnsi="Times New Roman" w:cs="Times New Roman"/>
                <w:sz w:val="28"/>
                <w:szCs w:val="28"/>
              </w:rPr>
            </w:pPr>
            <w:r>
              <w:rPr>
                <w:rFonts w:ascii="Times New Roman" w:hAnsi="Times New Roman" w:cs="Times New Roman"/>
                <w:sz w:val="28"/>
                <w:szCs w:val="28"/>
              </w:rPr>
              <w:t>…</w:t>
            </w:r>
          </w:p>
          <w:p w:rsidR="00281A49" w:rsidRPr="00281A49" w:rsidRDefault="00281A49" w:rsidP="00281A49">
            <w:pPr>
              <w:pStyle w:val="ab"/>
              <w:ind w:firstLine="731"/>
              <w:jc w:val="both"/>
              <w:outlineLvl w:val="0"/>
              <w:rPr>
                <w:rFonts w:ascii="Times New Roman" w:hAnsi="Times New Roman" w:cs="Times New Roman"/>
                <w:b/>
                <w:sz w:val="28"/>
                <w:szCs w:val="28"/>
              </w:rPr>
            </w:pPr>
            <w:r w:rsidRPr="00281A49">
              <w:rPr>
                <w:rFonts w:ascii="Times New Roman" w:hAnsi="Times New Roman" w:cs="Times New Roman"/>
                <w:sz w:val="28"/>
                <w:szCs w:val="28"/>
              </w:rPr>
              <w:t xml:space="preserve">2. Учет граждан, нуждающихся в улучшении жилищных условий, осуществляется, </w:t>
            </w:r>
            <w:r w:rsidR="00FD6B8B">
              <w:rPr>
                <w:rFonts w:ascii="Times New Roman" w:hAnsi="Times New Roman" w:cs="Times New Roman"/>
                <w:b/>
                <w:sz w:val="28"/>
                <w:szCs w:val="28"/>
              </w:rPr>
              <w:t>государственными администрациями</w:t>
            </w:r>
            <w:r w:rsidR="006C43CF">
              <w:rPr>
                <w:rFonts w:ascii="Times New Roman" w:hAnsi="Times New Roman" w:cs="Times New Roman"/>
                <w:b/>
                <w:sz w:val="28"/>
                <w:szCs w:val="28"/>
              </w:rPr>
              <w:t xml:space="preserve"> городов (районов)</w:t>
            </w:r>
            <w:r>
              <w:rPr>
                <w:rFonts w:ascii="Times New Roman" w:hAnsi="Times New Roman" w:cs="Times New Roman"/>
                <w:b/>
                <w:sz w:val="28"/>
                <w:szCs w:val="28"/>
              </w:rPr>
              <w:t xml:space="preserve"> </w:t>
            </w:r>
            <w:r w:rsidRPr="00281A49">
              <w:rPr>
                <w:rFonts w:ascii="Times New Roman" w:hAnsi="Times New Roman" w:cs="Times New Roman"/>
                <w:b/>
                <w:sz w:val="28"/>
                <w:szCs w:val="28"/>
              </w:rPr>
              <w:t>по месту их жительства, а граждан без определенного места жительства, зарегистрированных по месту пребывания</w:t>
            </w:r>
            <w:r>
              <w:rPr>
                <w:rFonts w:ascii="Times New Roman" w:hAnsi="Times New Roman" w:cs="Times New Roman"/>
                <w:b/>
                <w:sz w:val="28"/>
                <w:szCs w:val="28"/>
              </w:rPr>
              <w:t xml:space="preserve">, – </w:t>
            </w:r>
            <w:r w:rsidR="00FD6B8B">
              <w:rPr>
                <w:rFonts w:ascii="Times New Roman" w:hAnsi="Times New Roman" w:cs="Times New Roman"/>
                <w:b/>
                <w:sz w:val="28"/>
                <w:szCs w:val="28"/>
              </w:rPr>
              <w:t>государственными администрациями городов (районов)</w:t>
            </w:r>
            <w:r w:rsidR="006C43CF">
              <w:rPr>
                <w:rFonts w:ascii="Times New Roman" w:hAnsi="Times New Roman" w:cs="Times New Roman"/>
                <w:b/>
                <w:sz w:val="28"/>
                <w:szCs w:val="28"/>
              </w:rPr>
              <w:t xml:space="preserve"> по месту их пребывания</w:t>
            </w:r>
            <w:r w:rsidRPr="00281A49">
              <w:rPr>
                <w:rFonts w:ascii="Times New Roman" w:hAnsi="Times New Roman" w:cs="Times New Roman"/>
                <w:b/>
                <w:sz w:val="28"/>
                <w:szCs w:val="28"/>
              </w:rPr>
              <w:t>.</w:t>
            </w:r>
            <w:r w:rsidR="003D4DEA" w:rsidRPr="00281A49">
              <w:rPr>
                <w:rFonts w:ascii="Times New Roman" w:hAnsi="Times New Roman" w:cs="Times New Roman"/>
                <w:b/>
                <w:sz w:val="28"/>
                <w:szCs w:val="28"/>
              </w:rPr>
              <w:t xml:space="preserve"> В случаях и в порядке, устанавливаемых законами, иными нормативными актами граждане могут быть приняты на учет и не по месту их жительства</w:t>
            </w:r>
            <w:r w:rsidR="006C43CF">
              <w:rPr>
                <w:rFonts w:ascii="Times New Roman" w:hAnsi="Times New Roman" w:cs="Times New Roman"/>
                <w:b/>
                <w:sz w:val="28"/>
                <w:szCs w:val="28"/>
              </w:rPr>
              <w:t xml:space="preserve"> (пребывания).</w:t>
            </w:r>
          </w:p>
          <w:p w:rsidR="00281A49" w:rsidRDefault="00281A49" w:rsidP="00281A49">
            <w:pPr>
              <w:pStyle w:val="ab"/>
              <w:ind w:firstLine="731"/>
              <w:jc w:val="both"/>
              <w:outlineLvl w:val="0"/>
              <w:rPr>
                <w:rFonts w:ascii="Times New Roman" w:hAnsi="Times New Roman" w:cs="Times New Roman"/>
                <w:sz w:val="28"/>
                <w:szCs w:val="28"/>
              </w:rPr>
            </w:pPr>
            <w:r>
              <w:rPr>
                <w:rFonts w:ascii="Times New Roman" w:hAnsi="Times New Roman" w:cs="Times New Roman"/>
                <w:sz w:val="28"/>
                <w:szCs w:val="28"/>
              </w:rPr>
              <w:t>…</w:t>
            </w:r>
          </w:p>
          <w:p w:rsidR="00281A49" w:rsidRPr="004A1516" w:rsidRDefault="00281A49" w:rsidP="004A1516">
            <w:pPr>
              <w:ind w:firstLine="448"/>
              <w:jc w:val="both"/>
              <w:rPr>
                <w:rFonts w:ascii="Times New Roman" w:hAnsi="Times New Roman" w:cs="Times New Roman"/>
                <w:b/>
                <w:sz w:val="28"/>
              </w:rPr>
            </w:pPr>
          </w:p>
        </w:tc>
      </w:tr>
      <w:tr w:rsidR="003D4DEA" w:rsidRPr="004A1516" w:rsidTr="004A1516">
        <w:tc>
          <w:tcPr>
            <w:tcW w:w="4672" w:type="dxa"/>
          </w:tcPr>
          <w:p w:rsidR="003D4DEA" w:rsidRPr="00077BA3" w:rsidRDefault="003D4DEA" w:rsidP="003D4DEA">
            <w:pPr>
              <w:pStyle w:val="ab"/>
              <w:ind w:firstLine="708"/>
              <w:jc w:val="both"/>
              <w:outlineLvl w:val="0"/>
              <w:rPr>
                <w:rFonts w:ascii="Times New Roman" w:hAnsi="Times New Roman" w:cs="Times New Roman"/>
                <w:sz w:val="28"/>
                <w:szCs w:val="28"/>
              </w:rPr>
            </w:pPr>
            <w:r w:rsidRPr="00077BA3">
              <w:rPr>
                <w:rFonts w:ascii="Times New Roman" w:hAnsi="Times New Roman" w:cs="Times New Roman"/>
                <w:b/>
                <w:sz w:val="28"/>
                <w:szCs w:val="28"/>
              </w:rPr>
              <w:t>Статья 59.</w:t>
            </w:r>
            <w:r w:rsidRPr="00077BA3">
              <w:rPr>
                <w:rFonts w:ascii="Times New Roman" w:hAnsi="Times New Roman" w:cs="Times New Roman"/>
                <w:sz w:val="28"/>
                <w:szCs w:val="28"/>
              </w:rPr>
              <w:t xml:space="preserve"> Принятие на учет г</w:t>
            </w:r>
            <w:r>
              <w:rPr>
                <w:rFonts w:ascii="Times New Roman" w:hAnsi="Times New Roman" w:cs="Times New Roman"/>
                <w:sz w:val="28"/>
                <w:szCs w:val="28"/>
              </w:rPr>
              <w:t xml:space="preserve">раждан, нуждающихся в улучшении </w:t>
            </w:r>
            <w:r w:rsidRPr="00077BA3">
              <w:rPr>
                <w:rFonts w:ascii="Times New Roman" w:hAnsi="Times New Roman" w:cs="Times New Roman"/>
                <w:sz w:val="28"/>
                <w:szCs w:val="28"/>
              </w:rPr>
              <w:t>жилищных условий</w:t>
            </w:r>
          </w:p>
          <w:p w:rsidR="003D4DEA" w:rsidRPr="00CD6CD2" w:rsidRDefault="003D4DEA" w:rsidP="003D4DEA">
            <w:pPr>
              <w:pStyle w:val="ab"/>
              <w:ind w:firstLine="708"/>
              <w:jc w:val="both"/>
              <w:rPr>
                <w:rFonts w:ascii="Times New Roman" w:hAnsi="Times New Roman" w:cs="Times New Roman"/>
                <w:sz w:val="28"/>
                <w:szCs w:val="28"/>
              </w:rPr>
            </w:pPr>
            <w:r w:rsidRPr="00077BA3">
              <w:rPr>
                <w:rFonts w:ascii="Times New Roman" w:hAnsi="Times New Roman" w:cs="Times New Roman"/>
                <w:sz w:val="28"/>
                <w:szCs w:val="28"/>
              </w:rPr>
              <w:t xml:space="preserve">1. Принятие на учет граждан в качестве нуждающихся в улучшении жилищных условий </w:t>
            </w:r>
            <w:r w:rsidRPr="004247BF">
              <w:rPr>
                <w:rFonts w:ascii="Times New Roman" w:hAnsi="Times New Roman" w:cs="Times New Roman"/>
                <w:sz w:val="28"/>
                <w:szCs w:val="28"/>
              </w:rPr>
              <w:t>по месту жительства осуществляется местным исполните</w:t>
            </w:r>
            <w:r w:rsidRPr="00CD6CD2">
              <w:rPr>
                <w:rFonts w:ascii="Times New Roman" w:hAnsi="Times New Roman" w:cs="Times New Roman"/>
                <w:sz w:val="28"/>
                <w:szCs w:val="28"/>
              </w:rPr>
              <w:t>льным органом государственной власти города, района на основании заявлений граждан.</w:t>
            </w:r>
          </w:p>
          <w:p w:rsidR="003D4DEA" w:rsidRDefault="003D4DEA" w:rsidP="003D4DEA">
            <w:pPr>
              <w:pStyle w:val="ab"/>
              <w:ind w:firstLine="708"/>
              <w:jc w:val="both"/>
              <w:rPr>
                <w:rFonts w:ascii="Times New Roman" w:hAnsi="Times New Roman" w:cs="Times New Roman"/>
                <w:sz w:val="28"/>
                <w:szCs w:val="28"/>
              </w:rPr>
            </w:pPr>
            <w:r w:rsidRPr="00077BA3">
              <w:rPr>
                <w:rFonts w:ascii="Times New Roman" w:hAnsi="Times New Roman" w:cs="Times New Roman"/>
                <w:sz w:val="28"/>
                <w:szCs w:val="28"/>
              </w:rPr>
              <w:t xml:space="preserve">Принятие на учет граждан в качестве нуждающихся в улучшении жилищных условий по месту работы осуществляется администрацией предприятия, учреждения, </w:t>
            </w:r>
            <w:r w:rsidRPr="00077BA3">
              <w:rPr>
                <w:rFonts w:ascii="Times New Roman" w:hAnsi="Times New Roman" w:cs="Times New Roman"/>
                <w:sz w:val="28"/>
                <w:szCs w:val="28"/>
              </w:rPr>
              <w:lastRenderedPageBreak/>
              <w:t>организации по согласованию с профсоюзной организацией, при ее наличии, на основании заявлений граждан.</w:t>
            </w:r>
          </w:p>
          <w:p w:rsidR="003D4DEA" w:rsidRDefault="003D4DEA" w:rsidP="003D4DEA">
            <w:pPr>
              <w:pStyle w:val="ab"/>
              <w:ind w:firstLine="708"/>
              <w:jc w:val="both"/>
              <w:rPr>
                <w:rFonts w:ascii="Times New Roman" w:hAnsi="Times New Roman" w:cs="Times New Roman"/>
                <w:sz w:val="28"/>
                <w:szCs w:val="28"/>
              </w:rPr>
            </w:pPr>
            <w:r w:rsidRPr="00887E58">
              <w:rPr>
                <w:rFonts w:ascii="Times New Roman" w:hAnsi="Times New Roman" w:cs="Times New Roman"/>
                <w:sz w:val="28"/>
                <w:szCs w:val="28"/>
                <w:shd w:val="clear" w:color="auto" w:fill="FFFFFF"/>
              </w:rPr>
              <w:t xml:space="preserve">Принятие на </w:t>
            </w:r>
            <w:r w:rsidRPr="00887E58">
              <w:rPr>
                <w:rStyle w:val="ad"/>
                <w:rFonts w:ascii="Times New Roman" w:hAnsi="Times New Roman" w:cs="Times New Roman"/>
                <w:bCs/>
                <w:i w:val="0"/>
                <w:iCs w:val="0"/>
                <w:sz w:val="28"/>
                <w:szCs w:val="28"/>
                <w:shd w:val="clear" w:color="auto" w:fill="FFFFFF"/>
              </w:rPr>
              <w:t>учет</w:t>
            </w:r>
            <w:r>
              <w:rPr>
                <w:rStyle w:val="ad"/>
                <w:rFonts w:ascii="Times New Roman" w:hAnsi="Times New Roman" w:cs="Times New Roman"/>
                <w:bCs/>
                <w:i w:val="0"/>
                <w:iCs w:val="0"/>
                <w:sz w:val="28"/>
                <w:szCs w:val="28"/>
                <w:shd w:val="clear" w:color="auto" w:fill="FFFFFF"/>
              </w:rPr>
              <w:t xml:space="preserve"> </w:t>
            </w:r>
            <w:r w:rsidRPr="00887E58">
              <w:rPr>
                <w:rFonts w:ascii="Times New Roman" w:hAnsi="Times New Roman" w:cs="Times New Roman"/>
                <w:sz w:val="28"/>
                <w:szCs w:val="28"/>
                <w:shd w:val="clear" w:color="auto" w:fill="FFFFFF"/>
              </w:rPr>
              <w:t>и</w:t>
            </w:r>
            <w:r>
              <w:rPr>
                <w:rStyle w:val="apple-converted-space"/>
                <w:rFonts w:ascii="Times New Roman" w:hAnsi="Times New Roman" w:cs="Times New Roman"/>
                <w:sz w:val="28"/>
                <w:szCs w:val="28"/>
                <w:shd w:val="clear" w:color="auto" w:fill="FFFFFF"/>
              </w:rPr>
              <w:t xml:space="preserve"> </w:t>
            </w:r>
            <w:r w:rsidRPr="00887E58">
              <w:rPr>
                <w:rStyle w:val="ad"/>
                <w:rFonts w:ascii="Times New Roman" w:hAnsi="Times New Roman" w:cs="Times New Roman"/>
                <w:bCs/>
                <w:i w:val="0"/>
                <w:iCs w:val="0"/>
                <w:sz w:val="28"/>
                <w:szCs w:val="28"/>
                <w:shd w:val="clear" w:color="auto" w:fill="FFFFFF"/>
              </w:rPr>
              <w:t>документальное оформление гр</w:t>
            </w:r>
            <w:r w:rsidRPr="00887E58">
              <w:rPr>
                <w:rFonts w:ascii="Times New Roman" w:hAnsi="Times New Roman" w:cs="Times New Roman"/>
                <w:sz w:val="28"/>
                <w:szCs w:val="28"/>
                <w:shd w:val="clear" w:color="auto" w:fill="FFFFFF"/>
              </w:rPr>
              <w:t xml:space="preserve">аждан </w:t>
            </w:r>
            <w:r w:rsidRPr="00887E58">
              <w:rPr>
                <w:rFonts w:ascii="Times New Roman" w:hAnsi="Times New Roman" w:cs="Times New Roman"/>
                <w:sz w:val="28"/>
                <w:szCs w:val="28"/>
              </w:rPr>
              <w:t>в качестве нуждающихся в улучшении жилищных условий осуществляется на основании письменного решения соответствующего органа, осуществляющего принятие на учет граждан, нуждающихся в улучшении жилищных условий</w:t>
            </w:r>
            <w:r>
              <w:rPr>
                <w:rFonts w:ascii="Times New Roman" w:hAnsi="Times New Roman" w:cs="Times New Roman"/>
                <w:sz w:val="28"/>
                <w:szCs w:val="28"/>
              </w:rPr>
              <w:t>.</w:t>
            </w:r>
          </w:p>
          <w:p w:rsidR="003D4DEA" w:rsidRDefault="003D4DEA" w:rsidP="00281A49">
            <w:pPr>
              <w:pStyle w:val="ab"/>
              <w:ind w:firstLine="708"/>
              <w:jc w:val="both"/>
              <w:outlineLvl w:val="0"/>
              <w:rPr>
                <w:rFonts w:ascii="Times New Roman" w:hAnsi="Times New Roman" w:cs="Times New Roman"/>
                <w:b/>
                <w:sz w:val="28"/>
                <w:szCs w:val="28"/>
              </w:rPr>
            </w:pPr>
            <w:r>
              <w:rPr>
                <w:rFonts w:ascii="Times New Roman" w:hAnsi="Times New Roman" w:cs="Times New Roman"/>
                <w:b/>
                <w:sz w:val="28"/>
                <w:szCs w:val="28"/>
              </w:rPr>
              <w:t>…</w:t>
            </w:r>
          </w:p>
          <w:p w:rsidR="003D4DEA" w:rsidRPr="00077BA3" w:rsidRDefault="003D4DEA" w:rsidP="003D4DEA">
            <w:pPr>
              <w:pStyle w:val="ab"/>
              <w:ind w:firstLine="708"/>
              <w:jc w:val="both"/>
              <w:rPr>
                <w:rFonts w:ascii="Times New Roman" w:hAnsi="Times New Roman" w:cs="Times New Roman"/>
                <w:sz w:val="28"/>
                <w:szCs w:val="28"/>
              </w:rPr>
            </w:pPr>
            <w:r w:rsidRPr="00DA4A31">
              <w:rPr>
                <w:rFonts w:ascii="Times New Roman" w:hAnsi="Times New Roman" w:cs="Times New Roman"/>
                <w:sz w:val="28"/>
                <w:szCs w:val="28"/>
              </w:rPr>
              <w:t xml:space="preserve">6. Списки граждан, принятых на учет нуждающихся в улучшении жилищных условий </w:t>
            </w:r>
            <w:r w:rsidRPr="00A9330F">
              <w:rPr>
                <w:rFonts w:ascii="Times New Roman" w:hAnsi="Times New Roman" w:cs="Times New Roman"/>
                <w:b/>
                <w:sz w:val="28"/>
                <w:szCs w:val="28"/>
              </w:rPr>
              <w:t>по месту жительства</w:t>
            </w:r>
            <w:r w:rsidRPr="00DA4A31">
              <w:rPr>
                <w:rFonts w:ascii="Times New Roman" w:hAnsi="Times New Roman" w:cs="Times New Roman"/>
                <w:sz w:val="28"/>
                <w:szCs w:val="28"/>
              </w:rPr>
              <w:t>, подлежат ежегодному уточнению и размещению на официальном сайте органа местного государственного управления с соблюдением требований законодательства Приднестровской Молдавской Республики</w:t>
            </w:r>
            <w:r>
              <w:rPr>
                <w:rFonts w:ascii="Times New Roman" w:hAnsi="Times New Roman" w:cs="Times New Roman"/>
                <w:sz w:val="28"/>
                <w:szCs w:val="28"/>
              </w:rPr>
              <w:t xml:space="preserve"> в области персональных данных</w:t>
            </w:r>
            <w:r w:rsidRPr="00077BA3">
              <w:rPr>
                <w:rFonts w:ascii="Times New Roman" w:hAnsi="Times New Roman" w:cs="Times New Roman"/>
                <w:sz w:val="28"/>
                <w:szCs w:val="28"/>
              </w:rPr>
              <w:t>.</w:t>
            </w:r>
          </w:p>
          <w:p w:rsidR="003D4DEA" w:rsidRPr="00077BA3" w:rsidRDefault="003D4DEA" w:rsidP="00281A49">
            <w:pPr>
              <w:pStyle w:val="ab"/>
              <w:ind w:firstLine="708"/>
              <w:jc w:val="both"/>
              <w:outlineLvl w:val="0"/>
              <w:rPr>
                <w:rFonts w:ascii="Times New Roman" w:hAnsi="Times New Roman" w:cs="Times New Roman"/>
                <w:b/>
                <w:sz w:val="28"/>
                <w:szCs w:val="28"/>
              </w:rPr>
            </w:pPr>
            <w:r>
              <w:rPr>
                <w:rFonts w:ascii="Times New Roman" w:hAnsi="Times New Roman" w:cs="Times New Roman"/>
                <w:b/>
                <w:sz w:val="28"/>
                <w:szCs w:val="28"/>
              </w:rPr>
              <w:t>…</w:t>
            </w:r>
          </w:p>
        </w:tc>
        <w:tc>
          <w:tcPr>
            <w:tcW w:w="4673" w:type="dxa"/>
          </w:tcPr>
          <w:p w:rsidR="003D4DEA" w:rsidRPr="00077BA3" w:rsidRDefault="003D4DEA" w:rsidP="003D4DEA">
            <w:pPr>
              <w:pStyle w:val="ab"/>
              <w:ind w:firstLine="708"/>
              <w:jc w:val="both"/>
              <w:outlineLvl w:val="0"/>
              <w:rPr>
                <w:rFonts w:ascii="Times New Roman" w:hAnsi="Times New Roman" w:cs="Times New Roman"/>
                <w:sz w:val="28"/>
                <w:szCs w:val="28"/>
              </w:rPr>
            </w:pPr>
            <w:r w:rsidRPr="00077BA3">
              <w:rPr>
                <w:rFonts w:ascii="Times New Roman" w:hAnsi="Times New Roman" w:cs="Times New Roman"/>
                <w:b/>
                <w:sz w:val="28"/>
                <w:szCs w:val="28"/>
              </w:rPr>
              <w:lastRenderedPageBreak/>
              <w:t>Статья 59.</w:t>
            </w:r>
            <w:r w:rsidRPr="00077BA3">
              <w:rPr>
                <w:rFonts w:ascii="Times New Roman" w:hAnsi="Times New Roman" w:cs="Times New Roman"/>
                <w:sz w:val="28"/>
                <w:szCs w:val="28"/>
              </w:rPr>
              <w:t xml:space="preserve"> Принятие на учет г</w:t>
            </w:r>
            <w:r>
              <w:rPr>
                <w:rFonts w:ascii="Times New Roman" w:hAnsi="Times New Roman" w:cs="Times New Roman"/>
                <w:sz w:val="28"/>
                <w:szCs w:val="28"/>
              </w:rPr>
              <w:t xml:space="preserve">раждан, нуждающихся в улучшении </w:t>
            </w:r>
            <w:r w:rsidRPr="00077BA3">
              <w:rPr>
                <w:rFonts w:ascii="Times New Roman" w:hAnsi="Times New Roman" w:cs="Times New Roman"/>
                <w:sz w:val="28"/>
                <w:szCs w:val="28"/>
              </w:rPr>
              <w:t>жилищных условий</w:t>
            </w:r>
          </w:p>
          <w:p w:rsidR="003D4DEA" w:rsidRPr="00CD6CD2" w:rsidRDefault="003D4DEA" w:rsidP="003D4DEA">
            <w:pPr>
              <w:pStyle w:val="ab"/>
              <w:ind w:firstLine="708"/>
              <w:jc w:val="both"/>
              <w:rPr>
                <w:rFonts w:ascii="Times New Roman" w:hAnsi="Times New Roman" w:cs="Times New Roman"/>
                <w:sz w:val="28"/>
                <w:szCs w:val="28"/>
              </w:rPr>
            </w:pPr>
            <w:r w:rsidRPr="003277E4">
              <w:rPr>
                <w:rFonts w:ascii="Times New Roman" w:hAnsi="Times New Roman" w:cs="Times New Roman"/>
                <w:sz w:val="28"/>
                <w:szCs w:val="28"/>
              </w:rPr>
              <w:t>1. Принятие на учет граждан в качестве нуждающихся в улучшении жилищных условий по месту жительства</w:t>
            </w:r>
            <w:r w:rsidR="00E056BA">
              <w:rPr>
                <w:rFonts w:ascii="Times New Roman" w:hAnsi="Times New Roman" w:cs="Times New Roman"/>
                <w:b/>
                <w:sz w:val="28"/>
                <w:szCs w:val="28"/>
              </w:rPr>
              <w:t xml:space="preserve"> </w:t>
            </w:r>
            <w:bookmarkStart w:id="0" w:name="_GoBack"/>
            <w:bookmarkEnd w:id="0"/>
            <w:r w:rsidR="00E056BA">
              <w:rPr>
                <w:rFonts w:ascii="Times New Roman" w:hAnsi="Times New Roman" w:cs="Times New Roman"/>
                <w:b/>
                <w:sz w:val="28"/>
                <w:szCs w:val="28"/>
              </w:rPr>
              <w:t>(пребывания)</w:t>
            </w:r>
            <w:r w:rsidR="003277E4" w:rsidRPr="003277E4">
              <w:rPr>
                <w:rFonts w:ascii="Times New Roman" w:hAnsi="Times New Roman" w:cs="Times New Roman"/>
                <w:b/>
                <w:sz w:val="28"/>
                <w:szCs w:val="28"/>
              </w:rPr>
              <w:t xml:space="preserve"> осуществляется</w:t>
            </w:r>
            <w:r w:rsidR="004247BF" w:rsidRPr="003277E4">
              <w:rPr>
                <w:rFonts w:ascii="Times New Roman" w:hAnsi="Times New Roman" w:cs="Times New Roman"/>
                <w:b/>
                <w:sz w:val="28"/>
                <w:szCs w:val="28"/>
              </w:rPr>
              <w:t xml:space="preserve"> </w:t>
            </w:r>
            <w:r w:rsidR="006C43CF" w:rsidRPr="003277E4">
              <w:rPr>
                <w:rFonts w:ascii="Times New Roman" w:hAnsi="Times New Roman" w:cs="Times New Roman"/>
                <w:b/>
                <w:sz w:val="28"/>
                <w:szCs w:val="28"/>
              </w:rPr>
              <w:t xml:space="preserve">государственной администрацией города, района по месту их </w:t>
            </w:r>
            <w:r w:rsidR="003277E4" w:rsidRPr="003277E4">
              <w:rPr>
                <w:rFonts w:ascii="Times New Roman" w:hAnsi="Times New Roman" w:cs="Times New Roman"/>
                <w:b/>
                <w:sz w:val="28"/>
                <w:szCs w:val="28"/>
              </w:rPr>
              <w:t>жительства (</w:t>
            </w:r>
            <w:r w:rsidR="006C43CF" w:rsidRPr="003277E4">
              <w:rPr>
                <w:rFonts w:ascii="Times New Roman" w:hAnsi="Times New Roman" w:cs="Times New Roman"/>
                <w:b/>
                <w:sz w:val="28"/>
                <w:szCs w:val="28"/>
              </w:rPr>
              <w:t>пребывания</w:t>
            </w:r>
            <w:r w:rsidR="003277E4" w:rsidRPr="003277E4">
              <w:rPr>
                <w:rFonts w:ascii="Times New Roman" w:hAnsi="Times New Roman" w:cs="Times New Roman"/>
                <w:b/>
                <w:sz w:val="28"/>
                <w:szCs w:val="28"/>
              </w:rPr>
              <w:t>)</w:t>
            </w:r>
            <w:r w:rsidR="004247BF" w:rsidRPr="003277E4">
              <w:rPr>
                <w:rFonts w:ascii="Times New Roman" w:hAnsi="Times New Roman" w:cs="Times New Roman"/>
                <w:b/>
                <w:sz w:val="28"/>
                <w:szCs w:val="28"/>
              </w:rPr>
              <w:t>,</w:t>
            </w:r>
            <w:r w:rsidRPr="003277E4">
              <w:rPr>
                <w:rFonts w:ascii="Times New Roman" w:hAnsi="Times New Roman" w:cs="Times New Roman"/>
                <w:sz w:val="28"/>
                <w:szCs w:val="28"/>
              </w:rPr>
              <w:t xml:space="preserve"> на основании заявлений граждан.</w:t>
            </w:r>
          </w:p>
          <w:p w:rsidR="003D4DEA" w:rsidRDefault="003D4DEA" w:rsidP="003D4DEA">
            <w:pPr>
              <w:pStyle w:val="ab"/>
              <w:ind w:firstLine="708"/>
              <w:jc w:val="both"/>
              <w:rPr>
                <w:rFonts w:ascii="Times New Roman" w:hAnsi="Times New Roman" w:cs="Times New Roman"/>
                <w:sz w:val="28"/>
                <w:szCs w:val="28"/>
              </w:rPr>
            </w:pPr>
            <w:r w:rsidRPr="00077BA3">
              <w:rPr>
                <w:rFonts w:ascii="Times New Roman" w:hAnsi="Times New Roman" w:cs="Times New Roman"/>
                <w:sz w:val="28"/>
                <w:szCs w:val="28"/>
              </w:rPr>
              <w:t xml:space="preserve">Принятие на учет граждан в качестве нуждающихся в улучшении жилищных условий по месту работы осуществляется администрацией </w:t>
            </w:r>
            <w:r w:rsidRPr="00077BA3">
              <w:rPr>
                <w:rFonts w:ascii="Times New Roman" w:hAnsi="Times New Roman" w:cs="Times New Roman"/>
                <w:sz w:val="28"/>
                <w:szCs w:val="28"/>
              </w:rPr>
              <w:lastRenderedPageBreak/>
              <w:t>предприятия, учреждения, организации по согласованию с профсоюзной организацией, при ее наличии, на основании заявлений граждан.</w:t>
            </w:r>
          </w:p>
          <w:p w:rsidR="003D4DEA" w:rsidRDefault="003D4DEA" w:rsidP="003D4DEA">
            <w:pPr>
              <w:pStyle w:val="ab"/>
              <w:ind w:firstLine="708"/>
              <w:jc w:val="both"/>
              <w:rPr>
                <w:rFonts w:ascii="Times New Roman" w:hAnsi="Times New Roman" w:cs="Times New Roman"/>
                <w:sz w:val="28"/>
                <w:szCs w:val="28"/>
              </w:rPr>
            </w:pPr>
            <w:r w:rsidRPr="00887E58">
              <w:rPr>
                <w:rFonts w:ascii="Times New Roman" w:hAnsi="Times New Roman" w:cs="Times New Roman"/>
                <w:sz w:val="28"/>
                <w:szCs w:val="28"/>
                <w:shd w:val="clear" w:color="auto" w:fill="FFFFFF"/>
              </w:rPr>
              <w:t xml:space="preserve">Принятие на </w:t>
            </w:r>
            <w:r w:rsidRPr="00887E58">
              <w:rPr>
                <w:rStyle w:val="ad"/>
                <w:rFonts w:ascii="Times New Roman" w:hAnsi="Times New Roman" w:cs="Times New Roman"/>
                <w:bCs/>
                <w:i w:val="0"/>
                <w:iCs w:val="0"/>
                <w:sz w:val="28"/>
                <w:szCs w:val="28"/>
                <w:shd w:val="clear" w:color="auto" w:fill="FFFFFF"/>
              </w:rPr>
              <w:t>учет</w:t>
            </w:r>
            <w:r>
              <w:rPr>
                <w:rStyle w:val="ad"/>
                <w:rFonts w:ascii="Times New Roman" w:hAnsi="Times New Roman" w:cs="Times New Roman"/>
                <w:bCs/>
                <w:i w:val="0"/>
                <w:iCs w:val="0"/>
                <w:sz w:val="28"/>
                <w:szCs w:val="28"/>
                <w:shd w:val="clear" w:color="auto" w:fill="FFFFFF"/>
              </w:rPr>
              <w:t xml:space="preserve"> </w:t>
            </w:r>
            <w:r w:rsidRPr="00887E58">
              <w:rPr>
                <w:rFonts w:ascii="Times New Roman" w:hAnsi="Times New Roman" w:cs="Times New Roman"/>
                <w:sz w:val="28"/>
                <w:szCs w:val="28"/>
                <w:shd w:val="clear" w:color="auto" w:fill="FFFFFF"/>
              </w:rPr>
              <w:t>и</w:t>
            </w:r>
            <w:r>
              <w:rPr>
                <w:rStyle w:val="apple-converted-space"/>
                <w:rFonts w:ascii="Times New Roman" w:hAnsi="Times New Roman" w:cs="Times New Roman"/>
                <w:sz w:val="28"/>
                <w:szCs w:val="28"/>
                <w:shd w:val="clear" w:color="auto" w:fill="FFFFFF"/>
              </w:rPr>
              <w:t xml:space="preserve"> </w:t>
            </w:r>
            <w:r w:rsidRPr="00887E58">
              <w:rPr>
                <w:rStyle w:val="ad"/>
                <w:rFonts w:ascii="Times New Roman" w:hAnsi="Times New Roman" w:cs="Times New Roman"/>
                <w:bCs/>
                <w:i w:val="0"/>
                <w:iCs w:val="0"/>
                <w:sz w:val="28"/>
                <w:szCs w:val="28"/>
                <w:shd w:val="clear" w:color="auto" w:fill="FFFFFF"/>
              </w:rPr>
              <w:t>документальное оформление гр</w:t>
            </w:r>
            <w:r w:rsidRPr="00887E58">
              <w:rPr>
                <w:rFonts w:ascii="Times New Roman" w:hAnsi="Times New Roman" w:cs="Times New Roman"/>
                <w:sz w:val="28"/>
                <w:szCs w:val="28"/>
                <w:shd w:val="clear" w:color="auto" w:fill="FFFFFF"/>
              </w:rPr>
              <w:t xml:space="preserve">аждан </w:t>
            </w:r>
            <w:r w:rsidRPr="00887E58">
              <w:rPr>
                <w:rFonts w:ascii="Times New Roman" w:hAnsi="Times New Roman" w:cs="Times New Roman"/>
                <w:sz w:val="28"/>
                <w:szCs w:val="28"/>
              </w:rPr>
              <w:t>в качестве нуждающихся в улучшении жилищных условий осуществляется на основании письменного решения соответствующего органа, осуществляющего принятие на учет граждан, нуждающихся в улучшении жилищных условий</w:t>
            </w:r>
            <w:r>
              <w:rPr>
                <w:rFonts w:ascii="Times New Roman" w:hAnsi="Times New Roman" w:cs="Times New Roman"/>
                <w:sz w:val="28"/>
                <w:szCs w:val="28"/>
              </w:rPr>
              <w:t>.</w:t>
            </w:r>
          </w:p>
          <w:p w:rsidR="003D4DEA" w:rsidRDefault="003D4DEA" w:rsidP="003D4DEA">
            <w:pPr>
              <w:pStyle w:val="ab"/>
              <w:ind w:firstLine="708"/>
              <w:jc w:val="both"/>
              <w:outlineLvl w:val="0"/>
              <w:rPr>
                <w:rFonts w:ascii="Times New Roman" w:hAnsi="Times New Roman" w:cs="Times New Roman"/>
                <w:b/>
                <w:sz w:val="28"/>
                <w:szCs w:val="28"/>
              </w:rPr>
            </w:pPr>
            <w:r>
              <w:rPr>
                <w:rFonts w:ascii="Times New Roman" w:hAnsi="Times New Roman" w:cs="Times New Roman"/>
                <w:b/>
                <w:sz w:val="28"/>
                <w:szCs w:val="28"/>
              </w:rPr>
              <w:t>…</w:t>
            </w:r>
          </w:p>
          <w:p w:rsidR="003D4DEA" w:rsidRPr="00077BA3" w:rsidRDefault="003D4DEA" w:rsidP="003D4DEA">
            <w:pPr>
              <w:pStyle w:val="ab"/>
              <w:ind w:firstLine="708"/>
              <w:jc w:val="both"/>
              <w:rPr>
                <w:rFonts w:ascii="Times New Roman" w:hAnsi="Times New Roman" w:cs="Times New Roman"/>
                <w:sz w:val="28"/>
                <w:szCs w:val="28"/>
              </w:rPr>
            </w:pPr>
            <w:r w:rsidRPr="00DA4A31">
              <w:rPr>
                <w:rFonts w:ascii="Times New Roman" w:hAnsi="Times New Roman" w:cs="Times New Roman"/>
                <w:sz w:val="28"/>
                <w:szCs w:val="28"/>
              </w:rPr>
              <w:t>6. Списки граждан, принятых на учет нуждающихся в улучшении жилищных условий, подлежат ежегодному уточнению и размещению на официальном сайте органа местного государственного управления с соблюдением требований законодательства Приднестровской Молдавской Республики</w:t>
            </w:r>
            <w:r>
              <w:rPr>
                <w:rFonts w:ascii="Times New Roman" w:hAnsi="Times New Roman" w:cs="Times New Roman"/>
                <w:sz w:val="28"/>
                <w:szCs w:val="28"/>
              </w:rPr>
              <w:t xml:space="preserve"> в области персональных данных</w:t>
            </w:r>
            <w:r w:rsidRPr="00077BA3">
              <w:rPr>
                <w:rFonts w:ascii="Times New Roman" w:hAnsi="Times New Roman" w:cs="Times New Roman"/>
                <w:sz w:val="28"/>
                <w:szCs w:val="28"/>
              </w:rPr>
              <w:t>.</w:t>
            </w:r>
          </w:p>
          <w:p w:rsidR="003D4DEA" w:rsidRPr="00077BA3" w:rsidRDefault="003D4DEA" w:rsidP="003D4DEA">
            <w:pPr>
              <w:pStyle w:val="ab"/>
              <w:ind w:firstLine="708"/>
              <w:jc w:val="both"/>
              <w:outlineLvl w:val="0"/>
              <w:rPr>
                <w:rFonts w:ascii="Times New Roman" w:hAnsi="Times New Roman" w:cs="Times New Roman"/>
                <w:b/>
                <w:sz w:val="28"/>
                <w:szCs w:val="28"/>
              </w:rPr>
            </w:pPr>
            <w:r>
              <w:rPr>
                <w:rFonts w:ascii="Times New Roman" w:hAnsi="Times New Roman" w:cs="Times New Roman"/>
                <w:b/>
                <w:sz w:val="28"/>
                <w:szCs w:val="28"/>
              </w:rPr>
              <w:t>…</w:t>
            </w:r>
          </w:p>
        </w:tc>
      </w:tr>
      <w:tr w:rsidR="003D4DEA" w:rsidRPr="004A1516" w:rsidTr="004A1516">
        <w:tc>
          <w:tcPr>
            <w:tcW w:w="4672" w:type="dxa"/>
          </w:tcPr>
          <w:p w:rsidR="003D4DEA" w:rsidRDefault="003D4DEA" w:rsidP="003D4DEA">
            <w:pPr>
              <w:pStyle w:val="ab"/>
              <w:ind w:firstLine="708"/>
              <w:jc w:val="both"/>
              <w:outlineLvl w:val="0"/>
              <w:rPr>
                <w:rFonts w:ascii="Times New Roman" w:hAnsi="Times New Roman" w:cs="Times New Roman"/>
                <w:sz w:val="28"/>
                <w:szCs w:val="28"/>
              </w:rPr>
            </w:pPr>
            <w:r w:rsidRPr="00077BA3">
              <w:rPr>
                <w:rFonts w:ascii="Times New Roman" w:hAnsi="Times New Roman" w:cs="Times New Roman"/>
                <w:b/>
                <w:sz w:val="28"/>
                <w:szCs w:val="28"/>
              </w:rPr>
              <w:lastRenderedPageBreak/>
              <w:t>Статья 64.</w:t>
            </w:r>
            <w:r w:rsidRPr="00077BA3">
              <w:rPr>
                <w:rFonts w:ascii="Times New Roman" w:hAnsi="Times New Roman" w:cs="Times New Roman"/>
                <w:sz w:val="28"/>
                <w:szCs w:val="28"/>
              </w:rPr>
              <w:t xml:space="preserve"> Право граждан на получение жилого помещения по</w:t>
            </w:r>
            <w:r>
              <w:rPr>
                <w:rFonts w:ascii="Times New Roman" w:hAnsi="Times New Roman" w:cs="Times New Roman"/>
                <w:sz w:val="28"/>
                <w:szCs w:val="28"/>
              </w:rPr>
              <w:t xml:space="preserve"> </w:t>
            </w:r>
            <w:r w:rsidRPr="00077BA3">
              <w:rPr>
                <w:rFonts w:ascii="Times New Roman" w:hAnsi="Times New Roman" w:cs="Times New Roman"/>
                <w:sz w:val="28"/>
                <w:szCs w:val="28"/>
              </w:rPr>
              <w:t>договору социального найма</w:t>
            </w:r>
          </w:p>
          <w:p w:rsidR="003D4DEA" w:rsidRDefault="003D4DEA" w:rsidP="003D4DEA">
            <w:pPr>
              <w:pStyle w:val="ab"/>
              <w:ind w:firstLine="708"/>
              <w:jc w:val="both"/>
              <w:outlineLvl w:val="0"/>
              <w:rPr>
                <w:rFonts w:ascii="Times New Roman" w:hAnsi="Times New Roman" w:cs="Times New Roman"/>
                <w:sz w:val="28"/>
                <w:szCs w:val="28"/>
              </w:rPr>
            </w:pPr>
            <w:r>
              <w:rPr>
                <w:rFonts w:ascii="Times New Roman" w:hAnsi="Times New Roman" w:cs="Times New Roman"/>
                <w:sz w:val="28"/>
                <w:szCs w:val="28"/>
              </w:rPr>
              <w:t>…</w:t>
            </w:r>
          </w:p>
          <w:p w:rsidR="003D4DEA" w:rsidRDefault="003D4DEA" w:rsidP="003D4DEA">
            <w:pPr>
              <w:pStyle w:val="ab"/>
              <w:ind w:firstLine="708"/>
              <w:jc w:val="both"/>
              <w:rPr>
                <w:rFonts w:ascii="Times New Roman" w:hAnsi="Times New Roman" w:cs="Times New Roman"/>
                <w:sz w:val="28"/>
                <w:szCs w:val="28"/>
              </w:rPr>
            </w:pPr>
            <w:r w:rsidRPr="00077BA3">
              <w:rPr>
                <w:rFonts w:ascii="Times New Roman" w:hAnsi="Times New Roman" w:cs="Times New Roman"/>
                <w:sz w:val="28"/>
                <w:szCs w:val="28"/>
              </w:rPr>
              <w:t xml:space="preserve">2. Жилые помещения по договорам социального найма предоставляются гражданам, </w:t>
            </w:r>
            <w:r w:rsidRPr="002F2CE8">
              <w:rPr>
                <w:rFonts w:ascii="Times New Roman" w:hAnsi="Times New Roman" w:cs="Times New Roman"/>
                <w:b/>
                <w:sz w:val="28"/>
                <w:szCs w:val="28"/>
              </w:rPr>
              <w:t>проживающим в данном населенном пункте</w:t>
            </w:r>
            <w:r w:rsidRPr="00077BA3">
              <w:rPr>
                <w:rFonts w:ascii="Times New Roman" w:hAnsi="Times New Roman" w:cs="Times New Roman"/>
                <w:sz w:val="28"/>
                <w:szCs w:val="28"/>
              </w:rPr>
              <w:t>, если иное не предусмотрено законодательством, в пределах данного населенного пункта.</w:t>
            </w:r>
          </w:p>
          <w:p w:rsidR="003D4DEA" w:rsidRPr="003D4DEA" w:rsidRDefault="003D4DEA" w:rsidP="003D4DEA">
            <w:pPr>
              <w:pStyle w:val="ab"/>
              <w:ind w:firstLine="708"/>
              <w:jc w:val="both"/>
              <w:rPr>
                <w:rFonts w:ascii="Times New Roman" w:hAnsi="Times New Roman" w:cs="Times New Roman"/>
                <w:sz w:val="28"/>
                <w:szCs w:val="28"/>
              </w:rPr>
            </w:pPr>
            <w:r>
              <w:rPr>
                <w:rFonts w:ascii="Times New Roman" w:hAnsi="Times New Roman" w:cs="Times New Roman"/>
                <w:sz w:val="28"/>
                <w:szCs w:val="28"/>
              </w:rPr>
              <w:t>…</w:t>
            </w:r>
          </w:p>
          <w:p w:rsidR="003D4DEA" w:rsidRPr="00077BA3" w:rsidRDefault="003D4DEA" w:rsidP="003D4DEA">
            <w:pPr>
              <w:pStyle w:val="ab"/>
              <w:ind w:firstLine="708"/>
              <w:jc w:val="both"/>
              <w:outlineLvl w:val="0"/>
              <w:rPr>
                <w:rFonts w:ascii="Times New Roman" w:hAnsi="Times New Roman" w:cs="Times New Roman"/>
                <w:b/>
                <w:sz w:val="28"/>
                <w:szCs w:val="28"/>
              </w:rPr>
            </w:pPr>
          </w:p>
        </w:tc>
        <w:tc>
          <w:tcPr>
            <w:tcW w:w="4673" w:type="dxa"/>
          </w:tcPr>
          <w:p w:rsidR="003D4DEA" w:rsidRDefault="003D4DEA" w:rsidP="003D4DEA">
            <w:pPr>
              <w:pStyle w:val="ab"/>
              <w:ind w:firstLine="708"/>
              <w:jc w:val="both"/>
              <w:outlineLvl w:val="0"/>
              <w:rPr>
                <w:rFonts w:ascii="Times New Roman" w:hAnsi="Times New Roman" w:cs="Times New Roman"/>
                <w:sz w:val="28"/>
                <w:szCs w:val="28"/>
              </w:rPr>
            </w:pPr>
            <w:r w:rsidRPr="00077BA3">
              <w:rPr>
                <w:rFonts w:ascii="Times New Roman" w:hAnsi="Times New Roman" w:cs="Times New Roman"/>
                <w:b/>
                <w:sz w:val="28"/>
                <w:szCs w:val="28"/>
              </w:rPr>
              <w:t>Статья 64.</w:t>
            </w:r>
            <w:r w:rsidRPr="00077BA3">
              <w:rPr>
                <w:rFonts w:ascii="Times New Roman" w:hAnsi="Times New Roman" w:cs="Times New Roman"/>
                <w:sz w:val="28"/>
                <w:szCs w:val="28"/>
              </w:rPr>
              <w:t xml:space="preserve"> Право граждан на получение жилого помещения по</w:t>
            </w:r>
            <w:r>
              <w:rPr>
                <w:rFonts w:ascii="Times New Roman" w:hAnsi="Times New Roman" w:cs="Times New Roman"/>
                <w:sz w:val="28"/>
                <w:szCs w:val="28"/>
              </w:rPr>
              <w:t xml:space="preserve"> </w:t>
            </w:r>
            <w:r w:rsidRPr="00077BA3">
              <w:rPr>
                <w:rFonts w:ascii="Times New Roman" w:hAnsi="Times New Roman" w:cs="Times New Roman"/>
                <w:sz w:val="28"/>
                <w:szCs w:val="28"/>
              </w:rPr>
              <w:t>договору социального найма</w:t>
            </w:r>
          </w:p>
          <w:p w:rsidR="003D4DEA" w:rsidRDefault="003D4DEA" w:rsidP="003D4DEA">
            <w:pPr>
              <w:pStyle w:val="ab"/>
              <w:ind w:firstLine="708"/>
              <w:jc w:val="both"/>
              <w:outlineLvl w:val="0"/>
              <w:rPr>
                <w:rFonts w:ascii="Times New Roman" w:hAnsi="Times New Roman" w:cs="Times New Roman"/>
                <w:sz w:val="28"/>
                <w:szCs w:val="28"/>
              </w:rPr>
            </w:pPr>
            <w:r>
              <w:rPr>
                <w:rFonts w:ascii="Times New Roman" w:hAnsi="Times New Roman" w:cs="Times New Roman"/>
                <w:sz w:val="28"/>
                <w:szCs w:val="28"/>
              </w:rPr>
              <w:t>…</w:t>
            </w:r>
          </w:p>
          <w:p w:rsidR="003D4DEA" w:rsidRDefault="003D4DEA" w:rsidP="003D4DEA">
            <w:pPr>
              <w:pStyle w:val="ab"/>
              <w:ind w:firstLine="708"/>
              <w:jc w:val="both"/>
              <w:rPr>
                <w:rFonts w:ascii="Times New Roman" w:hAnsi="Times New Roman" w:cs="Times New Roman"/>
                <w:sz w:val="28"/>
                <w:szCs w:val="28"/>
              </w:rPr>
            </w:pPr>
            <w:r w:rsidRPr="00077BA3">
              <w:rPr>
                <w:rFonts w:ascii="Times New Roman" w:hAnsi="Times New Roman" w:cs="Times New Roman"/>
                <w:sz w:val="28"/>
                <w:szCs w:val="28"/>
              </w:rPr>
              <w:t xml:space="preserve">2. Жилые помещения по договорам социального найма предоставляются гражданам, </w:t>
            </w:r>
            <w:r w:rsidR="00E436F4">
              <w:rPr>
                <w:rFonts w:ascii="Times New Roman" w:hAnsi="Times New Roman" w:cs="Times New Roman"/>
                <w:b/>
                <w:sz w:val="28"/>
                <w:szCs w:val="28"/>
              </w:rPr>
              <w:t>принятых на учет по улучшению жилищных условий</w:t>
            </w:r>
            <w:r w:rsidRPr="002F2CE8">
              <w:rPr>
                <w:rFonts w:ascii="Times New Roman" w:hAnsi="Times New Roman" w:cs="Times New Roman"/>
                <w:b/>
                <w:sz w:val="28"/>
                <w:szCs w:val="28"/>
              </w:rPr>
              <w:t xml:space="preserve"> в данном населенном пункте</w:t>
            </w:r>
            <w:r w:rsidRPr="00077BA3">
              <w:rPr>
                <w:rFonts w:ascii="Times New Roman" w:hAnsi="Times New Roman" w:cs="Times New Roman"/>
                <w:sz w:val="28"/>
                <w:szCs w:val="28"/>
              </w:rPr>
              <w:t>, если иное не предусмотрено законодательством, в пределах данного населенного пункта.</w:t>
            </w:r>
          </w:p>
          <w:p w:rsidR="003D4DEA" w:rsidRPr="003D4DEA" w:rsidRDefault="003D4DEA" w:rsidP="003D4DEA">
            <w:pPr>
              <w:pStyle w:val="ab"/>
              <w:ind w:firstLine="708"/>
              <w:jc w:val="both"/>
              <w:rPr>
                <w:rFonts w:ascii="Times New Roman" w:hAnsi="Times New Roman" w:cs="Times New Roman"/>
                <w:sz w:val="28"/>
                <w:szCs w:val="28"/>
              </w:rPr>
            </w:pPr>
            <w:r>
              <w:rPr>
                <w:rFonts w:ascii="Times New Roman" w:hAnsi="Times New Roman" w:cs="Times New Roman"/>
                <w:sz w:val="28"/>
                <w:szCs w:val="28"/>
              </w:rPr>
              <w:t>…</w:t>
            </w:r>
          </w:p>
          <w:p w:rsidR="003D4DEA" w:rsidRPr="00077BA3" w:rsidRDefault="003D4DEA" w:rsidP="003D4DEA">
            <w:pPr>
              <w:pStyle w:val="ab"/>
              <w:ind w:firstLine="708"/>
              <w:jc w:val="both"/>
              <w:outlineLvl w:val="0"/>
              <w:rPr>
                <w:rFonts w:ascii="Times New Roman" w:hAnsi="Times New Roman" w:cs="Times New Roman"/>
                <w:b/>
                <w:sz w:val="28"/>
                <w:szCs w:val="28"/>
              </w:rPr>
            </w:pPr>
          </w:p>
        </w:tc>
      </w:tr>
      <w:tr w:rsidR="004B7987" w:rsidRPr="004A1516" w:rsidTr="004A1516">
        <w:tc>
          <w:tcPr>
            <w:tcW w:w="4672" w:type="dxa"/>
          </w:tcPr>
          <w:p w:rsidR="004B7987" w:rsidRPr="004B7987" w:rsidRDefault="004B7987" w:rsidP="004B7987">
            <w:pPr>
              <w:ind w:firstLine="448"/>
              <w:jc w:val="both"/>
              <w:rPr>
                <w:rFonts w:ascii="Times New Roman" w:hAnsi="Times New Roman" w:cs="Times New Roman"/>
                <w:sz w:val="28"/>
              </w:rPr>
            </w:pPr>
            <w:r w:rsidRPr="004B7987">
              <w:rPr>
                <w:rFonts w:ascii="Times New Roman" w:hAnsi="Times New Roman" w:cs="Times New Roman"/>
                <w:b/>
                <w:sz w:val="28"/>
              </w:rPr>
              <w:t>Статья 65.</w:t>
            </w:r>
            <w:r w:rsidRPr="004B7987">
              <w:rPr>
                <w:rFonts w:ascii="Times New Roman" w:hAnsi="Times New Roman" w:cs="Times New Roman"/>
                <w:sz w:val="28"/>
              </w:rPr>
              <w:t xml:space="preserve"> Категории граждан, имеющих право на получение жилых</w:t>
            </w:r>
            <w:r>
              <w:rPr>
                <w:rFonts w:ascii="Times New Roman" w:hAnsi="Times New Roman" w:cs="Times New Roman"/>
                <w:sz w:val="28"/>
              </w:rPr>
              <w:t xml:space="preserve"> </w:t>
            </w:r>
            <w:r w:rsidRPr="004B7987">
              <w:rPr>
                <w:rFonts w:ascii="Times New Roman" w:hAnsi="Times New Roman" w:cs="Times New Roman"/>
                <w:sz w:val="28"/>
              </w:rPr>
              <w:lastRenderedPageBreak/>
              <w:t>помещений по договору социального найма</w:t>
            </w:r>
          </w:p>
          <w:p w:rsidR="004B7987" w:rsidRPr="004B7987" w:rsidRDefault="004B7987" w:rsidP="004B7987">
            <w:pPr>
              <w:ind w:firstLine="448"/>
              <w:jc w:val="both"/>
              <w:rPr>
                <w:rFonts w:ascii="Times New Roman" w:hAnsi="Times New Roman" w:cs="Times New Roman"/>
                <w:sz w:val="28"/>
              </w:rPr>
            </w:pPr>
            <w:r w:rsidRPr="004B7987">
              <w:rPr>
                <w:rFonts w:ascii="Times New Roman" w:hAnsi="Times New Roman" w:cs="Times New Roman"/>
                <w:sz w:val="28"/>
              </w:rPr>
              <w:t>1. Право на получение жилых помещений по договору социального найма в домах государственного и муниципального жилищного фонда имеют граждане, нуждающиеся в улучшении жилищных условий и состоящие на учете:</w:t>
            </w:r>
          </w:p>
          <w:p w:rsidR="004B7987" w:rsidRPr="004A1516" w:rsidRDefault="004B7987" w:rsidP="004B7987">
            <w:pPr>
              <w:ind w:firstLine="448"/>
              <w:jc w:val="both"/>
              <w:rPr>
                <w:rFonts w:ascii="Times New Roman" w:hAnsi="Times New Roman" w:cs="Times New Roman"/>
                <w:sz w:val="28"/>
              </w:rPr>
            </w:pPr>
            <w:r>
              <w:rPr>
                <w:rFonts w:ascii="Times New Roman" w:hAnsi="Times New Roman" w:cs="Times New Roman"/>
                <w:sz w:val="28"/>
              </w:rPr>
              <w:t>…</w:t>
            </w:r>
          </w:p>
        </w:tc>
        <w:tc>
          <w:tcPr>
            <w:tcW w:w="4673" w:type="dxa"/>
          </w:tcPr>
          <w:p w:rsidR="004B7987" w:rsidRPr="004B7987" w:rsidRDefault="004B7987" w:rsidP="004B7987">
            <w:pPr>
              <w:ind w:firstLine="448"/>
              <w:jc w:val="both"/>
              <w:rPr>
                <w:rFonts w:ascii="Times New Roman" w:hAnsi="Times New Roman" w:cs="Times New Roman"/>
                <w:sz w:val="28"/>
              </w:rPr>
            </w:pPr>
            <w:r w:rsidRPr="004B7987">
              <w:rPr>
                <w:rFonts w:ascii="Times New Roman" w:hAnsi="Times New Roman" w:cs="Times New Roman"/>
                <w:b/>
                <w:sz w:val="28"/>
              </w:rPr>
              <w:lastRenderedPageBreak/>
              <w:t>Статья 65.</w:t>
            </w:r>
            <w:r w:rsidRPr="004B7987">
              <w:rPr>
                <w:rFonts w:ascii="Times New Roman" w:hAnsi="Times New Roman" w:cs="Times New Roman"/>
                <w:sz w:val="28"/>
              </w:rPr>
              <w:t xml:space="preserve"> Категории граждан, имеющих право на получение жилых</w:t>
            </w:r>
            <w:r>
              <w:rPr>
                <w:rFonts w:ascii="Times New Roman" w:hAnsi="Times New Roman" w:cs="Times New Roman"/>
                <w:sz w:val="28"/>
              </w:rPr>
              <w:t xml:space="preserve"> </w:t>
            </w:r>
            <w:r w:rsidRPr="004B7987">
              <w:rPr>
                <w:rFonts w:ascii="Times New Roman" w:hAnsi="Times New Roman" w:cs="Times New Roman"/>
                <w:sz w:val="28"/>
              </w:rPr>
              <w:lastRenderedPageBreak/>
              <w:t>помещений по договору социального найма</w:t>
            </w:r>
          </w:p>
          <w:p w:rsidR="004B7987" w:rsidRPr="004B7987" w:rsidRDefault="004B7987" w:rsidP="004B7987">
            <w:pPr>
              <w:ind w:firstLine="448"/>
              <w:jc w:val="both"/>
              <w:rPr>
                <w:rFonts w:ascii="Times New Roman" w:hAnsi="Times New Roman" w:cs="Times New Roman"/>
                <w:sz w:val="28"/>
              </w:rPr>
            </w:pPr>
            <w:r w:rsidRPr="004B7987">
              <w:rPr>
                <w:rFonts w:ascii="Times New Roman" w:hAnsi="Times New Roman" w:cs="Times New Roman"/>
                <w:sz w:val="28"/>
              </w:rPr>
              <w:t>1. Право на получение жилых помещений по договору социального найма в домах государственного и муниципального жилищного фонда имеют граждане, нуждающиеся в улучшении жилищных условий и состоящие на учете:</w:t>
            </w:r>
          </w:p>
          <w:p w:rsidR="004B7987" w:rsidRDefault="004B7987" w:rsidP="004B7987">
            <w:pPr>
              <w:ind w:firstLine="448"/>
              <w:jc w:val="both"/>
              <w:rPr>
                <w:rFonts w:ascii="Times New Roman" w:hAnsi="Times New Roman" w:cs="Times New Roman"/>
                <w:sz w:val="28"/>
              </w:rPr>
            </w:pPr>
            <w:r>
              <w:rPr>
                <w:rFonts w:ascii="Times New Roman" w:hAnsi="Times New Roman" w:cs="Times New Roman"/>
                <w:sz w:val="28"/>
              </w:rPr>
              <w:t>…</w:t>
            </w:r>
          </w:p>
          <w:p w:rsidR="004B7987" w:rsidRPr="00C60FB5" w:rsidRDefault="004B7987" w:rsidP="005D6E7C">
            <w:pPr>
              <w:ind w:firstLine="448"/>
              <w:jc w:val="both"/>
              <w:rPr>
                <w:rFonts w:ascii="Times New Roman" w:hAnsi="Times New Roman" w:cs="Times New Roman"/>
                <w:b/>
                <w:sz w:val="28"/>
              </w:rPr>
            </w:pPr>
            <w:r w:rsidRPr="00C60FB5">
              <w:rPr>
                <w:rFonts w:ascii="Times New Roman" w:hAnsi="Times New Roman" w:cs="Times New Roman"/>
                <w:b/>
                <w:sz w:val="28"/>
              </w:rPr>
              <w:t xml:space="preserve">и) </w:t>
            </w:r>
            <w:r w:rsidR="00C60FB5" w:rsidRPr="00C60FB5">
              <w:rPr>
                <w:rFonts w:ascii="Times New Roman" w:hAnsi="Times New Roman" w:cs="Times New Roman"/>
                <w:b/>
                <w:sz w:val="28"/>
              </w:rPr>
              <w:t xml:space="preserve">не являющиеся нанимателями жилых помещений </w:t>
            </w:r>
            <w:r w:rsidR="00C60FB5">
              <w:rPr>
                <w:rFonts w:ascii="Times New Roman" w:hAnsi="Times New Roman" w:cs="Times New Roman"/>
                <w:b/>
                <w:sz w:val="28"/>
              </w:rPr>
              <w:t>по договорам социального найма</w:t>
            </w:r>
            <w:r w:rsidR="00C60FB5" w:rsidRPr="00C60FB5">
              <w:rPr>
                <w:rFonts w:ascii="Times New Roman" w:hAnsi="Times New Roman" w:cs="Times New Roman"/>
                <w:b/>
                <w:sz w:val="28"/>
              </w:rPr>
              <w:t xml:space="preserve">, либо собственниками жилых помещений </w:t>
            </w:r>
            <w:r w:rsidR="005D6E7C">
              <w:rPr>
                <w:rFonts w:ascii="Times New Roman" w:hAnsi="Times New Roman" w:cs="Times New Roman"/>
                <w:b/>
                <w:sz w:val="28"/>
              </w:rPr>
              <w:t>на территории Приднестровской Молдавской Республики</w:t>
            </w:r>
            <w:r w:rsidR="00C60FB5">
              <w:rPr>
                <w:rFonts w:ascii="Times New Roman" w:hAnsi="Times New Roman" w:cs="Times New Roman"/>
                <w:b/>
                <w:sz w:val="28"/>
              </w:rPr>
              <w:t>.</w:t>
            </w:r>
          </w:p>
        </w:tc>
      </w:tr>
    </w:tbl>
    <w:p w:rsidR="00143F6D" w:rsidRPr="004A1516" w:rsidRDefault="00143F6D">
      <w:pPr>
        <w:rPr>
          <w:rFonts w:ascii="Times New Roman" w:hAnsi="Times New Roman" w:cs="Times New Roman"/>
          <w:sz w:val="28"/>
        </w:rPr>
      </w:pPr>
    </w:p>
    <w:sectPr w:rsidR="00143F6D" w:rsidRPr="004A15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A89" w:rsidRDefault="007D4A89" w:rsidP="007D4A89">
      <w:pPr>
        <w:spacing w:after="0" w:line="240" w:lineRule="auto"/>
      </w:pPr>
      <w:r>
        <w:separator/>
      </w:r>
    </w:p>
  </w:endnote>
  <w:endnote w:type="continuationSeparator" w:id="0">
    <w:p w:rsidR="007D4A89" w:rsidRDefault="007D4A89" w:rsidP="007D4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A89" w:rsidRDefault="007D4A89" w:rsidP="007D4A89">
      <w:pPr>
        <w:spacing w:after="0" w:line="240" w:lineRule="auto"/>
      </w:pPr>
      <w:r>
        <w:separator/>
      </w:r>
    </w:p>
  </w:footnote>
  <w:footnote w:type="continuationSeparator" w:id="0">
    <w:p w:rsidR="007D4A89" w:rsidRDefault="007D4A89" w:rsidP="007D4A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30F"/>
    <w:rsid w:val="00000229"/>
    <w:rsid w:val="000820AA"/>
    <w:rsid w:val="000F4F11"/>
    <w:rsid w:val="00143F6D"/>
    <w:rsid w:val="001D2EAD"/>
    <w:rsid w:val="00281A49"/>
    <w:rsid w:val="002C5B1E"/>
    <w:rsid w:val="002F2CE8"/>
    <w:rsid w:val="003277E4"/>
    <w:rsid w:val="003D4DEA"/>
    <w:rsid w:val="004247BF"/>
    <w:rsid w:val="004A1516"/>
    <w:rsid w:val="004B7987"/>
    <w:rsid w:val="005371FB"/>
    <w:rsid w:val="00562CFD"/>
    <w:rsid w:val="005D6E7C"/>
    <w:rsid w:val="006C43CF"/>
    <w:rsid w:val="007D4A89"/>
    <w:rsid w:val="00814869"/>
    <w:rsid w:val="008F2CF4"/>
    <w:rsid w:val="009D1BDE"/>
    <w:rsid w:val="00A5230F"/>
    <w:rsid w:val="00A67460"/>
    <w:rsid w:val="00A9330F"/>
    <w:rsid w:val="00AC74BB"/>
    <w:rsid w:val="00C4202A"/>
    <w:rsid w:val="00C52AF0"/>
    <w:rsid w:val="00C60FB5"/>
    <w:rsid w:val="00DB2084"/>
    <w:rsid w:val="00E01FC9"/>
    <w:rsid w:val="00E056BA"/>
    <w:rsid w:val="00E436F4"/>
    <w:rsid w:val="00E84E19"/>
    <w:rsid w:val="00F120D4"/>
    <w:rsid w:val="00F2679A"/>
    <w:rsid w:val="00F4265B"/>
    <w:rsid w:val="00FD6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09B2D"/>
  <w15:chartTrackingRefBased/>
  <w15:docId w15:val="{32566167-EBB6-4FD7-A407-31CC34C8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1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022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00229"/>
    <w:rPr>
      <w:rFonts w:ascii="Segoe UI" w:hAnsi="Segoe UI" w:cs="Segoe UI"/>
      <w:sz w:val="18"/>
      <w:szCs w:val="18"/>
    </w:rPr>
  </w:style>
  <w:style w:type="paragraph" w:styleId="a6">
    <w:name w:val="header"/>
    <w:basedOn w:val="a"/>
    <w:link w:val="a7"/>
    <w:uiPriority w:val="99"/>
    <w:unhideWhenUsed/>
    <w:rsid w:val="007D4A8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4A89"/>
  </w:style>
  <w:style w:type="paragraph" w:styleId="a8">
    <w:name w:val="footer"/>
    <w:basedOn w:val="a"/>
    <w:link w:val="a9"/>
    <w:uiPriority w:val="99"/>
    <w:unhideWhenUsed/>
    <w:rsid w:val="007D4A8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D4A89"/>
  </w:style>
  <w:style w:type="character" w:styleId="aa">
    <w:name w:val="Hyperlink"/>
    <w:basedOn w:val="a0"/>
    <w:uiPriority w:val="99"/>
    <w:unhideWhenUsed/>
    <w:rsid w:val="00281A49"/>
    <w:rPr>
      <w:color w:val="0563C1" w:themeColor="hyperlink"/>
      <w:u w:val="single"/>
    </w:rPr>
  </w:style>
  <w:style w:type="paragraph" w:styleId="ab">
    <w:name w:val="Plain Text"/>
    <w:aliases w:val="Текст Знак1 Знак,Текст Знак Знак Знак, Знак Знак Знак Знак,Знак Знак Знак Знак, Знак,Текст Знак2,Знак Знак Знак Знак Знак,Знак Знак Знак Знак1, Знак Знак,Знак Знак,Текст Знак1 Знак1, Знак Знак Знак Знак1,Знак, ,Текст Знак1, Знак3,Знак3,Зн"/>
    <w:basedOn w:val="a"/>
    <w:link w:val="3"/>
    <w:rsid w:val="00281A49"/>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uiPriority w:val="99"/>
    <w:semiHidden/>
    <w:rsid w:val="00281A49"/>
    <w:rPr>
      <w:rFonts w:ascii="Consolas" w:hAnsi="Consolas"/>
      <w:sz w:val="21"/>
      <w:szCs w:val="21"/>
    </w:rPr>
  </w:style>
  <w:style w:type="character" w:customStyle="1" w:styleId="3">
    <w:name w:val="Текст Знак3"/>
    <w:aliases w:val="Текст Знак1 Знак Знак,Текст Знак Знак Знак Знак, Знак Знак Знак Знак Знак,Знак Знак Знак Знак Знак1, Знак Знак1,Текст Знак2 Знак,Знак Знак Знак Знак Знак Знак,Знак Знак Знак Знак1 Знак, Знак Знак Знак,Знак Знак Знак,Текст Знак1 Знак1 Знак"/>
    <w:link w:val="ab"/>
    <w:rsid w:val="00281A49"/>
    <w:rPr>
      <w:rFonts w:ascii="Courier New" w:eastAsia="Times New Roman" w:hAnsi="Courier New" w:cs="Courier New"/>
      <w:sz w:val="20"/>
      <w:szCs w:val="20"/>
      <w:lang w:eastAsia="ru-RU"/>
    </w:rPr>
  </w:style>
  <w:style w:type="character" w:customStyle="1" w:styleId="apple-converted-space">
    <w:name w:val="apple-converted-space"/>
    <w:basedOn w:val="a0"/>
    <w:rsid w:val="003D4DEA"/>
  </w:style>
  <w:style w:type="character" w:styleId="ad">
    <w:name w:val="Emphasis"/>
    <w:qFormat/>
    <w:rsid w:val="003D4D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5</Pages>
  <Words>1340</Words>
  <Characters>7638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Доника Андрей Евгеньевич</dc:creator>
  <cp:keywords/>
  <dc:description/>
  <cp:lastModifiedBy>Доника Андрей Евгеньевич</cp:lastModifiedBy>
  <cp:revision>11</cp:revision>
  <cp:lastPrinted>2025-08-18T11:28:00Z</cp:lastPrinted>
  <dcterms:created xsi:type="dcterms:W3CDTF">2025-06-09T06:26:00Z</dcterms:created>
  <dcterms:modified xsi:type="dcterms:W3CDTF">2025-08-19T08:52:00Z</dcterms:modified>
</cp:coreProperties>
</file>