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5DA4F" w14:textId="77777777" w:rsidR="003B1F2C" w:rsidRDefault="003B1F2C" w:rsidP="003B1F2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Сравнительная таблица </w:t>
      </w:r>
    </w:p>
    <w:p w14:paraId="3474F6C5" w14:textId="77777777" w:rsidR="003B1F2C" w:rsidRDefault="003B1F2C" w:rsidP="003B1F2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проекту закона Приднестровской Молдавской Республики </w:t>
      </w:r>
    </w:p>
    <w:p w14:paraId="062BB6E4" w14:textId="77777777" w:rsidR="003B1F2C" w:rsidRDefault="003B1F2C" w:rsidP="003B1F2C">
      <w:pPr>
        <w:jc w:val="center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«О внесении изменения в Закон Приднестровской Молдавской Республики </w:t>
      </w:r>
    </w:p>
    <w:p w14:paraId="5613FBB4" w14:textId="77777777" w:rsidR="003B1F2C" w:rsidRDefault="003B1F2C" w:rsidP="003B1F2C">
      <w:pPr>
        <w:shd w:val="clear" w:color="auto" w:fill="FFFFFF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«Об обеспечении доступа к информации о деятельности органов государственной власти и органов местного самоуправления»</w:t>
      </w:r>
    </w:p>
    <w:p w14:paraId="57AC0F0B" w14:textId="77777777" w:rsidR="003B1F2C" w:rsidRDefault="003B1F2C" w:rsidP="003B1F2C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B1F2C" w14:paraId="34A60AA1" w14:textId="77777777" w:rsidTr="003B1F2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F16D" w14:textId="77777777" w:rsidR="003B1F2C" w:rsidRDefault="003B1F2C">
            <w:pPr>
              <w:tabs>
                <w:tab w:val="left" w:pos="0"/>
              </w:tabs>
              <w:ind w:firstLine="426"/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Действующая редакция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B9F7" w14:textId="77777777" w:rsidR="003B1F2C" w:rsidRDefault="003B1F2C">
            <w:pPr>
              <w:tabs>
                <w:tab w:val="left" w:pos="0"/>
              </w:tabs>
              <w:ind w:firstLine="431"/>
              <w:jc w:val="center"/>
              <w:rPr>
                <w:rFonts w:eastAsia="Times New Roman"/>
                <w:b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sz w:val="28"/>
                <w:szCs w:val="28"/>
                <w:lang w:eastAsia="en-US"/>
              </w:rPr>
              <w:t>Предлагаемая редакция</w:t>
            </w:r>
          </w:p>
        </w:tc>
      </w:tr>
      <w:tr w:rsidR="003B1F2C" w14:paraId="105EB91A" w14:textId="77777777" w:rsidTr="003B1F2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8A6B" w14:textId="77777777" w:rsidR="003B1F2C" w:rsidRDefault="003B1F2C">
            <w:pPr>
              <w:ind w:firstLine="42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sz w:val="28"/>
                <w:szCs w:val="28"/>
                <w:lang w:eastAsia="en-US"/>
              </w:rPr>
              <w:t xml:space="preserve">Статья 9.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Организация доступа к информации о деятельности органов </w:t>
            </w:r>
          </w:p>
          <w:p w14:paraId="53B51318" w14:textId="77777777" w:rsidR="003B1F2C" w:rsidRDefault="003B1F2C">
            <w:pPr>
              <w:ind w:firstLine="42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государственной власти и органов местного самоуправления</w:t>
            </w:r>
          </w:p>
          <w:p w14:paraId="64AA72F5" w14:textId="77777777" w:rsidR="003B1F2C" w:rsidRDefault="003B1F2C">
            <w:pPr>
              <w:ind w:firstLine="426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7A0908C7" w14:textId="03856DDD" w:rsidR="003B1F2C" w:rsidRDefault="003B1F2C">
            <w:pPr>
              <w:ind w:firstLine="42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…</w:t>
            </w:r>
          </w:p>
          <w:p w14:paraId="47A2AA16" w14:textId="77777777" w:rsidR="003B1F2C" w:rsidRDefault="003B1F2C">
            <w:pPr>
              <w:ind w:firstLine="42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2. Органы государственной власти,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лиц. Права и обязанности указанных подразделений и должностных лиц устанавливаются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нормативными правовыми актами</w:t>
            </w:r>
            <w:r>
              <w:rPr>
                <w:color w:val="000000"/>
                <w:sz w:val="28"/>
                <w:szCs w:val="28"/>
                <w:lang w:eastAsia="en-US"/>
              </w:rPr>
              <w:t>, регулирующими деятельность соответствующих органов государственной власти, органов местного самоуправления.</w:t>
            </w:r>
          </w:p>
          <w:p w14:paraId="4663E821" w14:textId="77777777" w:rsidR="003B1F2C" w:rsidRDefault="003B1F2C">
            <w:pPr>
              <w:ind w:firstLine="426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B1F2C">
              <w:rPr>
                <w:color w:val="000000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78A" w14:textId="77777777" w:rsidR="003B1F2C" w:rsidRDefault="003B1F2C">
            <w:pPr>
              <w:ind w:firstLine="43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napToGrid w:val="0"/>
                <w:sz w:val="28"/>
                <w:szCs w:val="28"/>
                <w:lang w:eastAsia="en-US"/>
              </w:rPr>
              <w:t xml:space="preserve">Статья 9. </w:t>
            </w:r>
            <w:r>
              <w:rPr>
                <w:color w:val="000000"/>
                <w:sz w:val="28"/>
                <w:szCs w:val="28"/>
                <w:lang w:eastAsia="en-US"/>
              </w:rPr>
              <w:t>Организация доступа к информации о деятельности органов государственной власти и органов местного самоуправления</w:t>
            </w:r>
          </w:p>
          <w:p w14:paraId="36727BAD" w14:textId="77777777" w:rsidR="003B1F2C" w:rsidRDefault="003B1F2C">
            <w:pPr>
              <w:ind w:firstLine="431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14:paraId="60FF6B92" w14:textId="30D463A5" w:rsidR="003B1F2C" w:rsidRDefault="003B1F2C">
            <w:pPr>
              <w:ind w:firstLine="431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…</w:t>
            </w:r>
          </w:p>
          <w:p w14:paraId="41CEBB12" w14:textId="77777777" w:rsidR="003B1F2C" w:rsidRDefault="003B1F2C">
            <w:pPr>
              <w:ind w:firstLine="431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2. Органы государственной власти, органы местного самоуправления в целях организации доступа к информации о своей деятельности определяют соответствующие структурные подразделения или уполномоченных должностных лиц. Права и обязанности указанных подразделений и должностных лиц устанавливаются </w:t>
            </w:r>
            <w: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в соответствии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  <w:lang w:eastAsia="en-US"/>
              </w:rPr>
              <w:t>с нормативными правовыми актами,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регулирующими деятельность соответствующих органов государственной власти, органов местного самоуправления.</w:t>
            </w:r>
          </w:p>
          <w:p w14:paraId="32EB851F" w14:textId="77777777" w:rsidR="003B1F2C" w:rsidRDefault="003B1F2C">
            <w:pPr>
              <w:ind w:firstLine="431"/>
              <w:jc w:val="both"/>
              <w:rPr>
                <w:rFonts w:eastAsia="Times New Roman"/>
                <w:bCs/>
                <w:sz w:val="28"/>
                <w:szCs w:val="28"/>
                <w:lang w:eastAsia="en-US"/>
              </w:rPr>
            </w:pPr>
            <w:r w:rsidRPr="003B1F2C">
              <w:rPr>
                <w:rFonts w:eastAsia="Times New Roman"/>
                <w:bCs/>
                <w:sz w:val="28"/>
                <w:szCs w:val="28"/>
                <w:lang w:eastAsia="en-US"/>
              </w:rPr>
              <w:t>…</w:t>
            </w:r>
            <w:bookmarkStart w:id="0" w:name="_GoBack"/>
            <w:bookmarkEnd w:id="0"/>
          </w:p>
        </w:tc>
      </w:tr>
    </w:tbl>
    <w:p w14:paraId="444233A6" w14:textId="77777777" w:rsidR="00FC32E8" w:rsidRDefault="00FC32E8"/>
    <w:sectPr w:rsidR="00FC3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887"/>
    <w:rsid w:val="003B1F2C"/>
    <w:rsid w:val="00C31887"/>
    <w:rsid w:val="00FC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26DB"/>
  <w15:chartTrackingRefBased/>
  <w15:docId w15:val="{D778F669-BB51-49A1-95D7-A46950F4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F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F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Писарева Светлана Борисовна</dc:creator>
  <cp:keywords/>
  <dc:description/>
  <cp:lastModifiedBy>Писарева Светлана Борисовна</cp:lastModifiedBy>
  <cp:revision>3</cp:revision>
  <cp:lastPrinted>2025-09-16T07:03:00Z</cp:lastPrinted>
  <dcterms:created xsi:type="dcterms:W3CDTF">2025-09-16T07:02:00Z</dcterms:created>
  <dcterms:modified xsi:type="dcterms:W3CDTF">2025-09-16T07:04:00Z</dcterms:modified>
</cp:coreProperties>
</file>