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B5" w:rsidRPr="00E47B9D" w:rsidRDefault="0063241D" w:rsidP="0063241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ТЕКУЩАЯ РЕДАКЦИЯ НА </w:t>
      </w:r>
      <w:r w:rsidR="0067084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ОКТЯБРЯ 2025 ГОДА</w:t>
      </w:r>
    </w:p>
    <w:p w:rsidR="00AE2BB5" w:rsidRPr="00167374" w:rsidRDefault="00AE2BB5" w:rsidP="00B41C36">
      <w:pPr>
        <w:ind w:right="3414"/>
        <w:jc w:val="both"/>
        <w:rPr>
          <w:b/>
          <w:i/>
        </w:rPr>
      </w:pPr>
    </w:p>
    <w:p w:rsidR="00AE2BB5" w:rsidRPr="00167374" w:rsidRDefault="00167374" w:rsidP="00167374">
      <w:pPr>
        <w:ind w:right="-2"/>
        <w:jc w:val="both"/>
        <w:rPr>
          <w:b/>
          <w:i/>
        </w:rPr>
      </w:pPr>
      <w:r w:rsidRPr="00167374">
        <w:rPr>
          <w:b/>
          <w:i/>
        </w:rPr>
        <w:t>-- пункт 16 с дополнением (пост. № 4174/2 от 22.10.25г);</w:t>
      </w:r>
    </w:p>
    <w:p w:rsidR="00AE2BB5" w:rsidRPr="00F563D4" w:rsidRDefault="00F563D4" w:rsidP="00F563D4">
      <w:pPr>
        <w:ind w:right="-2"/>
        <w:jc w:val="both"/>
        <w:rPr>
          <w:b/>
          <w:i/>
        </w:rPr>
      </w:pPr>
      <w:r>
        <w:rPr>
          <w:b/>
          <w:i/>
        </w:rPr>
        <w:t xml:space="preserve">-- </w:t>
      </w:r>
      <w:r w:rsidRPr="00F563D4">
        <w:rPr>
          <w:b/>
          <w:i/>
        </w:rPr>
        <w:t>част</w:t>
      </w:r>
      <w:r>
        <w:rPr>
          <w:b/>
          <w:i/>
        </w:rPr>
        <w:t>ь</w:t>
      </w:r>
      <w:r w:rsidRPr="00F563D4">
        <w:rPr>
          <w:b/>
          <w:i/>
        </w:rPr>
        <w:t xml:space="preserve"> перв</w:t>
      </w:r>
      <w:r>
        <w:rPr>
          <w:b/>
          <w:i/>
        </w:rPr>
        <w:t>ая</w:t>
      </w:r>
      <w:r w:rsidRPr="00F563D4">
        <w:rPr>
          <w:b/>
          <w:i/>
        </w:rPr>
        <w:t xml:space="preserve"> пункта 23</w:t>
      </w:r>
      <w:r>
        <w:rPr>
          <w:b/>
          <w:i/>
        </w:rPr>
        <w:t xml:space="preserve"> с изменением </w:t>
      </w:r>
      <w:r w:rsidRPr="00167374">
        <w:rPr>
          <w:b/>
          <w:i/>
        </w:rPr>
        <w:t>(пост. № 4174/2 от 22.10.25г);</w:t>
      </w:r>
    </w:p>
    <w:p w:rsidR="00AE2BB5" w:rsidRPr="00167374" w:rsidRDefault="00AE2BB5" w:rsidP="00B41C36">
      <w:pPr>
        <w:ind w:right="3684"/>
        <w:jc w:val="both"/>
        <w:rPr>
          <w:b/>
          <w:i/>
        </w:rPr>
      </w:pPr>
    </w:p>
    <w:p w:rsidR="00AE2BB5" w:rsidRPr="00E47B9D" w:rsidRDefault="00AE2BB5" w:rsidP="00B41C36">
      <w:pPr>
        <w:ind w:right="-2"/>
        <w:jc w:val="center"/>
        <w:rPr>
          <w:b/>
          <w:sz w:val="28"/>
          <w:szCs w:val="28"/>
        </w:rPr>
      </w:pPr>
      <w:r w:rsidRPr="00E47B9D">
        <w:rPr>
          <w:b/>
          <w:sz w:val="28"/>
          <w:szCs w:val="28"/>
        </w:rPr>
        <w:t xml:space="preserve">ПОСТАНОВЛЕНИЕ № </w:t>
      </w:r>
      <w:r w:rsidR="001A276A">
        <w:rPr>
          <w:b/>
          <w:sz w:val="28"/>
          <w:szCs w:val="28"/>
        </w:rPr>
        <w:t>3866</w:t>
      </w:r>
    </w:p>
    <w:p w:rsidR="00AE2BB5" w:rsidRPr="00E47B9D" w:rsidRDefault="00AE2BB5" w:rsidP="00B41C36">
      <w:pPr>
        <w:ind w:right="-2"/>
        <w:jc w:val="both"/>
        <w:rPr>
          <w:sz w:val="28"/>
          <w:szCs w:val="28"/>
        </w:rPr>
      </w:pPr>
    </w:p>
    <w:p w:rsidR="00AE2BB5" w:rsidRPr="00E47B9D" w:rsidRDefault="00AE2BB5" w:rsidP="00B41C36">
      <w:pPr>
        <w:ind w:right="-2"/>
        <w:jc w:val="both"/>
        <w:rPr>
          <w:sz w:val="28"/>
          <w:szCs w:val="28"/>
        </w:rPr>
      </w:pPr>
      <w:r w:rsidRPr="00E47B9D">
        <w:rPr>
          <w:sz w:val="28"/>
          <w:szCs w:val="28"/>
        </w:rPr>
        <w:t xml:space="preserve">Принято Верховным Советом </w:t>
      </w:r>
    </w:p>
    <w:p w:rsidR="00AE2BB5" w:rsidRPr="00E47B9D" w:rsidRDefault="00AE2BB5" w:rsidP="00B41C36">
      <w:pPr>
        <w:ind w:right="-2"/>
        <w:jc w:val="both"/>
        <w:rPr>
          <w:sz w:val="28"/>
          <w:szCs w:val="28"/>
        </w:rPr>
      </w:pPr>
      <w:r w:rsidRPr="00E47B9D">
        <w:rPr>
          <w:sz w:val="28"/>
          <w:szCs w:val="28"/>
        </w:rPr>
        <w:t>Приднестровской Молдавской Республики                             30 апреля 2025 года</w:t>
      </w:r>
    </w:p>
    <w:p w:rsidR="00AE2BB5" w:rsidRPr="00E47B9D" w:rsidRDefault="00AE2BB5" w:rsidP="00B41C36">
      <w:pPr>
        <w:ind w:right="-2"/>
        <w:jc w:val="both"/>
        <w:rPr>
          <w:sz w:val="28"/>
          <w:szCs w:val="28"/>
        </w:rPr>
      </w:pPr>
    </w:p>
    <w:p w:rsidR="00533FBE" w:rsidRPr="00E47B9D" w:rsidRDefault="00EC6CD5" w:rsidP="00B41C36">
      <w:pPr>
        <w:ind w:right="3400"/>
        <w:jc w:val="both"/>
        <w:rPr>
          <w:b/>
          <w:bCs/>
          <w:color w:val="000000"/>
          <w:sz w:val="28"/>
          <w:szCs w:val="28"/>
        </w:rPr>
      </w:pPr>
      <w:r w:rsidRPr="00E47B9D">
        <w:rPr>
          <w:b/>
          <w:sz w:val="28"/>
          <w:szCs w:val="28"/>
        </w:rPr>
        <w:t>Об амнистии в связи с 80-летием Победы в Великой Отечественной войне 1941–1945 годов и тридцать пятой годовщиной образования Приднестровской Молдавской Республики</w:t>
      </w:r>
    </w:p>
    <w:p w:rsidR="001C7AB4" w:rsidRPr="00E47B9D" w:rsidRDefault="001C7AB4" w:rsidP="00B41C36">
      <w:pPr>
        <w:tabs>
          <w:tab w:val="left" w:pos="5760"/>
          <w:tab w:val="left" w:pos="6096"/>
        </w:tabs>
        <w:ind w:right="4393"/>
        <w:jc w:val="both"/>
        <w:rPr>
          <w:b/>
          <w:color w:val="000000"/>
          <w:sz w:val="28"/>
          <w:szCs w:val="28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В связи с 80-летием Победы в Великой Отечественной войне </w:t>
      </w:r>
      <w:r w:rsidRPr="00E47B9D">
        <w:rPr>
          <w:rFonts w:eastAsia="Calibri"/>
          <w:sz w:val="28"/>
          <w:szCs w:val="28"/>
          <w:lang w:eastAsia="en-US"/>
        </w:rPr>
        <w:br/>
        <w:t xml:space="preserve">1941–1945 годов и тридцать пятой годовщиной образования Приднестровской Молдавской Республики, в соответствии с подпунктом в) пункта 3 статьи 70 Конституции Приднестровской Молдавской Республики, руководствуясь статьей 141 Регламента Верховного Совета Приднестровской Молдавской Республики, Верховный Совет Приднестровской Молдавской Республики </w:t>
      </w:r>
      <w:r w:rsidRPr="00E47B9D">
        <w:rPr>
          <w:rFonts w:eastAsia="Calibri"/>
          <w:b/>
          <w:sz w:val="28"/>
          <w:szCs w:val="28"/>
          <w:lang w:eastAsia="en-US"/>
        </w:rPr>
        <w:t>ПОСТАНОВЛЯЕТ</w:t>
      </w:r>
      <w:r w:rsidRPr="00723B23">
        <w:rPr>
          <w:rFonts w:eastAsia="Calibri"/>
          <w:b/>
          <w:sz w:val="28"/>
          <w:szCs w:val="28"/>
          <w:lang w:eastAsia="en-US"/>
        </w:rPr>
        <w:t>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1. Освободить от наказания лиц, впервые осужденных к реальному лишению свободы на срок до 3 (трех) лет включительно.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2. Освободить от наказания в виде лишения свободы независимо от назначенного срока осужденных: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лиц, принимавших участие в боевых действиях по защите Приднестровской Молдавской Республики;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б) женщин (мужчин), являющихся вдовами (вдовцами) и (или) матерями (отцами), чьи мужья (жены) и (или) сыновья (дочери) погибли при защите Приднестровской Молдавской Республики либо стали инвалидами I или </w:t>
      </w:r>
      <w:r w:rsidR="002A49E2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>II группы вследствие ранения, полученного при защите Приднестровской Молдавской Республики;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лиц, родители (один или оба) которых погибли при защите Приднестровской Молдавской Республики или умерли вследствие ранения, полученного при защите Приднестровской Молдавской Республики, либо стали инвалидами I или II группы вследствие ранения, полученного при защите Приднестровской Молдавской Республики</w:t>
      </w:r>
      <w:r w:rsidR="004F1310" w:rsidRPr="00E47B9D">
        <w:rPr>
          <w:rFonts w:eastAsia="Calibri"/>
          <w:sz w:val="28"/>
          <w:szCs w:val="28"/>
          <w:lang w:eastAsia="en-US"/>
        </w:rPr>
        <w:t>.</w:t>
      </w:r>
    </w:p>
    <w:p w:rsidR="004F1310" w:rsidRPr="00E47B9D" w:rsidRDefault="004F1310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Default="00050D18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3. Освободить от наказания осужденных к лишению свободы, независимо от назначенного срока, инвалидов I и II групп, больных туберкулезом, отнесенных к 1-й группе диспансерного учета, ли</w:t>
      </w:r>
      <w:r w:rsidR="009F786F" w:rsidRPr="00E47B9D">
        <w:rPr>
          <w:rFonts w:eastAsia="Calibri"/>
          <w:sz w:val="28"/>
          <w:szCs w:val="28"/>
          <w:lang w:eastAsia="en-US"/>
        </w:rPr>
        <w:t>ц</w:t>
      </w:r>
      <w:r w:rsidRPr="00E47B9D">
        <w:rPr>
          <w:rFonts w:eastAsia="Calibri"/>
          <w:sz w:val="28"/>
          <w:szCs w:val="28"/>
          <w:lang w:eastAsia="en-US"/>
        </w:rPr>
        <w:t xml:space="preserve">, которым поставлен один из диагнозов, связанных с ВИЧ-инфекцией, включенный </w:t>
      </w:r>
      <w:r w:rsidR="001475F6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lastRenderedPageBreak/>
        <w:t>в 4-ю клиническую стадию ВИЧ-инфекции по ВОЗ либо в стадию А3, В3, С1, С2, С3 согласно класс</w:t>
      </w:r>
      <w:r w:rsidR="009F786F" w:rsidRPr="00E47B9D">
        <w:rPr>
          <w:rFonts w:eastAsia="Calibri"/>
          <w:sz w:val="28"/>
          <w:szCs w:val="28"/>
          <w:lang w:eastAsia="en-US"/>
        </w:rPr>
        <w:t>ификации СДС</w:t>
      </w:r>
      <w:r w:rsidRPr="00E47B9D">
        <w:rPr>
          <w:rFonts w:eastAsia="Calibri"/>
          <w:sz w:val="28"/>
          <w:szCs w:val="28"/>
          <w:lang w:eastAsia="en-US"/>
        </w:rPr>
        <w:t>, а также больных онкологическими заболеваниями, отнесенных ко II–IV клиническим группам.</w:t>
      </w:r>
    </w:p>
    <w:p w:rsidR="002A49E2" w:rsidRPr="00E47B9D" w:rsidRDefault="002A49E2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4. Освободить от наказания осужденных к реальному лишению свободы на срок до 6 (шести) лет включительно: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за преступления, совершенные в возрасте до 18 (восемнадцати)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беременных женщин и женщин, имеющих несовершеннолетнего (несовершеннолетних) ребенка (детей) либо ребенка (детей), признанного (признанных) инвалидом (инвалидами) I или II группы независимо от возраста; мужчин, имеющих несовершеннолетнего (несовершеннолетних) ребенка (детей) либо ребенка (детей), признанного (признанных) инвалидом (инвалидами) I или II группы независимо от возраста, в случае если мужчина является единственным родителем либо второй родитель (супруга) признан в установленном законодательством Приднестровской Молдавской Республики порядке нетрудоспособным;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женщин старше 50 (пятидесяти) лет и мужчин старше 55 (пятидесяти пяти)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г) </w:t>
      </w:r>
      <w:r w:rsidR="002C67EA" w:rsidRPr="00E47B9D">
        <w:rPr>
          <w:rFonts w:eastAsia="Calibri"/>
          <w:sz w:val="28"/>
          <w:szCs w:val="28"/>
          <w:lang w:eastAsia="en-US"/>
        </w:rPr>
        <w:t>лиц, признанных в соответствии с законом принимавшими участие в боевых действиях по защите СССР в других войнах, вооруженных конфликтах, иных боевых операциях; лиц, признанных в соответствии с законом принимавшими участие в ликвидации последствий Чернобыльской катастрофы и иных радиационных или техногенных катастроф;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д) лиц, признанных в соответствии с законодательством Приднестровской Молдавской Республики жертвами политических репрессий;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е) лиц, награжденных орденами СССР и (или) Приднестровской Молдавской Республики.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5. Освободить от наказания в виде лишения свободы за умышленные преступления лиц, впервые осужденных к реальному лишению свободы на срок: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свыше 6 (шести) лет за преступления, совершенные в во</w:t>
      </w:r>
      <w:r w:rsidR="00050D18" w:rsidRPr="00E47B9D">
        <w:rPr>
          <w:rFonts w:eastAsia="Calibri"/>
          <w:sz w:val="28"/>
          <w:szCs w:val="28"/>
          <w:lang w:eastAsia="en-US"/>
        </w:rPr>
        <w:t xml:space="preserve">зрасте </w:t>
      </w:r>
      <w:r w:rsidR="001475F6">
        <w:rPr>
          <w:rFonts w:eastAsia="Calibri"/>
          <w:sz w:val="28"/>
          <w:szCs w:val="28"/>
          <w:lang w:eastAsia="en-US"/>
        </w:rPr>
        <w:br/>
      </w:r>
      <w:r w:rsidR="00050D18" w:rsidRPr="00E47B9D">
        <w:rPr>
          <w:rFonts w:eastAsia="Calibri"/>
          <w:sz w:val="28"/>
          <w:szCs w:val="28"/>
          <w:lang w:eastAsia="en-US"/>
        </w:rPr>
        <w:t>до 18 (восемнадцати)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до 10 (десяти) лет включительно, отбывших не менее 2/3 (двух третей) срока наказания на день завершения исполнения настоящего Постановления;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на срок свыше 10 (десяти) лет, отбывших не менее 3/4 (трех четвертей) от срока наказания на день завершения исполнения настоящего Постановления.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6. Освободить от наказания осужденных к лишению свободы за преступления, совершенные по неосторожности, отбывших на день завершения исполнения настоящего Постановления не менее 1/3 (одной трети) срока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lastRenderedPageBreak/>
        <w:t xml:space="preserve">7. Освободить от наказания лиц, условно осужденных, лиц, отбывание наказания которым отсрочено, а также лиц, которым на день вступления в силу настоящего Постановления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неотбытая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часть наказания заменена более мягким видом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8. Освободить от оставшейся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неотбытой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части наказания лиц, освобожденных условно-досрочно на день вступления в силу настоящего Постановления.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Действие </w:t>
      </w:r>
      <w:r w:rsidR="002A49E2" w:rsidRPr="00475A38">
        <w:rPr>
          <w:rFonts w:eastAsia="Calibri"/>
          <w:sz w:val="28"/>
          <w:szCs w:val="28"/>
          <w:lang w:eastAsia="en-US"/>
        </w:rPr>
        <w:t>части первой</w:t>
      </w:r>
      <w:r w:rsidR="002A49E2">
        <w:rPr>
          <w:rFonts w:eastAsia="Calibri"/>
          <w:sz w:val="28"/>
          <w:szCs w:val="28"/>
          <w:lang w:eastAsia="en-US"/>
        </w:rPr>
        <w:t xml:space="preserve"> </w:t>
      </w:r>
      <w:r w:rsidRPr="00E47B9D">
        <w:rPr>
          <w:rFonts w:eastAsia="Calibri"/>
          <w:sz w:val="28"/>
          <w:szCs w:val="28"/>
          <w:lang w:eastAsia="en-US"/>
        </w:rPr>
        <w:t>настоящего пункта не распространяется на лиц, которые ранее были освобождены от отбывания наказания в порядке помилования или в соответствии с актом об амнистии, в случае если судимость по приговору (приговорам), по которому (по которым) применял</w:t>
      </w:r>
      <w:r w:rsidR="002A49E2">
        <w:rPr>
          <w:rFonts w:eastAsia="Calibri"/>
          <w:sz w:val="28"/>
          <w:szCs w:val="28"/>
          <w:lang w:eastAsia="en-US"/>
        </w:rPr>
        <w:t>и</w:t>
      </w:r>
      <w:r w:rsidRPr="00E47B9D">
        <w:rPr>
          <w:rFonts w:eastAsia="Calibri"/>
          <w:sz w:val="28"/>
          <w:szCs w:val="28"/>
          <w:lang w:eastAsia="en-US"/>
        </w:rPr>
        <w:t>сь помилование или амнистия, не снята и не погашена в установленном законом порядке.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9. Освободить от наказания, назначенного в качестве основного вида наказания, не связанного с лишением свободы: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а) осужденных к исправительным работам, лишению права занимать определенные должности или заниматься определенной деятельностью, у которых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неотбытый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срок на день завершения исполнения настоящего Постановления и (или) назначенный судом срок наказания не превышает </w:t>
      </w:r>
      <w:r w:rsidR="001475F6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>6 (шести) месяцев;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б) осужденных к обязательным работам, у которых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неотбытый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срок наказания на день завершения исполнения настоящего Постановления и (или) назначенный судом срок наказания не превышает </w:t>
      </w:r>
      <w:r w:rsidR="001F0AB7" w:rsidRPr="000C0C8E">
        <w:rPr>
          <w:rFonts w:eastAsia="Calibri"/>
          <w:sz w:val="28"/>
          <w:szCs w:val="28"/>
          <w:lang w:eastAsia="en-US"/>
        </w:rPr>
        <w:t>240 (двухсот сорока</w:t>
      </w:r>
      <w:r w:rsidR="001F0AB7" w:rsidRPr="00827E07">
        <w:rPr>
          <w:rFonts w:eastAsia="Calibri"/>
          <w:sz w:val="28"/>
          <w:szCs w:val="28"/>
          <w:lang w:eastAsia="en-US"/>
        </w:rPr>
        <w:t xml:space="preserve">) </w:t>
      </w:r>
      <w:r w:rsidRPr="00E47B9D">
        <w:rPr>
          <w:rFonts w:eastAsia="Calibri"/>
          <w:sz w:val="28"/>
          <w:szCs w:val="28"/>
          <w:lang w:eastAsia="en-US"/>
        </w:rPr>
        <w:t>часов.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10. Освободить от наказания лиц, осужденных к лишению свободы, независимо от назначенного срока наказания: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достигших до дня завершения исполнения настоящего Постановления возраста 70 (семидесяти)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б) у которых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неотбытый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срок наказания на день завершения исполнения настоящего Постановления не превышает 1 (</w:t>
      </w:r>
      <w:r w:rsidR="004F1310" w:rsidRPr="00E47B9D">
        <w:rPr>
          <w:rFonts w:eastAsia="Calibri"/>
          <w:sz w:val="28"/>
          <w:szCs w:val="28"/>
          <w:lang w:eastAsia="en-US"/>
        </w:rPr>
        <w:t>одного) года;</w:t>
      </w:r>
    </w:p>
    <w:p w:rsidR="004F1310" w:rsidRPr="00E47B9D" w:rsidRDefault="004F1310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в) впервые осужденных за умышленные преступления, предусмотренные </w:t>
      </w:r>
      <w:r w:rsidR="008C1FE2" w:rsidRPr="00E47B9D">
        <w:rPr>
          <w:rFonts w:eastAsia="Calibri"/>
          <w:sz w:val="28"/>
          <w:szCs w:val="28"/>
          <w:lang w:eastAsia="en-US"/>
        </w:rPr>
        <w:t>часть</w:t>
      </w:r>
      <w:r w:rsidR="00050D18" w:rsidRPr="00E47B9D">
        <w:rPr>
          <w:rFonts w:eastAsia="Calibri"/>
          <w:sz w:val="28"/>
          <w:szCs w:val="28"/>
          <w:lang w:eastAsia="en-US"/>
        </w:rPr>
        <w:t>ю</w:t>
      </w:r>
      <w:r w:rsidR="008C1FE2" w:rsidRPr="00E47B9D">
        <w:rPr>
          <w:rFonts w:eastAsia="Calibri"/>
          <w:sz w:val="28"/>
          <w:szCs w:val="28"/>
          <w:lang w:eastAsia="en-US"/>
        </w:rPr>
        <w:t xml:space="preserve"> первой статьи</w:t>
      </w:r>
      <w:r w:rsidRPr="00E47B9D">
        <w:rPr>
          <w:rFonts w:eastAsia="Calibri"/>
          <w:sz w:val="28"/>
          <w:szCs w:val="28"/>
          <w:lang w:eastAsia="en-US"/>
        </w:rPr>
        <w:t xml:space="preserve"> 226-1 Уголовного кодекса Приднестровской Молдавской Республики</w:t>
      </w:r>
      <w:r w:rsidR="002A49E2">
        <w:rPr>
          <w:rFonts w:eastAsia="Calibri"/>
          <w:sz w:val="28"/>
          <w:szCs w:val="28"/>
          <w:lang w:eastAsia="en-US"/>
        </w:rPr>
        <w:t>,</w:t>
      </w:r>
      <w:r w:rsidR="00276E03" w:rsidRPr="00E47B9D">
        <w:rPr>
          <w:rFonts w:eastAsia="Calibri"/>
          <w:sz w:val="28"/>
          <w:szCs w:val="28"/>
          <w:lang w:eastAsia="en-US"/>
        </w:rPr>
        <w:t xml:space="preserve"> и ранее не </w:t>
      </w:r>
      <w:proofErr w:type="spellStart"/>
      <w:r w:rsidR="00276E03" w:rsidRPr="00E47B9D">
        <w:rPr>
          <w:rFonts w:eastAsia="Calibri"/>
          <w:sz w:val="28"/>
          <w:szCs w:val="28"/>
          <w:lang w:eastAsia="en-US"/>
        </w:rPr>
        <w:t>привлекавшихся</w:t>
      </w:r>
      <w:proofErr w:type="spellEnd"/>
      <w:r w:rsidR="00276E03" w:rsidRPr="00E47B9D">
        <w:rPr>
          <w:rFonts w:eastAsia="Calibri"/>
          <w:sz w:val="28"/>
          <w:szCs w:val="28"/>
          <w:lang w:eastAsia="en-US"/>
        </w:rPr>
        <w:t xml:space="preserve"> к уголовной ответственности</w:t>
      </w:r>
      <w:r w:rsidRPr="00E47B9D">
        <w:rPr>
          <w:rFonts w:eastAsia="Calibri"/>
          <w:sz w:val="28"/>
          <w:szCs w:val="28"/>
          <w:lang w:eastAsia="en-US"/>
        </w:rPr>
        <w:t>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11. Освободить от наказания лиц, не подпадающих под действие пунктов 1–6, 9 настоящего Постановления, осужденных к лишению свободы независимо от назначенного срока наказания, отбывших на день завершения исполнения настоящего Постановления не менее 3/4 (трех четвертей) срока наказания и соответствующих одному из следующих условий: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а) инвалиды I и II групп, больные туберкулезом, отнесенные </w:t>
      </w:r>
      <w:r w:rsidRPr="00E47B9D">
        <w:rPr>
          <w:rFonts w:eastAsia="Calibri"/>
          <w:sz w:val="28"/>
          <w:szCs w:val="28"/>
          <w:lang w:eastAsia="en-US"/>
        </w:rPr>
        <w:br/>
        <w:t>к 1-й группе диспансерного учета, лица, которым поставлен один из диагнозов, связанн</w:t>
      </w:r>
      <w:r w:rsidR="00C70B80" w:rsidRPr="00E47B9D">
        <w:rPr>
          <w:rFonts w:eastAsia="Calibri"/>
          <w:sz w:val="28"/>
          <w:szCs w:val="28"/>
          <w:lang w:eastAsia="en-US"/>
        </w:rPr>
        <w:t xml:space="preserve">ых с ВИЧ-инфекцией, включенный </w:t>
      </w:r>
      <w:r w:rsidRPr="00E47B9D">
        <w:rPr>
          <w:rFonts w:eastAsia="Calibri"/>
          <w:sz w:val="28"/>
          <w:szCs w:val="28"/>
          <w:lang w:eastAsia="en-US"/>
        </w:rPr>
        <w:t xml:space="preserve">в 4-ю клиническую </w:t>
      </w:r>
      <w:r w:rsidRPr="00E47B9D">
        <w:rPr>
          <w:rFonts w:eastAsia="Calibri"/>
          <w:sz w:val="28"/>
          <w:szCs w:val="28"/>
          <w:lang w:eastAsia="en-US"/>
        </w:rPr>
        <w:lastRenderedPageBreak/>
        <w:t>стадию ВИЧ-инфекции по ВОЗ либо в стадию А3, В3, С1, С2</w:t>
      </w:r>
      <w:r w:rsidR="009F786F" w:rsidRPr="00E47B9D">
        <w:rPr>
          <w:rFonts w:eastAsia="Calibri"/>
          <w:sz w:val="28"/>
          <w:szCs w:val="28"/>
          <w:lang w:eastAsia="en-US"/>
        </w:rPr>
        <w:t>, С3 согласно классификации СДС</w:t>
      </w:r>
      <w:r w:rsidRPr="00E47B9D">
        <w:rPr>
          <w:rFonts w:eastAsia="Calibri"/>
          <w:sz w:val="28"/>
          <w:szCs w:val="28"/>
          <w:lang w:eastAsia="en-US"/>
        </w:rPr>
        <w:t xml:space="preserve">, а также больные онкологическими заболеваниями, отнесенные ко II–IV клиническим группам; 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б) женщины старше 50 (пятидесяти) лет и мужчины старше </w:t>
      </w:r>
      <w:r w:rsidRPr="00E47B9D">
        <w:rPr>
          <w:rFonts w:eastAsia="Calibri"/>
          <w:sz w:val="28"/>
          <w:szCs w:val="28"/>
          <w:lang w:eastAsia="en-US"/>
        </w:rPr>
        <w:br/>
        <w:t>55 (пятидесяти пяти)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женщины, имеющие несовершеннолетнего (несовершеннолетних) ребенка (детей) либо ребенка (детей), признанного (признанных) инвалидом (инвалидами) I или II группы независимо от возраста;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г) лица, совершившие преступления в возрасте до 18 (восемнадцати) лет;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д) лица, принимавшие участие в боевых действиях по защите Приднестровской Молдавской Республики.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12. Прекратить находящиеся в производстве органов дознания, органов предварительного следствия и судов уголовные дела о преступлениях, совершенных до дня вступления в силу настоящего Постановления, в отношении лиц, ранее не отбывавших наказание в </w:t>
      </w:r>
      <w:r w:rsidR="00050D18" w:rsidRPr="00E47B9D">
        <w:rPr>
          <w:rFonts w:eastAsia="Calibri"/>
          <w:sz w:val="28"/>
          <w:szCs w:val="28"/>
          <w:lang w:eastAsia="en-US"/>
        </w:rPr>
        <w:t>учреждениях уголовно-исполнительной системы, исполняющих наказание в виде лишения свободы</w:t>
      </w:r>
      <w:r w:rsidRPr="00E47B9D">
        <w:rPr>
          <w:rFonts w:eastAsia="Calibri"/>
          <w:sz w:val="28"/>
          <w:szCs w:val="28"/>
          <w:lang w:eastAsia="en-US"/>
        </w:rPr>
        <w:t>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обвиняемых в совершении преступлений, за которые предусмотрено наказание, не превышающее 3 (трех) лет лишения свободы;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б) обвиняемых в совершении преступлений в возрасте </w:t>
      </w:r>
      <w:r w:rsidR="001475F6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>до 18 (восемнадцати) лет, за которые предусмотрено наказание, не превышающее 6 (шести) лет лишения свободы;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лиц, перечисленных в пунктах 2, 3 и 4 настоящего Постановления, обвиняемых в совершении преступлений, за которые предусмотрено наказание, не превышающее 6 (шести) лет лишения свободы;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г) обвиняемых в совершении преступлений по неосторожности, за которые предусмотрено наказание, не превышающее 5 (пяти) лет лишения свободы;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д) обвиняемых в совершении преступлений, за которые предусмотрено наказание, не связанное с лишением свободы.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По уголовным делам о преступлениях, за которые предусмотрено наказание свыше 3 (трех) лет лишения свободы и которые совершены до вступления в силу настоящего Постановления, суд, если признает необходимым назначить наказание до 3 (трех) лет лишения свободы включительно, освобождает осужденных от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По уголовным делам о преступлениях, за которые предусмотрено наказание свыше 6 (шести) лет лишения свободы и которые совершены до вступления в силу настоящего Постановления лицами, перечисленными в подпунктах б) и в) части первой настоящего пункта, суд, если признает необходимым назначить наказание до 6 (шести) лет лишения свободы включительно, освобождает указанных осужденных от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По уголовным делам о преступлениях, совершенных по неосторожности, за которые предусмотрено наказание свыше 5 (пяти) лет лишения свободы и которые совершены до вступления в силу настоящего Постановления, суд, если признает необходимым назначить наказание </w:t>
      </w:r>
      <w:r w:rsidR="001475F6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lastRenderedPageBreak/>
        <w:t>до 5 (пяти) лет лишения свободы включительно, освобождает осужденных от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По уголовным делам о преступлениях, за которые предусмотрено наказание в виде лишения свободы и которые совершены до вступления в силу настоящего Постановления, суд, если признает необходимым назначить наказание, не связанное с лишением свободы, освобождает осужденных от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13. Сократить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неотбытую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на день вступления в силу настоящего Постановления часть наказания лицам, не подпадающим под действие пунктов 1–6, 9, 11 настоящего Постановления с учетом срока содержания под стражей наполовину: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а) осужденным за преступления, совершенные в возрасте </w:t>
      </w:r>
      <w:r w:rsidRPr="00E47B9D">
        <w:rPr>
          <w:rFonts w:eastAsia="Calibri"/>
          <w:sz w:val="28"/>
          <w:szCs w:val="28"/>
          <w:lang w:eastAsia="en-US"/>
        </w:rPr>
        <w:br/>
        <w:t xml:space="preserve">до 18 (восемнадцати) лет; 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осужденным за преступления, совершенные по неосторожности;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осужденным, принимавшим участие в боевых действиях по защите Приднестровской Молдавской Республики;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г) осужденным за совершение приготовления к преступлению;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д) осужденным женщинам, имеющим несовершеннолетнего (несовершеннолетних) ребенка (детей) либо ребенка (детей), признанного (признанных) инвалидом (инвалидами) </w:t>
      </w:r>
      <w:r w:rsidRPr="00E47B9D">
        <w:rPr>
          <w:rFonts w:eastAsia="Calibri"/>
          <w:sz w:val="28"/>
          <w:szCs w:val="28"/>
          <w:lang w:val="en-US" w:eastAsia="en-US"/>
        </w:rPr>
        <w:t>I</w:t>
      </w:r>
      <w:r w:rsidRPr="00E47B9D">
        <w:rPr>
          <w:rFonts w:eastAsia="Calibri"/>
          <w:sz w:val="28"/>
          <w:szCs w:val="28"/>
          <w:lang w:eastAsia="en-US"/>
        </w:rPr>
        <w:t xml:space="preserve"> или </w:t>
      </w:r>
      <w:r w:rsidRPr="00E47B9D">
        <w:rPr>
          <w:rFonts w:eastAsia="Calibri"/>
          <w:sz w:val="28"/>
          <w:szCs w:val="28"/>
          <w:lang w:val="en-US" w:eastAsia="en-US"/>
        </w:rPr>
        <w:t>II</w:t>
      </w:r>
      <w:r w:rsidRPr="00E47B9D">
        <w:rPr>
          <w:rFonts w:eastAsia="Calibri"/>
          <w:sz w:val="28"/>
          <w:szCs w:val="28"/>
          <w:lang w:eastAsia="en-US"/>
        </w:rPr>
        <w:t xml:space="preserve"> группы независимо от возраста, а также осужденным беременным женщинам;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е) осужденным инвалидам </w:t>
      </w:r>
      <w:r w:rsidRPr="00E47B9D">
        <w:rPr>
          <w:rFonts w:eastAsia="Calibri"/>
          <w:sz w:val="28"/>
          <w:szCs w:val="28"/>
          <w:lang w:val="en-US" w:eastAsia="en-US"/>
        </w:rPr>
        <w:t>I</w:t>
      </w:r>
      <w:r w:rsidRPr="00E47B9D">
        <w:rPr>
          <w:rFonts w:eastAsia="Calibri"/>
          <w:sz w:val="28"/>
          <w:szCs w:val="28"/>
          <w:lang w:eastAsia="en-US"/>
        </w:rPr>
        <w:t xml:space="preserve"> и </w:t>
      </w:r>
      <w:r w:rsidRPr="00E47B9D">
        <w:rPr>
          <w:rFonts w:eastAsia="Calibri"/>
          <w:sz w:val="28"/>
          <w:szCs w:val="28"/>
          <w:lang w:val="en-US" w:eastAsia="en-US"/>
        </w:rPr>
        <w:t>II</w:t>
      </w:r>
      <w:r w:rsidRPr="00E47B9D">
        <w:rPr>
          <w:rFonts w:eastAsia="Calibri"/>
          <w:sz w:val="28"/>
          <w:szCs w:val="28"/>
          <w:lang w:eastAsia="en-US"/>
        </w:rPr>
        <w:t xml:space="preserve"> групп, больным туберкулезом, отнесенным к 1-й группе диспансерного учета, лицам, которым поставлен один из диагнозов, связанных с ВИЧ-инфекцией, включенный в 4-ю клиническую стадию ВИЧ-инфекции по ВОЗ либо в стадию А3, В3, С1, С2 и</w:t>
      </w:r>
      <w:r w:rsidR="009F786F" w:rsidRPr="00E47B9D">
        <w:rPr>
          <w:rFonts w:eastAsia="Calibri"/>
          <w:sz w:val="28"/>
          <w:szCs w:val="28"/>
          <w:lang w:eastAsia="en-US"/>
        </w:rPr>
        <w:t xml:space="preserve"> С3 согласно классификации СДС</w:t>
      </w:r>
      <w:r w:rsidRPr="00E47B9D">
        <w:rPr>
          <w:rFonts w:eastAsia="Calibri"/>
          <w:sz w:val="28"/>
          <w:szCs w:val="28"/>
          <w:lang w:eastAsia="en-US"/>
        </w:rPr>
        <w:t xml:space="preserve">, а также больным онкологическими заболеваниями, отнесенным ко </w:t>
      </w:r>
      <w:r w:rsidRPr="00E47B9D">
        <w:rPr>
          <w:rFonts w:eastAsia="Calibri"/>
          <w:sz w:val="28"/>
          <w:szCs w:val="28"/>
          <w:lang w:val="en-US" w:eastAsia="en-US"/>
        </w:rPr>
        <w:t>II</w:t>
      </w:r>
      <w:r w:rsidRPr="00E47B9D">
        <w:rPr>
          <w:rFonts w:eastAsia="Calibri"/>
          <w:sz w:val="28"/>
          <w:szCs w:val="28"/>
          <w:lang w:eastAsia="en-US"/>
        </w:rPr>
        <w:t>–</w:t>
      </w:r>
      <w:r w:rsidRPr="00E47B9D">
        <w:rPr>
          <w:rFonts w:eastAsia="Calibri"/>
          <w:sz w:val="28"/>
          <w:szCs w:val="28"/>
          <w:lang w:val="en-US" w:eastAsia="en-US"/>
        </w:rPr>
        <w:t>IV</w:t>
      </w:r>
      <w:r w:rsidRPr="00E47B9D">
        <w:rPr>
          <w:rFonts w:eastAsia="Calibri"/>
          <w:sz w:val="28"/>
          <w:szCs w:val="28"/>
          <w:lang w:eastAsia="en-US"/>
        </w:rPr>
        <w:t xml:space="preserve"> клиническим группам;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ж) осужденным женщинам старше 50 (пятидесяти) </w:t>
      </w:r>
      <w:r w:rsidR="0015281B">
        <w:rPr>
          <w:rFonts w:eastAsia="Calibri"/>
          <w:sz w:val="28"/>
          <w:szCs w:val="28"/>
          <w:lang w:eastAsia="en-US"/>
        </w:rPr>
        <w:t xml:space="preserve">лет </w:t>
      </w:r>
      <w:r w:rsidRPr="00E47B9D">
        <w:rPr>
          <w:rFonts w:eastAsia="Calibri"/>
          <w:sz w:val="28"/>
          <w:szCs w:val="28"/>
          <w:lang w:eastAsia="en-US"/>
        </w:rPr>
        <w:t>и мужчинам старше 55 (пятидесяти пяти) лет.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14. Сократить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неотбытую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часть наказания лицам, не подпадающим под действие пунктов 1–6, 11, 13 настоящего Постановления, отбывшим на день завершения исполнения настоящего Постановления не менее 1/4 (одной четверти) от срока наказания с учетом срока содержания под стражей: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осужденным за умышленные преступления к лишению свободы на срок до 6 (шести) лет – наполовину;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осужденным за умышленные преступления к лишению свободы на срок свыше 6 (шести) лет – на 1/3 (одну треть).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Действие </w:t>
      </w:r>
      <w:r w:rsidR="00C71198" w:rsidRPr="00475A38">
        <w:rPr>
          <w:rFonts w:eastAsia="Calibri"/>
          <w:sz w:val="28"/>
          <w:szCs w:val="28"/>
          <w:lang w:eastAsia="en-US"/>
        </w:rPr>
        <w:t>части первой</w:t>
      </w:r>
      <w:r w:rsidR="00C71198">
        <w:rPr>
          <w:rFonts w:eastAsia="Calibri"/>
          <w:sz w:val="28"/>
          <w:szCs w:val="28"/>
          <w:lang w:eastAsia="en-US"/>
        </w:rPr>
        <w:t xml:space="preserve"> </w:t>
      </w:r>
      <w:r w:rsidRPr="00E47B9D">
        <w:rPr>
          <w:rFonts w:eastAsia="Calibri"/>
          <w:sz w:val="28"/>
          <w:szCs w:val="28"/>
          <w:lang w:eastAsia="en-US"/>
        </w:rPr>
        <w:t xml:space="preserve">настоящего пункта не распространяется на лиц, которым сокращался срок назначенного наказания по настоящей судимости в соответствии с актом помилования или актом об амнистии и (или) которые ранее были освобождены от отбывания наказания ввиду помилования или в соответствии с актом об амнистии, если судимость по приговору </w:t>
      </w:r>
      <w:r w:rsidRPr="00E47B9D">
        <w:rPr>
          <w:rFonts w:eastAsia="Calibri"/>
          <w:sz w:val="28"/>
          <w:szCs w:val="28"/>
          <w:lang w:eastAsia="en-US"/>
        </w:rPr>
        <w:lastRenderedPageBreak/>
        <w:t>(приговорам), по которому (которым) применял</w:t>
      </w:r>
      <w:r w:rsidR="00DF22C3">
        <w:rPr>
          <w:rFonts w:eastAsia="Calibri"/>
          <w:sz w:val="28"/>
          <w:szCs w:val="28"/>
          <w:lang w:eastAsia="en-US"/>
        </w:rPr>
        <w:t>и</w:t>
      </w:r>
      <w:r w:rsidRPr="00E47B9D">
        <w:rPr>
          <w:rFonts w:eastAsia="Calibri"/>
          <w:sz w:val="28"/>
          <w:szCs w:val="28"/>
          <w:lang w:eastAsia="en-US"/>
        </w:rPr>
        <w:t>сь помилование или амнистия, не снята и не погашена в установленном законом порядке.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15. Не распространять действие пунктов 1–7, 12 настоящего Постановления на: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осужденных за преступления, предусмотренные стать</w:t>
      </w:r>
      <w:r w:rsidR="009E66F7" w:rsidRPr="00E47B9D">
        <w:rPr>
          <w:rFonts w:eastAsia="Calibri"/>
          <w:sz w:val="28"/>
          <w:szCs w:val="28"/>
          <w:lang w:eastAsia="en-US"/>
        </w:rPr>
        <w:t>ей</w:t>
      </w:r>
      <w:r w:rsidRPr="00E47B9D">
        <w:rPr>
          <w:rFonts w:eastAsia="Calibri"/>
          <w:sz w:val="28"/>
          <w:szCs w:val="28"/>
          <w:lang w:eastAsia="en-US"/>
        </w:rPr>
        <w:t xml:space="preserve"> 88, </w:t>
      </w:r>
      <w:r w:rsidR="00B161D7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>стать</w:t>
      </w:r>
      <w:r w:rsidR="009E66F7" w:rsidRPr="00E47B9D">
        <w:rPr>
          <w:rFonts w:eastAsia="Calibri"/>
          <w:sz w:val="28"/>
          <w:szCs w:val="28"/>
          <w:lang w:eastAsia="en-US"/>
        </w:rPr>
        <w:t>ей</w:t>
      </w:r>
      <w:r w:rsidRPr="00E47B9D">
        <w:rPr>
          <w:rFonts w:eastAsia="Calibri"/>
          <w:sz w:val="28"/>
          <w:szCs w:val="28"/>
          <w:lang w:eastAsia="en-US"/>
        </w:rPr>
        <w:t xml:space="preserve"> 121, частью третьей статьи 218, частью второй статьи 227, </w:t>
      </w:r>
      <w:r w:rsidR="00B161D7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>стать</w:t>
      </w:r>
      <w:r w:rsidR="009E66F7" w:rsidRPr="00E47B9D">
        <w:rPr>
          <w:rFonts w:eastAsia="Calibri"/>
          <w:sz w:val="28"/>
          <w:szCs w:val="28"/>
          <w:lang w:eastAsia="en-US"/>
        </w:rPr>
        <w:t>ей 227-1</w:t>
      </w:r>
      <w:r w:rsidRPr="00E47B9D">
        <w:rPr>
          <w:rFonts w:eastAsia="Calibri"/>
          <w:sz w:val="28"/>
          <w:szCs w:val="28"/>
          <w:lang w:eastAsia="en-US"/>
        </w:rPr>
        <w:t xml:space="preserve"> Уголовного кодекса МССР;</w:t>
      </w:r>
    </w:p>
    <w:p w:rsidR="00EC6CD5" w:rsidRPr="00725A79" w:rsidRDefault="00F55924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A79">
        <w:rPr>
          <w:rFonts w:eastAsia="Calibri"/>
          <w:sz w:val="28"/>
          <w:szCs w:val="28"/>
          <w:lang w:eastAsia="en-US"/>
        </w:rPr>
        <w:t xml:space="preserve">б) осужденных за преступления, предусмотренные статьей 104,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частью второй статьи 109, частью второй статьи 109-1, статьей 110,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частью второй статьи 114, частью третьей статьи 119, статьей 123,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частями второй и третьей статьи 123-2, частью третьей статьи 124,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частью второй статьи 125, статьями 128 и 129, частью третьей статьи 130, частями второй, третьей, четвертой статьи 131, частями второй, третьей и четвертой статьи 132, частью третьей статьи 134, частью третьей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статьи 138-1, частями третьей и четвертой статьи 146, частью четвертой </w:t>
      </w:r>
      <w:r w:rsidR="00381CB3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статьи 154, частью третьей статьи 157, статьей 158, частью третьей статьи 159, статьей 160, частями второй, третьей и четвертой статьи 162, частью третьей статьи 163, частью третьей статьи 171, частью второй статьи 175, статьей 182, статьей 183, частью первой статьи 185-1, статьями 186 и 187, частью второй статьи 188, частью четвертой статьи 198, частью второй статьи 198-4,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частями третьими статей 211 и 213-1, частью второй статьи 214, частью второй статьи 217, частями вторыми статей 218 и 219, частями второй и третьей статьи 220, частями второй и третьей статьи 221, частью второй статьи 223, статьями 224 и 225, частью второй статьи 226, частями второй и третьей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статьи 226-1, статьей 227, частями второй, третьей и четвертой статьи 228, частью второй статьи 229, частями второй и третьей статьи 230,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частью третьей статьи 232, частями второй и третьей статьи 238,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частями второй и третьей статьи 239, частью третьей статьи 240,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частью второй статьи 240-1, частью третьей статьи 245, частью второй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статьи 257, частью третьей статьи 259, частями четвертой, пятой и шестой статьи 260, частью третьей статьи 262, частями второй и третьей статьи 263, частью третьей статьи 264, частью третьей статьи 265, частью второй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статьи 269, статьей 296, частью второй статьи 298, частью третьей статьи 299, частью третьей статьи 302, частью второй статьи 311, частями вторыми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статей 330 и 331, частью третьей статьи 332, частью второй статьи 336,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 xml:space="preserve">статьей 336-1, частью второй статьи 337, частью второй статьи 342, </w:t>
      </w:r>
      <w:r w:rsidR="00B95171" w:rsidRPr="00725A79">
        <w:rPr>
          <w:rFonts w:eastAsia="Calibri"/>
          <w:sz w:val="28"/>
          <w:szCs w:val="28"/>
          <w:lang w:eastAsia="en-US"/>
        </w:rPr>
        <w:br/>
      </w:r>
      <w:r w:rsidRPr="00725A79">
        <w:rPr>
          <w:rFonts w:eastAsia="Calibri"/>
          <w:sz w:val="28"/>
          <w:szCs w:val="28"/>
          <w:lang w:eastAsia="en-US"/>
        </w:rPr>
        <w:t>частью третьей статьи 345, частью третьей статьи 346, статьями 347, 348 Уголовного кодекса Приднестровской Молдавской Республики</w:t>
      </w:r>
      <w:r w:rsidR="00EC6CD5" w:rsidRPr="00725A79">
        <w:rPr>
          <w:rFonts w:eastAsia="Calibri"/>
          <w:sz w:val="28"/>
          <w:szCs w:val="28"/>
          <w:lang w:eastAsia="en-US"/>
        </w:rPr>
        <w:t>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осуждавшихся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ранее два раза и более к лишению свободы за умышленные преступления и вновь совершивших умышленные преступления, а также на ранее </w:t>
      </w:r>
      <w:proofErr w:type="spellStart"/>
      <w:r w:rsidRPr="00E47B9D">
        <w:rPr>
          <w:rFonts w:eastAsia="Calibri"/>
          <w:sz w:val="28"/>
          <w:szCs w:val="28"/>
          <w:lang w:eastAsia="en-US"/>
        </w:rPr>
        <w:t>осуждавшихся</w:t>
      </w:r>
      <w:proofErr w:type="spellEnd"/>
      <w:r w:rsidRPr="00E47B9D">
        <w:rPr>
          <w:rFonts w:eastAsia="Calibri"/>
          <w:sz w:val="28"/>
          <w:szCs w:val="28"/>
          <w:lang w:eastAsia="en-US"/>
        </w:rPr>
        <w:t xml:space="preserve"> к лишению свободы за умышленные преступления, предусмотренные статьями Уголовного кодекса МССР и Уголовного кодекса Приднестровской Молдавской Республики, указанными в подпунктах а) и (или) б) настоящего пункта, и вновь </w:t>
      </w:r>
      <w:r w:rsidRPr="00E47B9D">
        <w:rPr>
          <w:rFonts w:eastAsia="Calibri"/>
          <w:sz w:val="28"/>
          <w:szCs w:val="28"/>
          <w:lang w:eastAsia="en-US"/>
        </w:rPr>
        <w:lastRenderedPageBreak/>
        <w:t>совершивших умышленные преступления, в случае если судимость по данным приговорам не снята или не погашена в установленном законом порядке;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г) осужденных, совершивших преступление при особо опасном рецидиве;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д) осужденных, которые ранее были освобождены от отбывания наказания в порядке помилования или в соответствии с актом об амнистии и вновь совершили умышленные преступления, в случае если судимость по приговору (приговорам), по которому (по которым) применялось помилование или амнистия, не снята и не погашена в установленном законом порядке;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е) осужденных, совершивших умышленные преступления в </w:t>
      </w:r>
      <w:r w:rsidR="00050D18" w:rsidRPr="00E47B9D">
        <w:rPr>
          <w:rFonts w:eastAsia="Calibri"/>
          <w:sz w:val="28"/>
          <w:szCs w:val="28"/>
          <w:lang w:eastAsia="en-US"/>
        </w:rPr>
        <w:t>учреждениях уголовно-исполнительной системы, исполняющих наказание в виде лишения свободы</w:t>
      </w:r>
      <w:r w:rsidRPr="00E47B9D">
        <w:rPr>
          <w:rFonts w:eastAsia="Calibri"/>
          <w:sz w:val="28"/>
          <w:szCs w:val="28"/>
          <w:lang w:eastAsia="en-US"/>
        </w:rPr>
        <w:t>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ж) осужденных за покушение и приготовление преступлений, указанных в </w:t>
      </w:r>
      <w:proofErr w:type="gramStart"/>
      <w:r w:rsidRPr="00E47B9D">
        <w:rPr>
          <w:rFonts w:eastAsia="Calibri"/>
          <w:sz w:val="28"/>
          <w:szCs w:val="28"/>
          <w:lang w:eastAsia="en-US"/>
        </w:rPr>
        <w:t>подпунктах</w:t>
      </w:r>
      <w:proofErr w:type="gramEnd"/>
      <w:r w:rsidRPr="00E47B9D">
        <w:rPr>
          <w:rFonts w:eastAsia="Calibri"/>
          <w:sz w:val="28"/>
          <w:szCs w:val="28"/>
          <w:lang w:eastAsia="en-US"/>
        </w:rPr>
        <w:t xml:space="preserve"> а), б) настоящего пункта.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C6DBA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16. Не распространять </w:t>
      </w:r>
      <w:r w:rsidRPr="00EC6DBA">
        <w:rPr>
          <w:rFonts w:eastAsia="Calibri"/>
          <w:sz w:val="28"/>
          <w:szCs w:val="28"/>
          <w:lang w:eastAsia="en-US"/>
        </w:rPr>
        <w:t>действие настоящего Постановления на осужденных, злостно нарушающих установленный порядок отбывания наказания</w:t>
      </w:r>
      <w:r w:rsidR="00A019E3" w:rsidRPr="00EC6DBA">
        <w:rPr>
          <w:rFonts w:eastAsia="Calibri"/>
          <w:sz w:val="28"/>
          <w:szCs w:val="28"/>
          <w:lang w:eastAsia="en-US"/>
        </w:rPr>
        <w:t xml:space="preserve">, </w:t>
      </w:r>
      <w:r w:rsidR="00A019E3" w:rsidRPr="00EC6DBA">
        <w:rPr>
          <w:sz w:val="28"/>
          <w:szCs w:val="28"/>
        </w:rPr>
        <w:t>признанных таковыми на день вступления в силу настоящего Постановления</w:t>
      </w:r>
      <w:r w:rsidRPr="00EC6DBA">
        <w:rPr>
          <w:rFonts w:eastAsia="Calibri"/>
          <w:sz w:val="28"/>
          <w:szCs w:val="28"/>
          <w:lang w:eastAsia="en-US"/>
        </w:rPr>
        <w:t>.</w:t>
      </w:r>
    </w:p>
    <w:p w:rsidR="00EC6CD5" w:rsidRPr="00EC6DBA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7D7902" w:rsidRDefault="00F55924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6DBA">
        <w:rPr>
          <w:rFonts w:eastAsia="Calibri"/>
          <w:sz w:val="28"/>
          <w:szCs w:val="28"/>
          <w:lang w:eastAsia="en-US"/>
        </w:rPr>
        <w:t xml:space="preserve">17. Не распространять действие </w:t>
      </w:r>
      <w:r w:rsidRPr="007D7902">
        <w:rPr>
          <w:rFonts w:eastAsia="Calibri"/>
          <w:sz w:val="28"/>
          <w:szCs w:val="28"/>
          <w:lang w:eastAsia="en-US"/>
        </w:rPr>
        <w:t xml:space="preserve">настоящего Постановления на осужденных за преступления, предусмотренные статьей 123-1, </w:t>
      </w:r>
      <w:r w:rsidR="000334FF" w:rsidRPr="007D7902">
        <w:rPr>
          <w:rFonts w:eastAsia="Calibri"/>
          <w:sz w:val="28"/>
          <w:szCs w:val="28"/>
          <w:lang w:eastAsia="en-US"/>
        </w:rPr>
        <w:br/>
      </w:r>
      <w:r w:rsidRPr="007D7902">
        <w:rPr>
          <w:rFonts w:eastAsia="Calibri"/>
          <w:sz w:val="28"/>
          <w:szCs w:val="28"/>
          <w:lang w:eastAsia="en-US"/>
        </w:rPr>
        <w:t xml:space="preserve">частями третьей и четвертой статей 155, 156, статьями 167, 168, 170, 171-1, 174, 184, 185, частями второй и третьей статьи 185-1, статьями 195, 196, </w:t>
      </w:r>
      <w:r w:rsidR="000334FF" w:rsidRPr="007D7902">
        <w:rPr>
          <w:rFonts w:eastAsia="Calibri"/>
          <w:sz w:val="28"/>
          <w:szCs w:val="28"/>
          <w:lang w:eastAsia="en-US"/>
        </w:rPr>
        <w:br/>
      </w:r>
      <w:r w:rsidRPr="007D7902">
        <w:rPr>
          <w:rFonts w:eastAsia="Calibri"/>
          <w:sz w:val="28"/>
          <w:szCs w:val="28"/>
          <w:lang w:eastAsia="en-US"/>
        </w:rPr>
        <w:t>частью третьей статьи 198-4, статьями 203</w:t>
      </w:r>
      <w:r w:rsidR="007D7902">
        <w:rPr>
          <w:rFonts w:eastAsia="Calibri"/>
          <w:sz w:val="28"/>
          <w:szCs w:val="28"/>
          <w:lang w:eastAsia="en-US"/>
        </w:rPr>
        <w:t>–</w:t>
      </w:r>
      <w:r w:rsidRPr="007D7902">
        <w:rPr>
          <w:rFonts w:eastAsia="Calibri"/>
          <w:sz w:val="28"/>
          <w:szCs w:val="28"/>
          <w:lang w:eastAsia="en-US"/>
        </w:rPr>
        <w:t>204, 206–210, частью третьей статьи 219, частями вторыми статей 234, 235, статьей 240-2, частью второй статьи 242, статьями 242-1, 252, 254, 271–278, статьей 278-3, частью второй статьи 279, статьями 281, 282, 286</w:t>
      </w:r>
      <w:r w:rsidR="007D7902">
        <w:rPr>
          <w:rFonts w:eastAsia="Calibri"/>
          <w:sz w:val="28"/>
          <w:szCs w:val="28"/>
          <w:lang w:eastAsia="en-US"/>
        </w:rPr>
        <w:t>–</w:t>
      </w:r>
      <w:r w:rsidRPr="007D7902">
        <w:rPr>
          <w:rFonts w:eastAsia="Calibri"/>
          <w:sz w:val="28"/>
          <w:szCs w:val="28"/>
          <w:lang w:eastAsia="en-US"/>
        </w:rPr>
        <w:t xml:space="preserve">292, частью третьей статьи 295, </w:t>
      </w:r>
      <w:r w:rsidR="000334FF" w:rsidRPr="007D7902">
        <w:rPr>
          <w:rFonts w:eastAsia="Calibri"/>
          <w:sz w:val="28"/>
          <w:szCs w:val="28"/>
          <w:lang w:eastAsia="en-US"/>
        </w:rPr>
        <w:br/>
      </w:r>
      <w:r w:rsidRPr="007D7902">
        <w:rPr>
          <w:rFonts w:eastAsia="Calibri"/>
          <w:sz w:val="28"/>
          <w:szCs w:val="28"/>
          <w:lang w:eastAsia="en-US"/>
        </w:rPr>
        <w:t xml:space="preserve">частью третьей статьи 297, частью второй статьи 301, частью четвертой </w:t>
      </w:r>
      <w:r w:rsidR="000334FF" w:rsidRPr="007D7902">
        <w:rPr>
          <w:rFonts w:eastAsia="Calibri"/>
          <w:sz w:val="28"/>
          <w:szCs w:val="28"/>
          <w:lang w:eastAsia="en-US"/>
        </w:rPr>
        <w:br/>
      </w:r>
      <w:r w:rsidRPr="007D7902">
        <w:rPr>
          <w:rFonts w:eastAsia="Calibri"/>
          <w:sz w:val="28"/>
          <w:szCs w:val="28"/>
          <w:lang w:eastAsia="en-US"/>
        </w:rPr>
        <w:t xml:space="preserve">статьи 305, частью второй статьи 309, статьями 314, 316, 316-1, 318, </w:t>
      </w:r>
      <w:r w:rsidR="000334FF" w:rsidRPr="007D7902">
        <w:rPr>
          <w:rFonts w:eastAsia="Calibri"/>
          <w:sz w:val="28"/>
          <w:szCs w:val="28"/>
          <w:lang w:eastAsia="en-US"/>
        </w:rPr>
        <w:br/>
      </w:r>
      <w:r w:rsidRPr="007D7902">
        <w:rPr>
          <w:rFonts w:eastAsia="Calibri"/>
          <w:sz w:val="28"/>
          <w:szCs w:val="28"/>
          <w:lang w:eastAsia="en-US"/>
        </w:rPr>
        <w:t>частью третьей статьи 327, частью второй статьи 335, статьями 349–357 Уголовного кодекса Приднестровской Молдавской Республики</w:t>
      </w:r>
      <w:r w:rsidR="00050D18" w:rsidRPr="007D7902">
        <w:rPr>
          <w:rFonts w:eastAsia="Calibri"/>
          <w:sz w:val="28"/>
          <w:szCs w:val="28"/>
          <w:lang w:eastAsia="en-US"/>
        </w:rPr>
        <w:t>.</w:t>
      </w:r>
    </w:p>
    <w:p w:rsidR="00050D18" w:rsidRPr="00E47B9D" w:rsidRDefault="00050D18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18. Не распространять действие настоящего Постановления на лиц, осужденных к ограничению по военной службе. 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19. Прекратить находящиеся в производстве органов дознания, предварительного следствия и судов уголовные дела в отношении лиц, обвиняемых в совершении преступлений, предусмотренных статьей 334, частью первой статьи 335, статьей 336 Уголовного кодекса Приднестровской Молдавской Республики, добровольно явившихся для дальнейшего прохождения военной службы.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Основанием для прекращения уголовного преследования в соответствии с частью первой настоящего пункта явля</w:t>
      </w:r>
      <w:r w:rsidR="00247AF1">
        <w:rPr>
          <w:rFonts w:eastAsia="Calibri"/>
          <w:sz w:val="28"/>
          <w:szCs w:val="28"/>
          <w:lang w:eastAsia="en-US"/>
        </w:rPr>
        <w:t>ю</w:t>
      </w:r>
      <w:r w:rsidRPr="00E47B9D">
        <w:rPr>
          <w:rFonts w:eastAsia="Calibri"/>
          <w:sz w:val="28"/>
          <w:szCs w:val="28"/>
          <w:lang w:eastAsia="en-US"/>
        </w:rPr>
        <w:t>тся: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lastRenderedPageBreak/>
        <w:t>а) копия приказа командира воинской части о зачислении лица, указанного в части первой настоящего пункта, в списки личного состава воинской части;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личное заявление лица, указанного в части первой настоящего пункта, о согласии на применение амнистии.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Прекратить находящиеся в производстве органов дознания, предварительного следствия и судов уголовные дела в отношении лиц, обвиняемых в совершении преступлений, предусмотренных статьей 334, частью первой статьи 335, статьей 336 Уголовного кодекса Приднестровской Молдавской Республики, прошедших военную службу в другом государстве сроком не менее чем установлено Законом Приднестровской Молдавской Республики «О всеобщей воинской обязанности и военной службе».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Основанием для прекращения уголовного преследования в соответствии с частью</w:t>
      </w:r>
      <w:r w:rsidR="00247AF1">
        <w:rPr>
          <w:rFonts w:eastAsia="Calibri"/>
          <w:sz w:val="28"/>
          <w:szCs w:val="28"/>
          <w:lang w:eastAsia="en-US"/>
        </w:rPr>
        <w:t xml:space="preserve"> третьей настоящего пункта являю</w:t>
      </w:r>
      <w:r w:rsidRPr="00E47B9D">
        <w:rPr>
          <w:rFonts w:eastAsia="Calibri"/>
          <w:sz w:val="28"/>
          <w:szCs w:val="28"/>
          <w:lang w:eastAsia="en-US"/>
        </w:rPr>
        <w:t>тся: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оригинал или нотариально удостоверенная копия военного билета (временного удостоверения, выданного взамен военного билета) или иного документа, подтверждающего факт и срок прохождения военной службы в другом государстве;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личное заявление лица, указанного в части третьей настоящего пункта, о согласии на применение амнистии.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В случае, указанном в части третьей настоящего пункта, заявление и необходимые документы могут быть поданы: 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а) лично;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б) через другое лицо</w:t>
      </w:r>
      <w:r w:rsidR="00050D18" w:rsidRPr="00E47B9D">
        <w:rPr>
          <w:rFonts w:eastAsia="Calibri"/>
          <w:sz w:val="28"/>
          <w:szCs w:val="28"/>
          <w:lang w:eastAsia="en-US"/>
        </w:rPr>
        <w:t>, в том числе командира воинской части;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в) направлены по почте.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В случаях, указанных в подпунктах б) и в) настояще</w:t>
      </w:r>
      <w:r w:rsidR="008A58C9">
        <w:rPr>
          <w:rFonts w:eastAsia="Calibri"/>
          <w:sz w:val="28"/>
          <w:szCs w:val="28"/>
          <w:lang w:eastAsia="en-US"/>
        </w:rPr>
        <w:t>й</w:t>
      </w:r>
      <w:r w:rsidRPr="00E47B9D">
        <w:rPr>
          <w:rFonts w:eastAsia="Calibri"/>
          <w:sz w:val="28"/>
          <w:szCs w:val="28"/>
          <w:lang w:eastAsia="en-US"/>
        </w:rPr>
        <w:t xml:space="preserve"> </w:t>
      </w:r>
      <w:r w:rsidR="008A58C9">
        <w:rPr>
          <w:rFonts w:eastAsia="Calibri"/>
          <w:sz w:val="28"/>
          <w:szCs w:val="28"/>
          <w:lang w:eastAsia="en-US"/>
        </w:rPr>
        <w:t>части</w:t>
      </w:r>
      <w:r w:rsidRPr="00E47B9D">
        <w:rPr>
          <w:rFonts w:eastAsia="Calibri"/>
          <w:sz w:val="28"/>
          <w:szCs w:val="28"/>
          <w:lang w:eastAsia="en-US"/>
        </w:rPr>
        <w:t>, подлинность подписи лица, подписавшего заявление, нотариально удостоверяется.</w:t>
      </w:r>
    </w:p>
    <w:p w:rsidR="00050D18" w:rsidRPr="00E47B9D" w:rsidRDefault="00050D18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Документ, указанный в </w:t>
      </w:r>
      <w:proofErr w:type="gramStart"/>
      <w:r w:rsidRPr="00E47B9D">
        <w:rPr>
          <w:rFonts w:eastAsia="Calibri"/>
          <w:sz w:val="28"/>
          <w:szCs w:val="28"/>
          <w:lang w:eastAsia="en-US"/>
        </w:rPr>
        <w:t>подпункте</w:t>
      </w:r>
      <w:proofErr w:type="gramEnd"/>
      <w:r w:rsidRPr="00E47B9D">
        <w:rPr>
          <w:rFonts w:eastAsia="Calibri"/>
          <w:sz w:val="28"/>
          <w:szCs w:val="28"/>
          <w:lang w:eastAsia="en-US"/>
        </w:rPr>
        <w:t xml:space="preserve"> а) части второй настоящего пункта, направляется командиром воинской части в течение 3 (трех) дней уполномоченному органу для реш</w:t>
      </w:r>
      <w:r w:rsidR="00C70B80" w:rsidRPr="00E47B9D">
        <w:rPr>
          <w:rFonts w:eastAsia="Calibri"/>
          <w:sz w:val="28"/>
          <w:szCs w:val="28"/>
          <w:lang w:eastAsia="en-US"/>
        </w:rPr>
        <w:t>ения во</w:t>
      </w:r>
      <w:r w:rsidRPr="00E47B9D">
        <w:rPr>
          <w:rFonts w:eastAsia="Calibri"/>
          <w:sz w:val="28"/>
          <w:szCs w:val="28"/>
          <w:lang w:eastAsia="en-US"/>
        </w:rPr>
        <w:t>проса о применении амнистии.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Установить, что освобождение от уголовной ответственности лиц, указанных в части первой настоящего пункта, в отношении которых избрана мера пресечения в виде заключения под стражу, производится после передачи их под наблюдение командования воинской части и оформления документов, предусмотренных частью второй настоящего пункта. Решение о передаче под наблюдение командования воинской части принимается органом дознания, предварительного следствия, судом, в производстве которых находится уголовное дело, в соответствии с уголовно-процессуальным законодательством Приднестровской Молдавской Республики.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20. Не распространять действие пунктов 1, 4–9, 11, 12 настоящего Постановления на обвиняемых, подсудимых и осужденных, возместивших потерпевшим и (или) гражданским истцам ущерб в размере менее половины </w:t>
      </w:r>
      <w:r w:rsidR="00633359">
        <w:rPr>
          <w:rFonts w:eastAsia="Calibri"/>
          <w:sz w:val="28"/>
          <w:szCs w:val="28"/>
          <w:lang w:eastAsia="en-US"/>
        </w:rPr>
        <w:br/>
      </w:r>
      <w:r w:rsidRPr="00E47B9D">
        <w:rPr>
          <w:rFonts w:eastAsia="Calibri"/>
          <w:sz w:val="28"/>
          <w:szCs w:val="28"/>
          <w:lang w:eastAsia="en-US"/>
        </w:rPr>
        <w:t xml:space="preserve">и (или) уплативших менее половины штрафа, назначенного судом в качестве </w:t>
      </w:r>
      <w:r w:rsidRPr="00E47B9D">
        <w:rPr>
          <w:rFonts w:eastAsia="Calibri"/>
          <w:sz w:val="28"/>
          <w:szCs w:val="28"/>
          <w:lang w:eastAsia="en-US"/>
        </w:rPr>
        <w:lastRenderedPageBreak/>
        <w:t>дополнительного наказания, за исключением уплаты задолженности по алиментам, до дня завершения исполнения настоящего Постановления включительно.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21. Снять судимость лицам, осужденным только к штрафу, назначенному судом в качестве основного наказания, уплатившим штраф до дня завершения исполнения настоящего Постановления.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22. Освободить от наказания в виде штрафа в размере </w:t>
      </w:r>
      <w:r w:rsidRPr="00E47B9D">
        <w:rPr>
          <w:rFonts w:eastAsia="Calibri"/>
          <w:sz w:val="28"/>
          <w:szCs w:val="28"/>
          <w:lang w:eastAsia="en-US"/>
        </w:rPr>
        <w:br/>
        <w:t xml:space="preserve">до </w:t>
      </w:r>
      <w:r w:rsidRPr="00E47B9D">
        <w:rPr>
          <w:sz w:val="28"/>
          <w:szCs w:val="28"/>
        </w:rPr>
        <w:t>750 (семисот пятидесяти)</w:t>
      </w:r>
      <w:r w:rsidRPr="00E47B9D">
        <w:rPr>
          <w:rFonts w:eastAsia="Calibri"/>
          <w:sz w:val="28"/>
          <w:szCs w:val="28"/>
          <w:lang w:eastAsia="en-US"/>
        </w:rPr>
        <w:t xml:space="preserve"> РУ МЗП включительно, назначенного судом в качестве основного наказания.</w:t>
      </w:r>
    </w:p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CD5" w:rsidRPr="00EC6DBA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 xml:space="preserve">23. Настоящее Постановление </w:t>
      </w:r>
      <w:bookmarkStart w:id="0" w:name="_GoBack"/>
      <w:r w:rsidRPr="00EC6DBA">
        <w:rPr>
          <w:rFonts w:eastAsia="Calibri"/>
          <w:sz w:val="28"/>
          <w:szCs w:val="28"/>
          <w:lang w:eastAsia="en-US"/>
        </w:rPr>
        <w:t>вступает в силу со дня официального опубликования и</w:t>
      </w:r>
      <w:r w:rsidR="009F786F" w:rsidRPr="00EC6DBA">
        <w:rPr>
          <w:rFonts w:eastAsia="Calibri"/>
          <w:sz w:val="28"/>
          <w:szCs w:val="28"/>
          <w:lang w:eastAsia="en-US"/>
        </w:rPr>
        <w:t xml:space="preserve"> подлежит исполнению в течение </w:t>
      </w:r>
      <w:r w:rsidR="00EC1BAF" w:rsidRPr="00EC6DBA">
        <w:rPr>
          <w:sz w:val="28"/>
          <w:szCs w:val="28"/>
        </w:rPr>
        <w:t>8 (восьми)</w:t>
      </w:r>
      <w:r w:rsidRPr="00EC6DBA">
        <w:rPr>
          <w:rFonts w:eastAsia="Calibri"/>
          <w:sz w:val="28"/>
          <w:szCs w:val="28"/>
          <w:lang w:eastAsia="en-US"/>
        </w:rPr>
        <w:t xml:space="preserve"> месяцев, за исключением пункта 19 настоящего Постановления.</w:t>
      </w:r>
    </w:p>
    <w:bookmarkEnd w:id="0"/>
    <w:p w:rsidR="00EC6CD5" w:rsidRPr="00E47B9D" w:rsidRDefault="00EC6CD5" w:rsidP="00B4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7B9D">
        <w:rPr>
          <w:rFonts w:eastAsia="Calibri"/>
          <w:sz w:val="28"/>
          <w:szCs w:val="28"/>
          <w:lang w:eastAsia="en-US"/>
        </w:rPr>
        <w:t>Пункт 19 настоящего Постановления вступает в силу со дня официального опубликования и подлежит исполнению в течение 1 (одного) года.</w:t>
      </w:r>
    </w:p>
    <w:p w:rsidR="00533FBE" w:rsidRPr="00E47B9D" w:rsidRDefault="00533FBE" w:rsidP="00B41C36">
      <w:pPr>
        <w:jc w:val="both"/>
        <w:rPr>
          <w:b/>
          <w:sz w:val="28"/>
          <w:szCs w:val="28"/>
        </w:rPr>
      </w:pPr>
    </w:p>
    <w:p w:rsidR="000C341D" w:rsidRPr="00E47B9D" w:rsidRDefault="000C341D" w:rsidP="00B41C36">
      <w:pPr>
        <w:jc w:val="both"/>
        <w:rPr>
          <w:sz w:val="28"/>
          <w:szCs w:val="28"/>
        </w:rPr>
      </w:pPr>
    </w:p>
    <w:p w:rsidR="000C341D" w:rsidRPr="00E47B9D" w:rsidRDefault="000C341D" w:rsidP="00B41C36">
      <w:pPr>
        <w:jc w:val="both"/>
        <w:rPr>
          <w:sz w:val="28"/>
          <w:szCs w:val="28"/>
        </w:rPr>
      </w:pPr>
    </w:p>
    <w:p w:rsidR="000C341D" w:rsidRPr="00E47B9D" w:rsidRDefault="00F77282" w:rsidP="00B41C36">
      <w:pPr>
        <w:widowContro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Заместитель </w:t>
      </w:r>
      <w:r w:rsidR="000C341D" w:rsidRPr="00E47B9D">
        <w:rPr>
          <w:bCs/>
          <w:color w:val="000000"/>
          <w:sz w:val="28"/>
          <w:szCs w:val="28"/>
        </w:rPr>
        <w:t>Председател</w:t>
      </w:r>
      <w:r>
        <w:rPr>
          <w:bCs/>
          <w:color w:val="000000"/>
          <w:sz w:val="28"/>
          <w:szCs w:val="28"/>
        </w:rPr>
        <w:t>я</w:t>
      </w:r>
      <w:r w:rsidR="000C341D" w:rsidRPr="00E47B9D">
        <w:rPr>
          <w:bCs/>
          <w:color w:val="000000"/>
          <w:sz w:val="28"/>
          <w:szCs w:val="28"/>
        </w:rPr>
        <w:t xml:space="preserve"> Верховного </w:t>
      </w:r>
    </w:p>
    <w:p w:rsidR="000C341D" w:rsidRPr="00E47B9D" w:rsidRDefault="000C341D" w:rsidP="00B41C36">
      <w:pPr>
        <w:widowControl w:val="0"/>
        <w:rPr>
          <w:bCs/>
          <w:color w:val="000000"/>
          <w:sz w:val="28"/>
          <w:szCs w:val="28"/>
        </w:rPr>
      </w:pPr>
      <w:r w:rsidRPr="00E47B9D">
        <w:rPr>
          <w:bCs/>
          <w:color w:val="000000"/>
          <w:sz w:val="28"/>
          <w:szCs w:val="28"/>
        </w:rPr>
        <w:t xml:space="preserve">Совета Приднестровской </w:t>
      </w:r>
    </w:p>
    <w:p w:rsidR="000C341D" w:rsidRPr="00E47B9D" w:rsidRDefault="000C341D" w:rsidP="00F77282">
      <w:pPr>
        <w:widowControl w:val="0"/>
        <w:jc w:val="both"/>
        <w:rPr>
          <w:bCs/>
          <w:color w:val="000000"/>
          <w:sz w:val="28"/>
          <w:szCs w:val="28"/>
        </w:rPr>
      </w:pPr>
      <w:r w:rsidRPr="00E47B9D">
        <w:rPr>
          <w:bCs/>
          <w:color w:val="000000"/>
          <w:sz w:val="28"/>
          <w:szCs w:val="28"/>
        </w:rPr>
        <w:t xml:space="preserve">Молдавской Республики                                                          </w:t>
      </w:r>
      <w:r w:rsidR="00F77282">
        <w:rPr>
          <w:bCs/>
          <w:color w:val="000000"/>
          <w:sz w:val="28"/>
          <w:szCs w:val="28"/>
        </w:rPr>
        <w:t>Г. М. АНТЮФЕЕВА</w:t>
      </w:r>
    </w:p>
    <w:p w:rsidR="000C341D" w:rsidRPr="00E47B9D" w:rsidRDefault="000C341D" w:rsidP="00B41C36">
      <w:pPr>
        <w:widowControl w:val="0"/>
        <w:rPr>
          <w:bCs/>
          <w:color w:val="000000"/>
          <w:sz w:val="28"/>
          <w:szCs w:val="28"/>
        </w:rPr>
      </w:pPr>
    </w:p>
    <w:p w:rsidR="000C341D" w:rsidRPr="00E47B9D" w:rsidRDefault="000C341D" w:rsidP="00B41C36">
      <w:pPr>
        <w:widowControl w:val="0"/>
        <w:rPr>
          <w:bCs/>
          <w:color w:val="000000"/>
          <w:sz w:val="28"/>
          <w:szCs w:val="28"/>
        </w:rPr>
      </w:pPr>
      <w:r w:rsidRPr="00E47B9D">
        <w:rPr>
          <w:bCs/>
          <w:color w:val="000000"/>
          <w:sz w:val="28"/>
          <w:szCs w:val="28"/>
        </w:rPr>
        <w:t xml:space="preserve">г. Тирасполь </w:t>
      </w:r>
    </w:p>
    <w:p w:rsidR="000C341D" w:rsidRPr="00E47B9D" w:rsidRDefault="00CF314C" w:rsidP="00B41C36">
      <w:pPr>
        <w:widowContro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</w:t>
      </w:r>
      <w:r w:rsidR="000C341D" w:rsidRPr="00E47B9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апреля</w:t>
      </w:r>
      <w:r w:rsidR="000C341D" w:rsidRPr="00E47B9D">
        <w:rPr>
          <w:bCs/>
          <w:color w:val="000000"/>
          <w:sz w:val="28"/>
          <w:szCs w:val="28"/>
        </w:rPr>
        <w:t xml:space="preserve"> 2025 года</w:t>
      </w:r>
    </w:p>
    <w:p w:rsidR="000C341D" w:rsidRPr="00E47B9D" w:rsidRDefault="000C341D" w:rsidP="00B41C36">
      <w:pPr>
        <w:tabs>
          <w:tab w:val="left" w:pos="6389"/>
        </w:tabs>
        <w:rPr>
          <w:b/>
          <w:sz w:val="28"/>
          <w:szCs w:val="28"/>
          <w:lang w:val="en-US"/>
        </w:rPr>
      </w:pPr>
      <w:r w:rsidRPr="00E47B9D">
        <w:rPr>
          <w:bCs/>
          <w:color w:val="000000"/>
          <w:sz w:val="28"/>
          <w:szCs w:val="28"/>
        </w:rPr>
        <w:t xml:space="preserve">№ </w:t>
      </w:r>
      <w:r w:rsidR="001A276A">
        <w:rPr>
          <w:bCs/>
          <w:color w:val="000000"/>
          <w:sz w:val="28"/>
          <w:szCs w:val="28"/>
        </w:rPr>
        <w:t>3866</w:t>
      </w:r>
    </w:p>
    <w:p w:rsidR="007D1F22" w:rsidRPr="00E47B9D" w:rsidRDefault="007D1F22" w:rsidP="00B41C36">
      <w:pPr>
        <w:jc w:val="both"/>
        <w:rPr>
          <w:sz w:val="28"/>
          <w:szCs w:val="28"/>
        </w:rPr>
      </w:pPr>
    </w:p>
    <w:p w:rsidR="001475F6" w:rsidRPr="00E47B9D" w:rsidRDefault="001475F6" w:rsidP="00B41C36">
      <w:pPr>
        <w:jc w:val="both"/>
        <w:rPr>
          <w:sz w:val="28"/>
          <w:szCs w:val="28"/>
        </w:rPr>
      </w:pPr>
    </w:p>
    <w:sectPr w:rsidR="001475F6" w:rsidRPr="00E47B9D" w:rsidSect="003C28F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51" w:rsidRDefault="000E7C51" w:rsidP="009F786F">
      <w:r>
        <w:separator/>
      </w:r>
    </w:p>
  </w:endnote>
  <w:endnote w:type="continuationSeparator" w:id="0">
    <w:p w:rsidR="000E7C51" w:rsidRDefault="000E7C51" w:rsidP="009F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51" w:rsidRDefault="000E7C51" w:rsidP="009F786F">
      <w:r>
        <w:separator/>
      </w:r>
    </w:p>
  </w:footnote>
  <w:footnote w:type="continuationSeparator" w:id="0">
    <w:p w:rsidR="000E7C51" w:rsidRDefault="000E7C51" w:rsidP="009F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21714"/>
      <w:docPartObj>
        <w:docPartGallery w:val="Page Numbers (Top of Page)"/>
        <w:docPartUnique/>
      </w:docPartObj>
    </w:sdtPr>
    <w:sdtEndPr/>
    <w:sdtContent>
      <w:p w:rsidR="001475F6" w:rsidRDefault="00147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BA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D0"/>
    <w:multiLevelType w:val="hybridMultilevel"/>
    <w:tmpl w:val="DA4066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0797"/>
    <w:multiLevelType w:val="hybridMultilevel"/>
    <w:tmpl w:val="D966C210"/>
    <w:lvl w:ilvl="0" w:tplc="0419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FC"/>
    <w:rsid w:val="000334FF"/>
    <w:rsid w:val="00050D18"/>
    <w:rsid w:val="000C0C8E"/>
    <w:rsid w:val="000C341D"/>
    <w:rsid w:val="000C3926"/>
    <w:rsid w:val="000C6EAB"/>
    <w:rsid w:val="000E7C51"/>
    <w:rsid w:val="000F197A"/>
    <w:rsid w:val="000F53AB"/>
    <w:rsid w:val="001466F0"/>
    <w:rsid w:val="001475F6"/>
    <w:rsid w:val="0015281B"/>
    <w:rsid w:val="00167374"/>
    <w:rsid w:val="00184D25"/>
    <w:rsid w:val="001A276A"/>
    <w:rsid w:val="001C7AB4"/>
    <w:rsid w:val="001D1B81"/>
    <w:rsid w:val="001F0AB7"/>
    <w:rsid w:val="00211788"/>
    <w:rsid w:val="00243128"/>
    <w:rsid w:val="00247AF1"/>
    <w:rsid w:val="00252AB7"/>
    <w:rsid w:val="002603ED"/>
    <w:rsid w:val="00276E03"/>
    <w:rsid w:val="002A49E2"/>
    <w:rsid w:val="002C1CD6"/>
    <w:rsid w:val="002C67EA"/>
    <w:rsid w:val="00361647"/>
    <w:rsid w:val="00375595"/>
    <w:rsid w:val="00381CB3"/>
    <w:rsid w:val="00396253"/>
    <w:rsid w:val="003C28FF"/>
    <w:rsid w:val="003E0E06"/>
    <w:rsid w:val="004235B4"/>
    <w:rsid w:val="00466D3D"/>
    <w:rsid w:val="00475A38"/>
    <w:rsid w:val="004C3CDD"/>
    <w:rsid w:val="004F1310"/>
    <w:rsid w:val="00533FBE"/>
    <w:rsid w:val="00565355"/>
    <w:rsid w:val="00594E30"/>
    <w:rsid w:val="005D082A"/>
    <w:rsid w:val="0063241D"/>
    <w:rsid w:val="00633359"/>
    <w:rsid w:val="00670846"/>
    <w:rsid w:val="006F6BBA"/>
    <w:rsid w:val="00723B23"/>
    <w:rsid w:val="0072411F"/>
    <w:rsid w:val="00725A79"/>
    <w:rsid w:val="007262E1"/>
    <w:rsid w:val="0076799D"/>
    <w:rsid w:val="0078398A"/>
    <w:rsid w:val="007D145B"/>
    <w:rsid w:val="007D1F22"/>
    <w:rsid w:val="007D77FC"/>
    <w:rsid w:val="007D7902"/>
    <w:rsid w:val="00827E07"/>
    <w:rsid w:val="00835F0A"/>
    <w:rsid w:val="0087233D"/>
    <w:rsid w:val="008A58C9"/>
    <w:rsid w:val="008C1FE2"/>
    <w:rsid w:val="009245A7"/>
    <w:rsid w:val="009E66F7"/>
    <w:rsid w:val="009F786F"/>
    <w:rsid w:val="00A019E3"/>
    <w:rsid w:val="00A36982"/>
    <w:rsid w:val="00AE2BB5"/>
    <w:rsid w:val="00B161D7"/>
    <w:rsid w:val="00B26129"/>
    <w:rsid w:val="00B41C36"/>
    <w:rsid w:val="00B95171"/>
    <w:rsid w:val="00C064FD"/>
    <w:rsid w:val="00C23701"/>
    <w:rsid w:val="00C34366"/>
    <w:rsid w:val="00C3764E"/>
    <w:rsid w:val="00C70B80"/>
    <w:rsid w:val="00C71198"/>
    <w:rsid w:val="00CA2673"/>
    <w:rsid w:val="00CF314C"/>
    <w:rsid w:val="00CF3261"/>
    <w:rsid w:val="00D30E14"/>
    <w:rsid w:val="00D359FC"/>
    <w:rsid w:val="00DF22C3"/>
    <w:rsid w:val="00E01C28"/>
    <w:rsid w:val="00E47B9D"/>
    <w:rsid w:val="00EB4450"/>
    <w:rsid w:val="00EC1BAF"/>
    <w:rsid w:val="00EC6CD5"/>
    <w:rsid w:val="00EC6DBA"/>
    <w:rsid w:val="00F55924"/>
    <w:rsid w:val="00F563D4"/>
    <w:rsid w:val="00F77282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53FAF-6326-4D95-A142-E717499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679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78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7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78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78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Касумян Юрий Эрикович</dc:creator>
  <cp:keywords/>
  <dc:description/>
  <cp:lastModifiedBy>Дротенко Оксана Александровна</cp:lastModifiedBy>
  <cp:revision>58</cp:revision>
  <cp:lastPrinted>2025-04-23T09:04:00Z</cp:lastPrinted>
  <dcterms:created xsi:type="dcterms:W3CDTF">2024-10-30T09:34:00Z</dcterms:created>
  <dcterms:modified xsi:type="dcterms:W3CDTF">2025-10-24T11:40:00Z</dcterms:modified>
</cp:coreProperties>
</file>