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0E6" w:rsidRPr="003073F1" w:rsidRDefault="00DF40E6" w:rsidP="00DF40E6">
      <w:pPr>
        <w:pStyle w:val="a9"/>
        <w:shd w:val="clear" w:color="auto" w:fill="FFFFFF"/>
        <w:spacing w:line="184" w:lineRule="atLeast"/>
        <w:jc w:val="center"/>
      </w:pPr>
      <w:r w:rsidRPr="003073F1">
        <w:rPr>
          <w:b/>
          <w:bCs/>
        </w:rPr>
        <w:t>Сравнительная таблица</w:t>
      </w:r>
    </w:p>
    <w:p w:rsidR="00DF40E6" w:rsidRPr="00554F40" w:rsidRDefault="00DF40E6" w:rsidP="00DF40E6">
      <w:pPr>
        <w:pStyle w:val="a9"/>
        <w:shd w:val="clear" w:color="auto" w:fill="FFFFFF"/>
        <w:spacing w:before="0" w:beforeAutospacing="0" w:after="0" w:afterAutospacing="0" w:line="184" w:lineRule="atLeast"/>
        <w:jc w:val="center"/>
      </w:pPr>
      <w:r w:rsidRPr="009725FD">
        <w:t xml:space="preserve">к проекту </w:t>
      </w:r>
      <w:r w:rsidRPr="009725FD">
        <w:rPr>
          <w:rStyle w:val="ae"/>
        </w:rPr>
        <w:t>закона</w:t>
      </w:r>
      <w:r w:rsidRPr="009725FD">
        <w:rPr>
          <w:rStyle w:val="apple-converted-space"/>
          <w:b/>
          <w:bCs/>
        </w:rPr>
        <w:t xml:space="preserve"> </w:t>
      </w:r>
      <w:r w:rsidRPr="009725FD">
        <w:rPr>
          <w:rStyle w:val="ae"/>
        </w:rPr>
        <w:t xml:space="preserve">Приднестровской Молдавской Республики </w:t>
      </w:r>
      <w:r w:rsidRPr="009725FD">
        <w:rPr>
          <w:lang w:val="ru-MD"/>
        </w:rPr>
        <w:t>"</w:t>
      </w:r>
      <w:r w:rsidRPr="009725FD">
        <w:t xml:space="preserve">О внесении </w:t>
      </w:r>
      <w:r w:rsidRPr="009725FD">
        <w:rPr>
          <w:color w:val="000000"/>
        </w:rPr>
        <w:t>изменений и</w:t>
      </w:r>
      <w:r w:rsidRPr="009725FD">
        <w:t xml:space="preserve"> дополнения в Кодекс Приднестровской Молдавской Республики об административных правонарушениях</w:t>
      </w:r>
      <w:r w:rsidRPr="009725FD">
        <w:rPr>
          <w:lang w:val="ru-MD"/>
        </w:rPr>
        <w:t>"</w:t>
      </w:r>
    </w:p>
    <w:p w:rsidR="00DF40E6" w:rsidRDefault="00DF40E6" w:rsidP="00DF40E6"/>
    <w:p w:rsidR="00DF40E6" w:rsidRPr="00554F40" w:rsidRDefault="00DF40E6" w:rsidP="00DF40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DF40E6" w:rsidRPr="000811E5" w:rsidTr="0056298E">
        <w:tc>
          <w:tcPr>
            <w:tcW w:w="2500" w:type="pct"/>
            <w:tcBorders>
              <w:top w:val="single" w:sz="4" w:space="0" w:color="auto"/>
              <w:left w:val="single" w:sz="4" w:space="0" w:color="auto"/>
              <w:bottom w:val="single" w:sz="4" w:space="0" w:color="auto"/>
              <w:right w:val="single" w:sz="4" w:space="0" w:color="auto"/>
            </w:tcBorders>
          </w:tcPr>
          <w:p w:rsidR="00DF40E6" w:rsidRPr="000811E5" w:rsidRDefault="00DF40E6" w:rsidP="0056298E">
            <w:pPr>
              <w:jc w:val="center"/>
              <w:rPr>
                <w:b/>
              </w:rPr>
            </w:pPr>
            <w:r w:rsidRPr="000811E5">
              <w:rPr>
                <w:b/>
              </w:rPr>
              <w:t>Действующая редакция</w:t>
            </w:r>
          </w:p>
        </w:tc>
        <w:tc>
          <w:tcPr>
            <w:tcW w:w="2500" w:type="pct"/>
            <w:tcBorders>
              <w:top w:val="single" w:sz="4" w:space="0" w:color="auto"/>
              <w:left w:val="single" w:sz="4" w:space="0" w:color="auto"/>
              <w:bottom w:val="single" w:sz="4" w:space="0" w:color="auto"/>
              <w:right w:val="single" w:sz="4" w:space="0" w:color="auto"/>
            </w:tcBorders>
          </w:tcPr>
          <w:p w:rsidR="00DF40E6" w:rsidRPr="000811E5" w:rsidRDefault="00DF40E6" w:rsidP="0056298E">
            <w:pPr>
              <w:jc w:val="center"/>
              <w:rPr>
                <w:b/>
              </w:rPr>
            </w:pPr>
            <w:r w:rsidRPr="000811E5">
              <w:rPr>
                <w:b/>
              </w:rPr>
              <w:t>Предлагаемая редакция</w:t>
            </w:r>
          </w:p>
        </w:tc>
      </w:tr>
      <w:tr w:rsidR="00DF40E6" w:rsidRPr="000811E5"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DF40E6" w:rsidRPr="000811E5" w:rsidRDefault="00DF40E6" w:rsidP="0056298E">
            <w:pPr>
              <w:autoSpaceDE w:val="0"/>
              <w:autoSpaceDN w:val="0"/>
              <w:adjustRightInd w:val="0"/>
              <w:ind w:firstLine="708"/>
              <w:rPr>
                <w:rFonts w:eastAsiaTheme="minorHAnsi"/>
                <w:b/>
                <w:bCs/>
                <w:lang w:eastAsia="en-US"/>
              </w:rPr>
            </w:pPr>
          </w:p>
          <w:p w:rsidR="00DF40E6" w:rsidRPr="009725FD" w:rsidRDefault="00DF40E6" w:rsidP="0056298E">
            <w:pPr>
              <w:autoSpaceDE w:val="0"/>
              <w:autoSpaceDN w:val="0"/>
              <w:adjustRightInd w:val="0"/>
              <w:ind w:firstLine="708"/>
              <w:rPr>
                <w:rFonts w:eastAsiaTheme="minorHAnsi"/>
                <w:b/>
                <w:bCs/>
                <w:lang w:eastAsia="en-US"/>
              </w:rPr>
            </w:pPr>
            <w:r w:rsidRPr="009725FD">
              <w:rPr>
                <w:rFonts w:eastAsiaTheme="minorHAnsi"/>
                <w:b/>
                <w:bCs/>
                <w:lang w:eastAsia="en-US"/>
              </w:rPr>
              <w:t xml:space="preserve">Статья 1.2. </w:t>
            </w:r>
            <w:r w:rsidRPr="009725FD">
              <w:rPr>
                <w:rFonts w:eastAsiaTheme="minorHAnsi"/>
                <w:lang w:eastAsia="en-US"/>
              </w:rPr>
              <w:t>Основные термины и понятия, используемые в настоящем Кодексе</w:t>
            </w:r>
          </w:p>
          <w:p w:rsidR="00DF40E6" w:rsidRPr="009725FD" w:rsidRDefault="00DF40E6" w:rsidP="0056298E">
            <w:pPr>
              <w:ind w:firstLine="720"/>
            </w:pPr>
            <w:r w:rsidRPr="009725FD">
              <w:t>Основные термины и понятия, используемые в настоящем Кодексе, имеют следующее значение:</w:t>
            </w:r>
          </w:p>
          <w:p w:rsidR="00DF40E6" w:rsidRPr="009725FD" w:rsidRDefault="00DF40E6" w:rsidP="0056298E">
            <w:pPr>
              <w:pStyle w:val="a4"/>
              <w:ind w:firstLine="360"/>
              <w:jc w:val="both"/>
              <w:rPr>
                <w:rFonts w:ascii="Times New Roman" w:hAnsi="Times New Roman" w:cs="Times New Roman"/>
                <w:sz w:val="24"/>
                <w:szCs w:val="24"/>
              </w:rPr>
            </w:pPr>
            <w:r w:rsidRPr="009725FD">
              <w:rPr>
                <w:rFonts w:ascii="Times New Roman" w:hAnsi="Times New Roman" w:cs="Times New Roman"/>
                <w:sz w:val="24"/>
                <w:szCs w:val="24"/>
              </w:rPr>
              <w:t>…</w:t>
            </w:r>
          </w:p>
          <w:p w:rsidR="00DF40E6" w:rsidRPr="000811E5" w:rsidRDefault="00DF40E6" w:rsidP="0056298E">
            <w:pPr>
              <w:spacing w:after="200"/>
              <w:ind w:firstLine="709"/>
              <w:rPr>
                <w:rFonts w:eastAsiaTheme="minorHAnsi"/>
                <w:b/>
                <w:lang w:eastAsia="en-US"/>
              </w:rPr>
            </w:pPr>
            <w:r w:rsidRPr="009725FD">
              <w:rPr>
                <w:b/>
                <w:color w:val="000000"/>
              </w:rPr>
              <w:t xml:space="preserve">я-19) </w:t>
            </w:r>
            <w:r w:rsidRPr="009725FD">
              <w:rPr>
                <w:rFonts w:eastAsiaTheme="minorHAnsi"/>
                <w:b/>
                <w:lang w:eastAsia="en-US"/>
              </w:rPr>
              <w:t>отсутствует.</w:t>
            </w: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Default="00DF40E6" w:rsidP="0056298E">
            <w:pPr>
              <w:outlineLvl w:val="2"/>
              <w:rPr>
                <w:b/>
                <w:bCs/>
              </w:rPr>
            </w:pPr>
          </w:p>
          <w:p w:rsidR="00DF40E6" w:rsidRDefault="00DF40E6" w:rsidP="0056298E">
            <w:pPr>
              <w:outlineLvl w:val="2"/>
              <w:rPr>
                <w:b/>
                <w:bCs/>
              </w:rPr>
            </w:pPr>
          </w:p>
          <w:p w:rsidR="00DF40E6" w:rsidRDefault="00DF40E6" w:rsidP="0056298E">
            <w:pPr>
              <w:outlineLvl w:val="2"/>
              <w:rPr>
                <w:b/>
                <w:bCs/>
              </w:rPr>
            </w:pPr>
          </w:p>
          <w:p w:rsidR="00DF40E6" w:rsidRPr="009725FD" w:rsidRDefault="00DF40E6" w:rsidP="0056298E">
            <w:pPr>
              <w:ind w:firstLine="720"/>
              <w:outlineLvl w:val="2"/>
            </w:pPr>
            <w:r w:rsidRPr="009725FD">
              <w:rPr>
                <w:b/>
                <w:bCs/>
              </w:rPr>
              <w:t>Статья 30.12.</w:t>
            </w:r>
            <w:r w:rsidRPr="009725FD">
              <w:rPr>
                <w:b/>
              </w:rPr>
              <w:t xml:space="preserve"> </w:t>
            </w:r>
            <w:r w:rsidRPr="009725FD">
              <w:t>Постановление по делу об административном правонарушении</w:t>
            </w:r>
          </w:p>
          <w:p w:rsidR="00DF40E6" w:rsidRPr="009725FD" w:rsidRDefault="00DF40E6" w:rsidP="0056298E">
            <w:pPr>
              <w:pStyle w:val="a4"/>
              <w:ind w:firstLine="360"/>
              <w:jc w:val="both"/>
              <w:rPr>
                <w:rFonts w:ascii="Times New Roman" w:hAnsi="Times New Roman" w:cs="Times New Roman"/>
                <w:sz w:val="24"/>
                <w:szCs w:val="24"/>
              </w:rPr>
            </w:pPr>
          </w:p>
          <w:p w:rsidR="00DF40E6" w:rsidRPr="009725FD" w:rsidRDefault="00DF40E6" w:rsidP="0056298E">
            <w:pPr>
              <w:ind w:firstLine="720"/>
              <w:outlineLvl w:val="2"/>
            </w:pPr>
            <w:r w:rsidRPr="009725FD">
              <w:t>1. В постановлении по делу об административном правонарушении должны быть указаны:</w:t>
            </w:r>
          </w:p>
          <w:p w:rsidR="00DF40E6" w:rsidRPr="009725FD" w:rsidRDefault="00DF40E6" w:rsidP="0056298E">
            <w:pPr>
              <w:pStyle w:val="a4"/>
              <w:ind w:firstLine="360"/>
              <w:jc w:val="both"/>
              <w:rPr>
                <w:rFonts w:ascii="Times New Roman" w:hAnsi="Times New Roman" w:cs="Times New Roman"/>
                <w:sz w:val="24"/>
                <w:szCs w:val="24"/>
              </w:rPr>
            </w:pPr>
            <w:r w:rsidRPr="009725FD">
              <w:rPr>
                <w:rFonts w:ascii="Times New Roman" w:hAnsi="Times New Roman" w:cs="Times New Roman"/>
                <w:sz w:val="24"/>
                <w:szCs w:val="24"/>
              </w:rPr>
              <w:t>…</w:t>
            </w:r>
          </w:p>
          <w:p w:rsidR="00DF40E6" w:rsidRPr="000811E5" w:rsidRDefault="00DF40E6" w:rsidP="0056298E">
            <w:pPr>
              <w:ind w:firstLine="720"/>
              <w:outlineLvl w:val="2"/>
            </w:pPr>
            <w:r w:rsidRPr="009725FD">
              <w:t>В случае наложения административного</w:t>
            </w:r>
            <w:r w:rsidRPr="000811E5">
              <w:t xml:space="preserve"> штрафа в постановлении по делу об административном правонарушении, помимо указанных в настоящей статье сведений, должна быть указана информация о получателе штрафа, необходимая в соответствии с правилами </w:t>
            </w:r>
            <w:r w:rsidRPr="000811E5">
              <w:lastRenderedPageBreak/>
              <w:t>заполнения расчетных документов на перечисление суммы административного штрафа, а также информация о сумме административного штрафа, который может быть уплачен в соответствии с частью второй пункта 1 статьи 33.2 настоящего Кодекса.</w:t>
            </w: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pStyle w:val="a4"/>
              <w:ind w:firstLine="360"/>
              <w:jc w:val="both"/>
              <w:rPr>
                <w:rFonts w:ascii="Times New Roman" w:hAnsi="Times New Roman" w:cs="Times New Roman"/>
                <w:sz w:val="24"/>
                <w:szCs w:val="24"/>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Pr="000811E5" w:rsidRDefault="00DF40E6" w:rsidP="0056298E">
            <w:pPr>
              <w:ind w:firstLine="708"/>
              <w:outlineLvl w:val="2"/>
              <w:rPr>
                <w:b/>
                <w:bCs/>
              </w:rPr>
            </w:pPr>
          </w:p>
          <w:p w:rsidR="00DF40E6" w:rsidRDefault="00DF40E6" w:rsidP="0056298E">
            <w:pPr>
              <w:ind w:firstLine="708"/>
              <w:outlineLvl w:val="2"/>
              <w:rPr>
                <w:b/>
                <w:bCs/>
              </w:rPr>
            </w:pPr>
          </w:p>
          <w:p w:rsidR="00DF40E6" w:rsidRPr="000811E5" w:rsidRDefault="00DF40E6" w:rsidP="0056298E">
            <w:pPr>
              <w:ind w:firstLine="708"/>
              <w:outlineLvl w:val="2"/>
            </w:pPr>
            <w:r w:rsidRPr="000811E5">
              <w:rPr>
                <w:b/>
                <w:bCs/>
              </w:rPr>
              <w:t xml:space="preserve">Статья 33.2. </w:t>
            </w:r>
            <w:r w:rsidRPr="000811E5">
              <w:t xml:space="preserve"> Исполнение постановления о наложении административного штрафа</w:t>
            </w:r>
          </w:p>
          <w:p w:rsidR="00DF40E6" w:rsidRPr="000811E5" w:rsidRDefault="00DF40E6" w:rsidP="0056298E">
            <w:pPr>
              <w:pStyle w:val="a4"/>
              <w:ind w:firstLine="360"/>
              <w:jc w:val="both"/>
              <w:rPr>
                <w:rFonts w:ascii="Times New Roman" w:hAnsi="Times New Roman" w:cs="Times New Roman"/>
                <w:sz w:val="24"/>
                <w:szCs w:val="24"/>
              </w:rPr>
            </w:pPr>
          </w:p>
          <w:p w:rsidR="00DF40E6" w:rsidRPr="009725FD" w:rsidRDefault="00DF40E6" w:rsidP="0056298E">
            <w:pPr>
              <w:pStyle w:val="a4"/>
              <w:ind w:firstLine="360"/>
              <w:jc w:val="both"/>
              <w:rPr>
                <w:rFonts w:ascii="Times New Roman" w:hAnsi="Times New Roman" w:cs="Times New Roman"/>
                <w:sz w:val="24"/>
                <w:szCs w:val="24"/>
              </w:rPr>
            </w:pPr>
            <w:r w:rsidRPr="000811E5">
              <w:rPr>
                <w:rFonts w:ascii="Times New Roman" w:hAnsi="Times New Roman" w:cs="Times New Roman"/>
                <w:sz w:val="24"/>
                <w:szCs w:val="24"/>
              </w:rPr>
              <w:t xml:space="preserve">5. При отсутствии </w:t>
            </w:r>
            <w:r w:rsidRPr="000811E5">
              <w:rPr>
                <w:rFonts w:ascii="Times New Roman" w:hAnsi="Times New Roman" w:cs="Times New Roman"/>
                <w:b/>
                <w:sz w:val="24"/>
                <w:szCs w:val="24"/>
              </w:rPr>
              <w:t>документа, свидетельствующего</w:t>
            </w:r>
            <w:r w:rsidRPr="000811E5">
              <w:rPr>
                <w:rFonts w:ascii="Times New Roman" w:hAnsi="Times New Roman" w:cs="Times New Roman"/>
                <w:sz w:val="24"/>
                <w:szCs w:val="24"/>
              </w:rPr>
              <w:t xml:space="preserve"> об уплате административного штрафа, по истечении срока, указанного в </w:t>
            </w:r>
            <w:hyperlink w:anchor="sub_32201" w:history="1">
              <w:r w:rsidRPr="000811E5">
                <w:rPr>
                  <w:rStyle w:val="ad"/>
                  <w:rFonts w:ascii="Times New Roman" w:hAnsi="Times New Roman" w:cs="Times New Roman"/>
                  <w:sz w:val="24"/>
                  <w:szCs w:val="24"/>
                </w:rPr>
                <w:t>пункте 1</w:t>
              </w:r>
            </w:hyperlink>
            <w:r w:rsidRPr="000811E5">
              <w:rPr>
                <w:rFonts w:ascii="Times New Roman" w:hAnsi="Times New Roman" w:cs="Times New Roman"/>
                <w:sz w:val="24"/>
                <w:szCs w:val="24"/>
              </w:rPr>
              <w:t xml:space="preserve"> настоящей статьи, судья, орган, должностное лицо, вынесшие постановление, изготавливают второй экземпляр постановления о наложении административного штрафа и направляют его в течение 10 (десяти) суток судебному исполнителю для взыскания суммы административного штрафа в порядке, предусмотренном действующим </w:t>
            </w:r>
            <w:r w:rsidRPr="009725FD">
              <w:rPr>
                <w:rFonts w:ascii="Times New Roman" w:hAnsi="Times New Roman" w:cs="Times New Roman"/>
                <w:sz w:val="24"/>
                <w:szCs w:val="24"/>
              </w:rPr>
              <w:t xml:space="preserve">законодательством Приднестровской Молдавской Республики. </w:t>
            </w:r>
          </w:p>
          <w:p w:rsidR="00DF40E6" w:rsidRPr="000811E5" w:rsidRDefault="00DF40E6" w:rsidP="0056298E">
            <w:pPr>
              <w:pStyle w:val="a4"/>
              <w:ind w:firstLine="360"/>
              <w:jc w:val="both"/>
              <w:rPr>
                <w:rFonts w:ascii="Times New Roman" w:hAnsi="Times New Roman" w:cs="Times New Roman"/>
                <w:sz w:val="24"/>
                <w:szCs w:val="24"/>
              </w:rPr>
            </w:pPr>
            <w:r w:rsidRPr="009725FD">
              <w:rPr>
                <w:rFonts w:ascii="Times New Roman" w:hAnsi="Times New Roman" w:cs="Times New Roman"/>
                <w:sz w:val="24"/>
                <w:szCs w:val="24"/>
              </w:rPr>
              <w:t>…</w:t>
            </w:r>
          </w:p>
          <w:p w:rsidR="00DF40E6" w:rsidRPr="000811E5" w:rsidRDefault="00DF40E6" w:rsidP="0056298E">
            <w:pPr>
              <w:spacing w:after="200"/>
              <w:rPr>
                <w:b/>
              </w:rPr>
            </w:pPr>
          </w:p>
        </w:tc>
        <w:tc>
          <w:tcPr>
            <w:tcW w:w="2500" w:type="pct"/>
            <w:tcBorders>
              <w:top w:val="single" w:sz="4" w:space="0" w:color="auto"/>
              <w:left w:val="single" w:sz="4" w:space="0" w:color="auto"/>
              <w:bottom w:val="single" w:sz="4" w:space="0" w:color="auto"/>
              <w:right w:val="single" w:sz="4" w:space="0" w:color="auto"/>
            </w:tcBorders>
          </w:tcPr>
          <w:p w:rsidR="00DF40E6" w:rsidRPr="000811E5" w:rsidRDefault="00DF40E6" w:rsidP="0056298E">
            <w:pPr>
              <w:autoSpaceDE w:val="0"/>
              <w:autoSpaceDN w:val="0"/>
              <w:adjustRightInd w:val="0"/>
              <w:ind w:firstLine="708"/>
              <w:rPr>
                <w:rFonts w:eastAsiaTheme="minorHAnsi"/>
                <w:b/>
                <w:bCs/>
                <w:lang w:eastAsia="en-US"/>
              </w:rPr>
            </w:pPr>
          </w:p>
          <w:p w:rsidR="00DF40E6" w:rsidRPr="009725FD" w:rsidRDefault="00DF40E6" w:rsidP="0056298E">
            <w:pPr>
              <w:autoSpaceDE w:val="0"/>
              <w:autoSpaceDN w:val="0"/>
              <w:adjustRightInd w:val="0"/>
              <w:ind w:firstLine="610"/>
              <w:rPr>
                <w:rFonts w:eastAsiaTheme="minorHAnsi"/>
                <w:b/>
                <w:bCs/>
                <w:lang w:eastAsia="en-US"/>
              </w:rPr>
            </w:pPr>
            <w:r w:rsidRPr="000811E5">
              <w:rPr>
                <w:rFonts w:eastAsiaTheme="minorHAnsi"/>
                <w:b/>
                <w:bCs/>
                <w:lang w:eastAsia="en-US"/>
              </w:rPr>
              <w:t xml:space="preserve">Статья 1.2. </w:t>
            </w:r>
            <w:r w:rsidRPr="000811E5">
              <w:rPr>
                <w:rFonts w:eastAsiaTheme="minorHAnsi"/>
                <w:lang w:eastAsia="en-US"/>
              </w:rPr>
              <w:t xml:space="preserve">Основные термины и понятия, </w:t>
            </w:r>
            <w:r w:rsidRPr="009725FD">
              <w:rPr>
                <w:rFonts w:eastAsiaTheme="minorHAnsi"/>
                <w:lang w:eastAsia="en-US"/>
              </w:rPr>
              <w:t>используемые в настоящем Кодексе</w:t>
            </w:r>
          </w:p>
          <w:p w:rsidR="00DF40E6" w:rsidRPr="009725FD" w:rsidRDefault="00DF40E6" w:rsidP="0056298E">
            <w:pPr>
              <w:ind w:firstLine="720"/>
            </w:pPr>
            <w:r w:rsidRPr="009725FD">
              <w:t>Основные термины и понятия, используемые в настоящем Кодексе, имеют следующее значение:</w:t>
            </w:r>
          </w:p>
          <w:p w:rsidR="00DF40E6" w:rsidRPr="009725FD" w:rsidRDefault="00DF40E6" w:rsidP="0056298E">
            <w:pPr>
              <w:pStyle w:val="a4"/>
              <w:ind w:firstLine="360"/>
              <w:jc w:val="both"/>
              <w:rPr>
                <w:rFonts w:ascii="Times New Roman" w:hAnsi="Times New Roman" w:cs="Times New Roman"/>
                <w:sz w:val="24"/>
                <w:szCs w:val="24"/>
              </w:rPr>
            </w:pPr>
            <w:r w:rsidRPr="009725FD">
              <w:rPr>
                <w:rFonts w:ascii="Times New Roman" w:hAnsi="Times New Roman" w:cs="Times New Roman"/>
                <w:sz w:val="24"/>
                <w:szCs w:val="24"/>
              </w:rPr>
              <w:t>…</w:t>
            </w:r>
          </w:p>
          <w:p w:rsidR="00DF40E6" w:rsidRPr="009725FD" w:rsidRDefault="00DF40E6" w:rsidP="0056298E">
            <w:pPr>
              <w:ind w:firstLine="610"/>
              <w:rPr>
                <w:b/>
                <w:color w:val="000000"/>
              </w:rPr>
            </w:pPr>
            <w:r w:rsidRPr="009725FD">
              <w:rPr>
                <w:b/>
                <w:color w:val="000000"/>
              </w:rPr>
              <w:t>я-19) уникальный идентификационный номер (УИН) – идентификационный</w:t>
            </w:r>
            <w:r w:rsidRPr="00F24711">
              <w:rPr>
                <w:b/>
                <w:color w:val="000000"/>
              </w:rPr>
              <w:t xml:space="preserve"> номер административного наказания, назначенного по делу об административном правонарушении, формируемый уполномоченным Правительством Приднестровской Молдавской Республики оператором в целях обеспечения информационного взаимодействия между органами государственной власти Приднестровской Молдавской Республики и (или) банками, или иными </w:t>
            </w:r>
            <w:r w:rsidRPr="009725FD">
              <w:rPr>
                <w:b/>
                <w:color w:val="000000"/>
              </w:rPr>
              <w:t>кредитными организациями, организациями почтовой связи, осуществляющими прием платежей физических лиц в счет уплаты административного штрафа, стоимости товаров и (или) транспортных средств, а также издержек по делу об административном правонарушении.</w:t>
            </w:r>
          </w:p>
          <w:p w:rsidR="00DF40E6" w:rsidRPr="009725FD" w:rsidRDefault="00DF40E6" w:rsidP="0056298E">
            <w:pPr>
              <w:ind w:firstLine="610"/>
              <w:outlineLvl w:val="2"/>
              <w:rPr>
                <w:b/>
                <w:bCs/>
              </w:rPr>
            </w:pPr>
          </w:p>
          <w:p w:rsidR="00DF40E6" w:rsidRPr="009725FD" w:rsidRDefault="00DF40E6" w:rsidP="0056298E">
            <w:pPr>
              <w:ind w:firstLine="610"/>
              <w:outlineLvl w:val="2"/>
            </w:pPr>
            <w:r w:rsidRPr="009725FD">
              <w:rPr>
                <w:b/>
                <w:bCs/>
              </w:rPr>
              <w:t>Статья 30.12.</w:t>
            </w:r>
            <w:r w:rsidRPr="009725FD">
              <w:rPr>
                <w:b/>
              </w:rPr>
              <w:t xml:space="preserve"> </w:t>
            </w:r>
            <w:r w:rsidRPr="009725FD">
              <w:t>Постановление по делу об административном правонарушении</w:t>
            </w:r>
          </w:p>
          <w:p w:rsidR="00DF40E6" w:rsidRPr="009725FD" w:rsidRDefault="00DF40E6" w:rsidP="0056298E">
            <w:pPr>
              <w:ind w:firstLine="720"/>
              <w:outlineLvl w:val="2"/>
            </w:pPr>
          </w:p>
          <w:p w:rsidR="00DF40E6" w:rsidRPr="009725FD" w:rsidRDefault="00DF40E6" w:rsidP="0056298E">
            <w:pPr>
              <w:ind w:firstLine="720"/>
              <w:outlineLvl w:val="2"/>
            </w:pPr>
            <w:r w:rsidRPr="009725FD">
              <w:t>1. В постановлении по делу об административном правонарушении должны быть указаны:</w:t>
            </w:r>
          </w:p>
          <w:p w:rsidR="00DF40E6" w:rsidRPr="009725FD" w:rsidRDefault="00DF40E6" w:rsidP="0056298E">
            <w:pPr>
              <w:ind w:firstLine="610"/>
              <w:outlineLvl w:val="2"/>
            </w:pPr>
            <w:r w:rsidRPr="009725FD">
              <w:t>…</w:t>
            </w:r>
          </w:p>
          <w:p w:rsidR="00DF40E6" w:rsidRPr="00303E41" w:rsidRDefault="00DF40E6" w:rsidP="0056298E">
            <w:pPr>
              <w:ind w:firstLine="720"/>
              <w:outlineLvl w:val="2"/>
              <w:rPr>
                <w:b/>
              </w:rPr>
            </w:pPr>
            <w:r w:rsidRPr="009725FD">
              <w:rPr>
                <w:b/>
                <w:color w:val="000000"/>
              </w:rPr>
              <w:t>В случае наложения административного штрафа, взыскания стоимости товаров и (или) транспортных средств, издержек</w:t>
            </w:r>
            <w:r w:rsidRPr="00303E41">
              <w:rPr>
                <w:b/>
                <w:color w:val="000000"/>
              </w:rPr>
              <w:t xml:space="preserve"> по делу об административном правонарушении в постановлении по делу об административном правонарушении, </w:t>
            </w:r>
            <w:r w:rsidRPr="00303E41">
              <w:rPr>
                <w:b/>
                <w:color w:val="000000"/>
              </w:rPr>
              <w:lastRenderedPageBreak/>
              <w:t>помимо указанных в настоящей статье сведений, должна быть указана информация об уникальном идентификационном номере (УИН),</w:t>
            </w:r>
            <w:r w:rsidRPr="00303E41">
              <w:rPr>
                <w:b/>
                <w:bCs/>
                <w:color w:val="000000"/>
              </w:rPr>
              <w:t xml:space="preserve"> </w:t>
            </w:r>
            <w:r w:rsidRPr="00303E41">
              <w:rPr>
                <w:b/>
                <w:color w:val="000000"/>
              </w:rPr>
              <w:t xml:space="preserve">о </w:t>
            </w:r>
            <w:r w:rsidRPr="009725FD">
              <w:rPr>
                <w:b/>
                <w:color w:val="000000"/>
              </w:rPr>
              <w:t>получателе административного штрафа</w:t>
            </w:r>
            <w:r w:rsidRPr="00303E41">
              <w:rPr>
                <w:b/>
                <w:color w:val="000000"/>
              </w:rPr>
              <w:t>, стоимости товаров и (или) транспортных средств, издержек по делу об административном правонарушении, необходимая в соответствии с правилами заполнения расчетных документов на перечисление суммы административного штрафа, стоимости товаров и (или) транспортных средств, суммы издержек по делу об административном правонарушении,</w:t>
            </w:r>
            <w:r w:rsidRPr="00303E41">
              <w:rPr>
                <w:b/>
                <w:bCs/>
                <w:color w:val="000000"/>
              </w:rPr>
              <w:t xml:space="preserve"> </w:t>
            </w:r>
            <w:r w:rsidRPr="00303E41">
              <w:rPr>
                <w:b/>
                <w:color w:val="000000"/>
              </w:rPr>
              <w:t xml:space="preserve">а также информация о сумме административного штрафа, стоимости товаров и (или) транспортных средств, сумме издержек по делу об административном правонарушении, которые </w:t>
            </w:r>
            <w:r w:rsidRPr="009725FD">
              <w:rPr>
                <w:b/>
                <w:color w:val="000000"/>
              </w:rPr>
              <w:t>уплачиваются в соответствии со статьей 24.8, частью второй пункта 1 статьи 33.</w:t>
            </w:r>
            <w:r w:rsidRPr="00303E41">
              <w:rPr>
                <w:b/>
                <w:color w:val="000000"/>
              </w:rPr>
              <w:t>2, пунктом 1 статьи 33.14 настоящего Кодекса.</w:t>
            </w:r>
          </w:p>
          <w:p w:rsidR="00DF40E6" w:rsidRDefault="00DF40E6" w:rsidP="0056298E">
            <w:pPr>
              <w:ind w:firstLine="708"/>
              <w:outlineLvl w:val="2"/>
              <w:rPr>
                <w:b/>
                <w:bCs/>
              </w:rPr>
            </w:pPr>
          </w:p>
          <w:p w:rsidR="00DF40E6" w:rsidRPr="000811E5" w:rsidRDefault="00DF40E6" w:rsidP="0056298E">
            <w:pPr>
              <w:ind w:firstLine="708"/>
              <w:outlineLvl w:val="2"/>
            </w:pPr>
            <w:r w:rsidRPr="000811E5">
              <w:rPr>
                <w:b/>
                <w:bCs/>
              </w:rPr>
              <w:t xml:space="preserve">Статья 33.2. </w:t>
            </w:r>
            <w:r w:rsidRPr="000811E5">
              <w:t xml:space="preserve"> Исполнение постановления о наложении административного штрафа</w:t>
            </w:r>
          </w:p>
          <w:p w:rsidR="00DF40E6" w:rsidRPr="000811E5" w:rsidRDefault="00DF40E6" w:rsidP="0056298E">
            <w:pPr>
              <w:ind w:firstLine="720"/>
              <w:outlineLvl w:val="2"/>
            </w:pPr>
          </w:p>
          <w:p w:rsidR="00DF40E6" w:rsidRPr="009725FD" w:rsidRDefault="00DF40E6" w:rsidP="0056298E">
            <w:pPr>
              <w:ind w:firstLine="708"/>
              <w:outlineLvl w:val="2"/>
            </w:pPr>
            <w:r w:rsidRPr="000811E5">
              <w:t xml:space="preserve">5. </w:t>
            </w:r>
            <w:r w:rsidRPr="00303E41">
              <w:rPr>
                <w:b/>
                <w:color w:val="000000"/>
              </w:rPr>
              <w:t xml:space="preserve">При отсутствии сведений, свидетельствующих об уплате административного штрафа, по истечении срока, указанного в пункте 1 настоящей статьи, судья, орган, должностное лицо, вынесшие постановление, изготавливают второй экземпляр постановления о наложении административного штрафа и направляют его в течение 10 (десяти) суток судебному исполнителю для взыскания суммы административного штрафа в порядке, предусмотренном законодательством Приднестровской </w:t>
            </w:r>
            <w:r w:rsidRPr="009725FD">
              <w:rPr>
                <w:b/>
                <w:color w:val="000000"/>
              </w:rPr>
              <w:t>Молдавской Республики.</w:t>
            </w:r>
            <w:r w:rsidRPr="009725FD">
              <w:t xml:space="preserve"> </w:t>
            </w:r>
          </w:p>
          <w:p w:rsidR="00DF40E6" w:rsidRPr="000811E5" w:rsidRDefault="00DF40E6" w:rsidP="0056298E">
            <w:pPr>
              <w:ind w:firstLine="708"/>
              <w:outlineLvl w:val="2"/>
            </w:pPr>
            <w:r w:rsidRPr="009725FD">
              <w:t>…</w:t>
            </w:r>
          </w:p>
        </w:tc>
      </w:tr>
    </w:tbl>
    <w:p w:rsidR="004B26C1" w:rsidRPr="00632523" w:rsidRDefault="004B26C1" w:rsidP="0072168E">
      <w:pPr>
        <w:ind w:left="0"/>
      </w:pPr>
      <w:bookmarkStart w:id="0" w:name="_GoBack"/>
      <w:bookmarkEnd w:id="0"/>
    </w:p>
    <w:sectPr w:rsidR="004B26C1" w:rsidRPr="00632523" w:rsidSect="00502CE5">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8EF" w:rsidRDefault="003D48EF">
      <w:r>
        <w:separator/>
      </w:r>
    </w:p>
  </w:endnote>
  <w:endnote w:type="continuationSeparator" w:id="0">
    <w:p w:rsidR="003D48EF" w:rsidRDefault="003D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8EF" w:rsidRDefault="003D48EF">
      <w:r>
        <w:separator/>
      </w:r>
    </w:p>
  </w:footnote>
  <w:footnote w:type="continuationSeparator" w:id="0">
    <w:p w:rsidR="003D48EF" w:rsidRDefault="003D4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DF40E6">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3D48E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7060C"/>
    <w:rsid w:val="00276593"/>
    <w:rsid w:val="00294BF3"/>
    <w:rsid w:val="002A10C8"/>
    <w:rsid w:val="002A1DF8"/>
    <w:rsid w:val="002B6000"/>
    <w:rsid w:val="002D05B6"/>
    <w:rsid w:val="002D5621"/>
    <w:rsid w:val="002F03DA"/>
    <w:rsid w:val="00336B91"/>
    <w:rsid w:val="0034101B"/>
    <w:rsid w:val="0034517D"/>
    <w:rsid w:val="00357F01"/>
    <w:rsid w:val="00375117"/>
    <w:rsid w:val="003C02A1"/>
    <w:rsid w:val="003C3902"/>
    <w:rsid w:val="003C49C4"/>
    <w:rsid w:val="003D48EF"/>
    <w:rsid w:val="00401B73"/>
    <w:rsid w:val="0040279E"/>
    <w:rsid w:val="00402C3C"/>
    <w:rsid w:val="00403590"/>
    <w:rsid w:val="004204C5"/>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16701"/>
    <w:rsid w:val="0062219E"/>
    <w:rsid w:val="00632523"/>
    <w:rsid w:val="006354AC"/>
    <w:rsid w:val="006364A9"/>
    <w:rsid w:val="0066680F"/>
    <w:rsid w:val="00666CFF"/>
    <w:rsid w:val="00677842"/>
    <w:rsid w:val="00694279"/>
    <w:rsid w:val="00696526"/>
    <w:rsid w:val="006A3C24"/>
    <w:rsid w:val="006C5421"/>
    <w:rsid w:val="006D0F80"/>
    <w:rsid w:val="006D1212"/>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B3047"/>
    <w:rsid w:val="007B30EE"/>
    <w:rsid w:val="007C3B6C"/>
    <w:rsid w:val="007D6103"/>
    <w:rsid w:val="007F3FF0"/>
    <w:rsid w:val="00800B0B"/>
    <w:rsid w:val="00817CD0"/>
    <w:rsid w:val="00836AD0"/>
    <w:rsid w:val="00840B4D"/>
    <w:rsid w:val="00850477"/>
    <w:rsid w:val="00853717"/>
    <w:rsid w:val="008661E4"/>
    <w:rsid w:val="008926AE"/>
    <w:rsid w:val="00892FB7"/>
    <w:rsid w:val="00895DFF"/>
    <w:rsid w:val="008B7DBE"/>
    <w:rsid w:val="008C488B"/>
    <w:rsid w:val="008D7455"/>
    <w:rsid w:val="008E626C"/>
    <w:rsid w:val="008F70B4"/>
    <w:rsid w:val="00906F5E"/>
    <w:rsid w:val="0091069F"/>
    <w:rsid w:val="00922BB1"/>
    <w:rsid w:val="00945F4B"/>
    <w:rsid w:val="00947364"/>
    <w:rsid w:val="00996413"/>
    <w:rsid w:val="00996A81"/>
    <w:rsid w:val="009A43E7"/>
    <w:rsid w:val="009C0CBA"/>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F25F5"/>
    <w:rsid w:val="00BF7301"/>
    <w:rsid w:val="00C00A4F"/>
    <w:rsid w:val="00C1671E"/>
    <w:rsid w:val="00C30074"/>
    <w:rsid w:val="00C30585"/>
    <w:rsid w:val="00C310B8"/>
    <w:rsid w:val="00C31452"/>
    <w:rsid w:val="00C54BC4"/>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EB46"/>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E4576"/>
    <w:pPr>
      <w:keepNext/>
      <w:ind w:left="0"/>
      <w:jc w:val="righ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Зна"/>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630</Words>
  <Characters>3596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17</cp:revision>
  <dcterms:created xsi:type="dcterms:W3CDTF">2026-06-29T06:25:00Z</dcterms:created>
  <dcterms:modified xsi:type="dcterms:W3CDTF">2026-07-09T11:44:00Z</dcterms:modified>
</cp:coreProperties>
</file>