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AA7" w:rsidRPr="00222AA7" w:rsidRDefault="00222AA7" w:rsidP="00222AA7">
      <w:pPr>
        <w:shd w:val="clear" w:color="auto" w:fill="FFFFFF"/>
        <w:ind w:left="0"/>
        <w:jc w:val="center"/>
        <w:rPr>
          <w:color w:val="000000"/>
          <w:shd w:val="clear" w:color="auto" w:fill="FFFFFF"/>
        </w:rPr>
      </w:pPr>
      <w:r w:rsidRPr="00222AA7">
        <w:rPr>
          <w:color w:val="000000"/>
          <w:shd w:val="clear" w:color="auto" w:fill="FFFFFF"/>
        </w:rPr>
        <w:t>СРАВНИТЕЛЬНАЯ ТАБЛИЦА</w:t>
      </w:r>
    </w:p>
    <w:p w:rsidR="00222AA7" w:rsidRPr="00222AA7" w:rsidRDefault="00222AA7" w:rsidP="00222AA7">
      <w:pPr>
        <w:shd w:val="clear" w:color="auto" w:fill="FFFFFF"/>
        <w:ind w:left="0"/>
        <w:jc w:val="center"/>
        <w:rPr>
          <w:color w:val="000000"/>
          <w:sz w:val="28"/>
          <w:szCs w:val="28"/>
        </w:rPr>
      </w:pPr>
      <w:r w:rsidRPr="00222AA7">
        <w:rPr>
          <w:color w:val="000000"/>
          <w:sz w:val="28"/>
          <w:szCs w:val="28"/>
        </w:rPr>
        <w:t>к проекту закона Приднестровской Молдавской Республики</w:t>
      </w:r>
    </w:p>
    <w:p w:rsidR="00222AA7" w:rsidRPr="00222AA7" w:rsidRDefault="00222AA7" w:rsidP="00222AA7">
      <w:pPr>
        <w:ind w:left="0"/>
        <w:jc w:val="center"/>
        <w:rPr>
          <w:sz w:val="28"/>
          <w:szCs w:val="28"/>
        </w:rPr>
      </w:pPr>
      <w:r w:rsidRPr="00222AA7">
        <w:rPr>
          <w:sz w:val="28"/>
          <w:szCs w:val="28"/>
        </w:rPr>
        <w:t xml:space="preserve">«О внесении изменений в Закон Приднестровской Молдавской Республики </w:t>
      </w:r>
    </w:p>
    <w:p w:rsidR="00222AA7" w:rsidRPr="00222AA7" w:rsidRDefault="00222AA7" w:rsidP="00222AA7">
      <w:pPr>
        <w:ind w:left="0"/>
        <w:jc w:val="center"/>
        <w:rPr>
          <w:color w:val="000000"/>
          <w:sz w:val="28"/>
          <w:szCs w:val="28"/>
        </w:rPr>
      </w:pPr>
      <w:r w:rsidRPr="00222AA7">
        <w:rPr>
          <w:sz w:val="28"/>
          <w:szCs w:val="28"/>
        </w:rPr>
        <w:t>«О безопасности дорожного движения»</w:t>
      </w:r>
    </w:p>
    <w:p w:rsidR="00222AA7" w:rsidRPr="00222AA7" w:rsidRDefault="00222AA7" w:rsidP="00222AA7">
      <w:pPr>
        <w:ind w:left="0"/>
        <w:jc w:val="center"/>
        <w:rPr>
          <w:sz w:val="28"/>
          <w:szCs w:val="28"/>
        </w:rPr>
      </w:pPr>
    </w:p>
    <w:tbl>
      <w:tblPr>
        <w:tblW w:w="98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961"/>
      </w:tblGrid>
      <w:tr w:rsidR="00222AA7" w:rsidRPr="00222AA7" w:rsidTr="005738A9">
        <w:tc>
          <w:tcPr>
            <w:tcW w:w="4849" w:type="dxa"/>
            <w:tcBorders>
              <w:top w:val="single" w:sz="4" w:space="0" w:color="auto"/>
              <w:left w:val="single" w:sz="4" w:space="0" w:color="auto"/>
              <w:bottom w:val="single" w:sz="4" w:space="0" w:color="auto"/>
              <w:right w:val="single" w:sz="4" w:space="0" w:color="auto"/>
            </w:tcBorders>
          </w:tcPr>
          <w:p w:rsidR="00222AA7" w:rsidRPr="00222AA7" w:rsidRDefault="00222AA7" w:rsidP="00222AA7">
            <w:pPr>
              <w:ind w:left="0"/>
              <w:jc w:val="center"/>
              <w:rPr>
                <w:b/>
              </w:rPr>
            </w:pPr>
            <w:r w:rsidRPr="00222AA7">
              <w:rPr>
                <w:b/>
              </w:rPr>
              <w:t>Действующая редакция</w:t>
            </w:r>
          </w:p>
        </w:tc>
        <w:tc>
          <w:tcPr>
            <w:tcW w:w="4961" w:type="dxa"/>
            <w:tcBorders>
              <w:top w:val="single" w:sz="4" w:space="0" w:color="auto"/>
              <w:left w:val="single" w:sz="4" w:space="0" w:color="auto"/>
              <w:bottom w:val="single" w:sz="4" w:space="0" w:color="auto"/>
              <w:right w:val="single" w:sz="4" w:space="0" w:color="auto"/>
            </w:tcBorders>
          </w:tcPr>
          <w:p w:rsidR="00222AA7" w:rsidRPr="00222AA7" w:rsidRDefault="00222AA7" w:rsidP="00222AA7">
            <w:pPr>
              <w:ind w:left="0"/>
              <w:jc w:val="center"/>
              <w:rPr>
                <w:b/>
              </w:rPr>
            </w:pPr>
            <w:r w:rsidRPr="00222AA7">
              <w:rPr>
                <w:b/>
              </w:rPr>
              <w:t>Предлагаемая редакция</w:t>
            </w:r>
          </w:p>
        </w:tc>
      </w:tr>
      <w:tr w:rsidR="00222AA7" w:rsidRPr="00222AA7" w:rsidTr="005738A9">
        <w:tc>
          <w:tcPr>
            <w:tcW w:w="4849" w:type="dxa"/>
            <w:tcBorders>
              <w:top w:val="single" w:sz="4" w:space="0" w:color="auto"/>
              <w:left w:val="single" w:sz="4" w:space="0" w:color="auto"/>
              <w:bottom w:val="single" w:sz="4" w:space="0" w:color="auto"/>
              <w:right w:val="single" w:sz="4" w:space="0" w:color="auto"/>
            </w:tcBorders>
          </w:tcPr>
          <w:p w:rsidR="00222AA7" w:rsidRPr="00222AA7" w:rsidRDefault="00222AA7" w:rsidP="00222AA7">
            <w:pPr>
              <w:ind w:left="0" w:firstLine="488"/>
              <w:rPr>
                <w:spacing w:val="-4"/>
              </w:rPr>
            </w:pPr>
            <w:r w:rsidRPr="00222AA7">
              <w:rPr>
                <w:spacing w:val="-4"/>
              </w:rPr>
              <w:t>Статья 2. Основные термины</w:t>
            </w:r>
          </w:p>
          <w:p w:rsidR="00222AA7" w:rsidRPr="00222AA7" w:rsidRDefault="00222AA7" w:rsidP="00222AA7">
            <w:pPr>
              <w:ind w:left="0" w:firstLine="488"/>
              <w:rPr>
                <w:spacing w:val="-4"/>
              </w:rPr>
            </w:pPr>
          </w:p>
          <w:p w:rsidR="00222AA7" w:rsidRPr="00222AA7" w:rsidRDefault="00222AA7" w:rsidP="00222AA7">
            <w:pPr>
              <w:ind w:left="0" w:firstLine="488"/>
              <w:rPr>
                <w:spacing w:val="-4"/>
              </w:rPr>
            </w:pPr>
            <w:r w:rsidRPr="00222AA7">
              <w:rPr>
                <w:spacing w:val="-4"/>
              </w:rPr>
              <w:t>Для целей настоящего Закона применяются следующие основные термины:</w:t>
            </w:r>
          </w:p>
          <w:p w:rsidR="00222AA7" w:rsidRPr="00222AA7" w:rsidRDefault="00222AA7" w:rsidP="00222AA7">
            <w:pPr>
              <w:ind w:left="0" w:firstLine="488"/>
              <w:rPr>
                <w:spacing w:val="-4"/>
              </w:rPr>
            </w:pPr>
            <w:r w:rsidRPr="00222AA7">
              <w:rPr>
                <w:spacing w:val="-4"/>
              </w:rPr>
              <w:t>…</w:t>
            </w:r>
          </w:p>
          <w:p w:rsidR="00222AA7" w:rsidRPr="00222AA7" w:rsidRDefault="00222AA7" w:rsidP="00222AA7">
            <w:pPr>
              <w:ind w:left="0" w:firstLine="488"/>
              <w:rPr>
                <w:spacing w:val="-4"/>
              </w:rPr>
            </w:pPr>
            <w:r w:rsidRPr="00222AA7">
              <w:rPr>
                <w:spacing w:val="-4"/>
              </w:rPr>
              <w:t xml:space="preserve">г-1) </w:t>
            </w:r>
            <w:r w:rsidRPr="00222AA7">
              <w:rPr>
                <w:rFonts w:eastAsia="Calibri"/>
                <w:b/>
                <w:spacing w:val="-4"/>
              </w:rPr>
              <w:t>аварийно-опасный</w:t>
            </w:r>
            <w:r w:rsidRPr="00222AA7">
              <w:rPr>
                <w:rFonts w:eastAsia="Calibri"/>
                <w:spacing w:val="-4"/>
              </w:rPr>
              <w:t xml:space="preserve"> участок дороги (место концентрации дорожно-транспортных происшествий) – участок дороги, улицы, не превышающий 1000 (одной тысячи) метров вне населенного пункта или </w:t>
            </w:r>
            <w:r w:rsidRPr="00222AA7">
              <w:rPr>
                <w:rFonts w:eastAsia="Calibri"/>
                <w:spacing w:val="-4"/>
              </w:rPr>
              <w:br/>
              <w:t xml:space="preserve">200 (двухсот) метров в населенном пункте, </w:t>
            </w:r>
            <w:r w:rsidRPr="00222AA7">
              <w:rPr>
                <w:rFonts w:eastAsia="Calibri"/>
                <w:b/>
                <w:spacing w:val="-4"/>
              </w:rPr>
              <w:t>либо пересечение дорог, улиц</w:t>
            </w:r>
            <w:r w:rsidRPr="00222AA7">
              <w:rPr>
                <w:rFonts w:eastAsia="Calibri"/>
                <w:spacing w:val="-4"/>
              </w:rPr>
              <w:t xml:space="preserve">, где в течение </w:t>
            </w:r>
            <w:r w:rsidRPr="00222AA7">
              <w:rPr>
                <w:rFonts w:eastAsia="Calibri"/>
                <w:b/>
                <w:spacing w:val="-4"/>
              </w:rPr>
              <w:t>отчетного</w:t>
            </w:r>
            <w:r w:rsidRPr="00222AA7">
              <w:rPr>
                <w:rFonts w:eastAsia="Calibri"/>
                <w:spacing w:val="-4"/>
              </w:rPr>
              <w:t xml:space="preserve"> года произошло </w:t>
            </w:r>
            <w:r w:rsidRPr="00222AA7">
              <w:rPr>
                <w:rFonts w:eastAsia="Calibri"/>
                <w:b/>
                <w:spacing w:val="-4"/>
              </w:rPr>
              <w:t>3 (три)</w:t>
            </w:r>
            <w:r w:rsidRPr="00222AA7">
              <w:rPr>
                <w:rFonts w:eastAsia="Calibri"/>
                <w:spacing w:val="-4"/>
              </w:rPr>
              <w:t xml:space="preserve"> и более дорожно-транспортных происшествия одного вида или </w:t>
            </w:r>
            <w:r w:rsidRPr="00222AA7">
              <w:rPr>
                <w:rFonts w:eastAsia="Calibri"/>
                <w:b/>
                <w:spacing w:val="-4"/>
              </w:rPr>
              <w:t>5 (пять)</w:t>
            </w:r>
            <w:r w:rsidRPr="00222AA7">
              <w:rPr>
                <w:rFonts w:eastAsia="Calibri"/>
                <w:spacing w:val="-4"/>
              </w:rPr>
              <w:t xml:space="preserve"> и более дорожно-транспортных происшествий независимо от их вида, в результате которых погибли или были ранены люди;</w:t>
            </w:r>
          </w:p>
          <w:p w:rsidR="00222AA7" w:rsidRPr="00222AA7" w:rsidRDefault="00222AA7" w:rsidP="00222AA7">
            <w:pPr>
              <w:ind w:left="0" w:firstLine="488"/>
              <w:rPr>
                <w:spacing w:val="-4"/>
              </w:rPr>
            </w:pPr>
            <w:r w:rsidRPr="00222AA7">
              <w:rPr>
                <w:spacing w:val="-4"/>
              </w:rPr>
              <w:t xml:space="preserve">           …</w:t>
            </w:r>
          </w:p>
          <w:p w:rsidR="00222AA7" w:rsidRPr="00222AA7" w:rsidRDefault="00222AA7" w:rsidP="00222AA7">
            <w:pPr>
              <w:ind w:left="0" w:firstLine="488"/>
              <w:rPr>
                <w:spacing w:val="-4"/>
              </w:rPr>
            </w:pPr>
          </w:p>
          <w:p w:rsidR="00222AA7" w:rsidRPr="00222AA7" w:rsidRDefault="00222AA7" w:rsidP="00222AA7">
            <w:pPr>
              <w:ind w:left="0" w:firstLine="488"/>
              <w:rPr>
                <w:spacing w:val="-4"/>
              </w:rPr>
            </w:pPr>
          </w:p>
          <w:p w:rsidR="00222AA7" w:rsidRPr="00222AA7" w:rsidRDefault="00222AA7" w:rsidP="00222AA7">
            <w:pPr>
              <w:ind w:left="0" w:firstLine="488"/>
              <w:rPr>
                <w:spacing w:val="-4"/>
              </w:rPr>
            </w:pPr>
          </w:p>
          <w:p w:rsidR="00222AA7" w:rsidRPr="00222AA7" w:rsidRDefault="00222AA7" w:rsidP="00222AA7">
            <w:pPr>
              <w:ind w:left="0" w:firstLine="488"/>
              <w:rPr>
                <w:spacing w:val="-4"/>
              </w:rPr>
            </w:pPr>
          </w:p>
          <w:p w:rsidR="00222AA7" w:rsidRPr="00222AA7" w:rsidRDefault="00222AA7" w:rsidP="00222AA7">
            <w:pPr>
              <w:ind w:left="0" w:firstLine="488"/>
              <w:rPr>
                <w:strike/>
                <w:spacing w:val="-4"/>
              </w:rPr>
            </w:pPr>
          </w:p>
        </w:tc>
        <w:tc>
          <w:tcPr>
            <w:tcW w:w="4961" w:type="dxa"/>
            <w:tcBorders>
              <w:top w:val="single" w:sz="4" w:space="0" w:color="auto"/>
              <w:left w:val="single" w:sz="4" w:space="0" w:color="auto"/>
              <w:bottom w:val="single" w:sz="4" w:space="0" w:color="auto"/>
              <w:right w:val="single" w:sz="4" w:space="0" w:color="auto"/>
            </w:tcBorders>
          </w:tcPr>
          <w:p w:rsidR="00222AA7" w:rsidRPr="00222AA7" w:rsidRDefault="00222AA7" w:rsidP="00222AA7">
            <w:pPr>
              <w:ind w:left="0" w:firstLine="488"/>
              <w:rPr>
                <w:spacing w:val="-4"/>
              </w:rPr>
            </w:pPr>
            <w:r w:rsidRPr="00222AA7">
              <w:rPr>
                <w:spacing w:val="-4"/>
              </w:rPr>
              <w:t>Статья 2. Основные термины</w:t>
            </w:r>
          </w:p>
          <w:p w:rsidR="00222AA7" w:rsidRPr="00222AA7" w:rsidRDefault="00222AA7" w:rsidP="00222AA7">
            <w:pPr>
              <w:ind w:left="0" w:firstLine="488"/>
              <w:rPr>
                <w:spacing w:val="-4"/>
              </w:rPr>
            </w:pPr>
          </w:p>
          <w:p w:rsidR="00222AA7" w:rsidRPr="00222AA7" w:rsidRDefault="00222AA7" w:rsidP="00222AA7">
            <w:pPr>
              <w:ind w:left="0" w:firstLine="488"/>
              <w:rPr>
                <w:spacing w:val="-4"/>
              </w:rPr>
            </w:pPr>
            <w:r w:rsidRPr="00222AA7">
              <w:rPr>
                <w:spacing w:val="-4"/>
              </w:rPr>
              <w:t>Для целей настоящего Закона применяются следующие основные термины:</w:t>
            </w:r>
          </w:p>
          <w:p w:rsidR="00222AA7" w:rsidRPr="00222AA7" w:rsidRDefault="00222AA7" w:rsidP="00222AA7">
            <w:pPr>
              <w:ind w:left="0" w:firstLine="488"/>
              <w:rPr>
                <w:spacing w:val="-4"/>
              </w:rPr>
            </w:pPr>
            <w:r w:rsidRPr="00222AA7">
              <w:rPr>
                <w:spacing w:val="-4"/>
              </w:rPr>
              <w:t>…</w:t>
            </w:r>
          </w:p>
          <w:p w:rsidR="00222AA7" w:rsidRPr="00222AA7" w:rsidRDefault="00222AA7" w:rsidP="00222AA7">
            <w:pPr>
              <w:ind w:left="0" w:firstLine="488"/>
              <w:rPr>
                <w:spacing w:val="-4"/>
              </w:rPr>
            </w:pPr>
            <w:r w:rsidRPr="00222AA7">
              <w:rPr>
                <w:rFonts w:eastAsia="Calibri"/>
                <w:spacing w:val="-4"/>
              </w:rPr>
              <w:t xml:space="preserve">г-1) </w:t>
            </w:r>
            <w:proofErr w:type="spellStart"/>
            <w:r w:rsidRPr="00222AA7">
              <w:rPr>
                <w:rFonts w:eastAsia="Calibri"/>
                <w:b/>
                <w:spacing w:val="-4"/>
              </w:rPr>
              <w:t>аварийно</w:t>
            </w:r>
            <w:proofErr w:type="spellEnd"/>
            <w:r w:rsidRPr="00222AA7">
              <w:rPr>
                <w:rFonts w:eastAsia="Calibri"/>
                <w:b/>
                <w:spacing w:val="-4"/>
              </w:rPr>
              <w:t xml:space="preserve"> опасный</w:t>
            </w:r>
            <w:r w:rsidRPr="00222AA7">
              <w:rPr>
                <w:rFonts w:eastAsia="Calibri"/>
                <w:spacing w:val="-4"/>
              </w:rPr>
              <w:t xml:space="preserve"> участок </w:t>
            </w:r>
            <w:r w:rsidRPr="00222AA7">
              <w:rPr>
                <w:rFonts w:eastAsia="Calibri"/>
                <w:b/>
                <w:spacing w:val="-4"/>
              </w:rPr>
              <w:t xml:space="preserve">автомобильной </w:t>
            </w:r>
            <w:r w:rsidRPr="00222AA7">
              <w:rPr>
                <w:rFonts w:eastAsia="Calibri"/>
                <w:spacing w:val="-4"/>
              </w:rPr>
              <w:t xml:space="preserve">дороги (место концентрации дорожно-транспортных происшествий) – участок </w:t>
            </w:r>
            <w:r w:rsidRPr="00222AA7">
              <w:rPr>
                <w:rFonts w:eastAsia="Calibri"/>
                <w:b/>
                <w:spacing w:val="-4"/>
              </w:rPr>
              <w:t xml:space="preserve">автомобильной </w:t>
            </w:r>
            <w:r w:rsidRPr="00222AA7">
              <w:rPr>
                <w:rFonts w:eastAsia="Calibri"/>
                <w:spacing w:val="-4"/>
              </w:rPr>
              <w:t xml:space="preserve">дороги, не превышающий 1000 (одной тысячи) метров вне </w:t>
            </w:r>
            <w:r w:rsidRPr="00222AA7">
              <w:rPr>
                <w:rFonts w:eastAsia="Calibri"/>
                <w:b/>
                <w:spacing w:val="-4"/>
              </w:rPr>
              <w:t>границ</w:t>
            </w:r>
            <w:r w:rsidRPr="00222AA7">
              <w:rPr>
                <w:rFonts w:eastAsia="Calibri"/>
                <w:spacing w:val="-4"/>
              </w:rPr>
              <w:t xml:space="preserve"> населенного пункта или 200 (двухсот) метров в </w:t>
            </w:r>
            <w:r w:rsidRPr="00222AA7">
              <w:rPr>
                <w:rFonts w:eastAsia="Calibri"/>
                <w:b/>
                <w:spacing w:val="-4"/>
              </w:rPr>
              <w:t>границах</w:t>
            </w:r>
            <w:r w:rsidRPr="00222AA7">
              <w:rPr>
                <w:rFonts w:eastAsia="Calibri"/>
                <w:spacing w:val="-4"/>
              </w:rPr>
              <w:t xml:space="preserve"> населенного пункта, </w:t>
            </w:r>
            <w:r w:rsidRPr="00222AA7">
              <w:rPr>
                <w:rFonts w:eastAsia="Calibri"/>
                <w:b/>
                <w:spacing w:val="-4"/>
              </w:rPr>
              <w:t xml:space="preserve">а также перекрестки и выезды с прилегающих территорий, </w:t>
            </w:r>
            <w:r w:rsidRPr="00222AA7">
              <w:rPr>
                <w:rFonts w:eastAsia="Calibri"/>
                <w:spacing w:val="-4"/>
              </w:rPr>
              <w:t xml:space="preserve">где в течение </w:t>
            </w:r>
            <w:r w:rsidRPr="00222AA7">
              <w:rPr>
                <w:rFonts w:eastAsia="Calibri"/>
                <w:b/>
                <w:spacing w:val="-4"/>
              </w:rPr>
              <w:t>календарного</w:t>
            </w:r>
            <w:r w:rsidRPr="00222AA7">
              <w:rPr>
                <w:rFonts w:eastAsia="Calibri"/>
                <w:spacing w:val="-4"/>
              </w:rPr>
              <w:t xml:space="preserve"> года произошло </w:t>
            </w:r>
            <w:r w:rsidRPr="00222AA7">
              <w:rPr>
                <w:rFonts w:eastAsia="Calibri"/>
                <w:b/>
                <w:spacing w:val="-4"/>
              </w:rPr>
              <w:t xml:space="preserve">2 (два) </w:t>
            </w:r>
            <w:r w:rsidRPr="00222AA7">
              <w:rPr>
                <w:rFonts w:eastAsia="Calibri"/>
                <w:spacing w:val="-4"/>
              </w:rPr>
              <w:t xml:space="preserve">и более дорожно-транспортных происшествия одного вида или </w:t>
            </w:r>
            <w:r w:rsidRPr="00222AA7">
              <w:rPr>
                <w:rFonts w:eastAsia="Calibri"/>
                <w:spacing w:val="-4"/>
              </w:rPr>
              <w:br/>
            </w:r>
            <w:r w:rsidRPr="00222AA7">
              <w:rPr>
                <w:rFonts w:eastAsia="Calibri"/>
                <w:b/>
                <w:spacing w:val="-4"/>
              </w:rPr>
              <w:t>4 (четыре)</w:t>
            </w:r>
            <w:r w:rsidRPr="00222AA7">
              <w:rPr>
                <w:rFonts w:eastAsia="Calibri"/>
                <w:spacing w:val="-4"/>
              </w:rPr>
              <w:t xml:space="preserve"> и более дорожно-транспортных происшествий независимо от их вида, в результате которых погибли или были ранены люди</w:t>
            </w:r>
            <w:r w:rsidRPr="00222AA7">
              <w:rPr>
                <w:rFonts w:eastAsia="Calibri"/>
                <w:b/>
                <w:spacing w:val="-4"/>
              </w:rPr>
              <w:t>, а также 7 (семь) или более дорожно-транспортных происшествий, в результате которых ущерб причинен только транспортным средствам или иному имуществу</w:t>
            </w:r>
            <w:r w:rsidRPr="00222AA7">
              <w:rPr>
                <w:rFonts w:eastAsia="Calibri"/>
                <w:spacing w:val="-4"/>
              </w:rPr>
              <w:t>;</w:t>
            </w:r>
          </w:p>
          <w:p w:rsidR="00222AA7" w:rsidRPr="00222AA7" w:rsidRDefault="00222AA7" w:rsidP="00222AA7">
            <w:pPr>
              <w:ind w:left="0" w:firstLine="488"/>
              <w:rPr>
                <w:b/>
                <w:spacing w:val="-4"/>
              </w:rPr>
            </w:pPr>
            <w:r w:rsidRPr="00222AA7">
              <w:rPr>
                <w:spacing w:val="-4"/>
              </w:rPr>
              <w:t xml:space="preserve">    …</w:t>
            </w:r>
          </w:p>
        </w:tc>
      </w:tr>
      <w:tr w:rsidR="00222AA7" w:rsidRPr="00222AA7" w:rsidTr="005738A9">
        <w:tc>
          <w:tcPr>
            <w:tcW w:w="4849" w:type="dxa"/>
            <w:tcBorders>
              <w:top w:val="single" w:sz="4" w:space="0" w:color="auto"/>
              <w:left w:val="single" w:sz="4" w:space="0" w:color="auto"/>
              <w:bottom w:val="single" w:sz="4" w:space="0" w:color="auto"/>
              <w:right w:val="single" w:sz="4" w:space="0" w:color="auto"/>
            </w:tcBorders>
          </w:tcPr>
          <w:p w:rsidR="00222AA7" w:rsidRPr="00222AA7" w:rsidRDefault="00222AA7" w:rsidP="00222AA7">
            <w:pPr>
              <w:ind w:left="0" w:firstLine="488"/>
              <w:rPr>
                <w:spacing w:val="-4"/>
              </w:rPr>
            </w:pPr>
            <w:r w:rsidRPr="00222AA7">
              <w:rPr>
                <w:spacing w:val="-4"/>
              </w:rPr>
              <w:t>Статья 6. Полномочия уполномоченных Президентом Приднестровской Молдавской Республики исполнительных органов государственной власти в области обеспечения безопасности дорожного движения</w:t>
            </w:r>
          </w:p>
          <w:p w:rsidR="00222AA7" w:rsidRPr="00222AA7" w:rsidRDefault="00222AA7" w:rsidP="00222AA7">
            <w:pPr>
              <w:ind w:left="0" w:firstLine="488"/>
              <w:rPr>
                <w:spacing w:val="-4"/>
              </w:rPr>
            </w:pPr>
            <w:r w:rsidRPr="00222AA7">
              <w:rPr>
                <w:spacing w:val="-4"/>
              </w:rPr>
              <w:t xml:space="preserve">       …</w:t>
            </w:r>
          </w:p>
          <w:p w:rsidR="00222AA7" w:rsidRPr="00222AA7" w:rsidRDefault="00222AA7" w:rsidP="00222AA7">
            <w:pPr>
              <w:ind w:left="0" w:firstLine="488"/>
              <w:rPr>
                <w:spacing w:val="-4"/>
              </w:rPr>
            </w:pPr>
            <w:r w:rsidRPr="00222AA7">
              <w:rPr>
                <w:spacing w:val="-4"/>
              </w:rPr>
              <w:t xml:space="preserve">2. Уполномоченные Президентом Приднестровской Молдавской Республики исполнительные органы государственной власти, в ведении которых находится обеспечение безопасности дорожного движения, совместно с государственными администрациями городов (районов) </w:t>
            </w:r>
            <w:bookmarkStart w:id="0" w:name="100232"/>
            <w:bookmarkEnd w:id="0"/>
            <w:r w:rsidRPr="00222AA7">
              <w:rPr>
                <w:spacing w:val="-4"/>
              </w:rPr>
              <w:t xml:space="preserve">утверждают перечень </w:t>
            </w:r>
            <w:r w:rsidRPr="00222AA7">
              <w:rPr>
                <w:b/>
                <w:spacing w:val="-4"/>
              </w:rPr>
              <w:t>аварийно-опасных</w:t>
            </w:r>
            <w:r w:rsidRPr="00222AA7">
              <w:rPr>
                <w:spacing w:val="-4"/>
              </w:rPr>
              <w:t xml:space="preserve"> участков автомобильных дорог и разрабатывают первоочередные меры, направленные на устранение причин и условий совершения дорожно-транспортных происшествий.</w:t>
            </w:r>
          </w:p>
          <w:p w:rsidR="00222AA7" w:rsidRPr="00222AA7" w:rsidRDefault="00222AA7" w:rsidP="00222AA7">
            <w:pPr>
              <w:ind w:left="0" w:firstLine="488"/>
              <w:rPr>
                <w:spacing w:val="-4"/>
              </w:rPr>
            </w:pPr>
          </w:p>
          <w:p w:rsidR="00222AA7" w:rsidRPr="00222AA7" w:rsidRDefault="00222AA7" w:rsidP="00222AA7">
            <w:pPr>
              <w:ind w:left="0" w:firstLine="488"/>
              <w:rPr>
                <w:spacing w:val="-4"/>
              </w:rPr>
            </w:pPr>
            <w:r w:rsidRPr="00222AA7">
              <w:rPr>
                <w:rFonts w:eastAsia="Calibri"/>
                <w:spacing w:val="-4"/>
              </w:rPr>
              <w:t xml:space="preserve">Порядок выявления мест концентрации дорожно-транспортных происшествий </w:t>
            </w:r>
            <w:r w:rsidRPr="00222AA7">
              <w:rPr>
                <w:rFonts w:eastAsia="Calibri"/>
                <w:spacing w:val="-4"/>
              </w:rPr>
              <w:lastRenderedPageBreak/>
              <w:t>устанавливается Правительством Приднестровской Молдавской Республики</w:t>
            </w:r>
            <w:r w:rsidRPr="00222AA7">
              <w:rPr>
                <w:spacing w:val="-4"/>
              </w:rPr>
              <w:t>.</w:t>
            </w:r>
          </w:p>
          <w:p w:rsidR="00222AA7" w:rsidRPr="00222AA7" w:rsidRDefault="00222AA7" w:rsidP="00222AA7">
            <w:pPr>
              <w:ind w:left="0" w:firstLine="488"/>
              <w:rPr>
                <w:spacing w:val="-4"/>
              </w:rPr>
            </w:pPr>
          </w:p>
        </w:tc>
        <w:tc>
          <w:tcPr>
            <w:tcW w:w="4961" w:type="dxa"/>
            <w:tcBorders>
              <w:top w:val="single" w:sz="4" w:space="0" w:color="auto"/>
              <w:left w:val="single" w:sz="4" w:space="0" w:color="auto"/>
              <w:bottom w:val="single" w:sz="4" w:space="0" w:color="auto"/>
              <w:right w:val="single" w:sz="4" w:space="0" w:color="auto"/>
            </w:tcBorders>
          </w:tcPr>
          <w:p w:rsidR="00222AA7" w:rsidRPr="00222AA7" w:rsidRDefault="00222AA7" w:rsidP="00222AA7">
            <w:pPr>
              <w:ind w:left="0" w:firstLine="488"/>
              <w:rPr>
                <w:spacing w:val="-4"/>
              </w:rPr>
            </w:pPr>
            <w:r w:rsidRPr="00222AA7">
              <w:rPr>
                <w:spacing w:val="-4"/>
              </w:rPr>
              <w:lastRenderedPageBreak/>
              <w:t>Статья 6. Полномочия уполномоченных Президентом Приднестровской Молдавской Республики исполнительных органов государственной власти в области обеспечения безопасности дорожного движения</w:t>
            </w:r>
          </w:p>
          <w:p w:rsidR="00222AA7" w:rsidRPr="00222AA7" w:rsidRDefault="00222AA7" w:rsidP="00222AA7">
            <w:pPr>
              <w:ind w:left="0" w:firstLine="488"/>
              <w:rPr>
                <w:spacing w:val="-4"/>
              </w:rPr>
            </w:pPr>
            <w:r w:rsidRPr="00222AA7">
              <w:rPr>
                <w:spacing w:val="-4"/>
              </w:rPr>
              <w:t xml:space="preserve">    …</w:t>
            </w:r>
          </w:p>
          <w:p w:rsidR="00222AA7" w:rsidRPr="00222AA7" w:rsidRDefault="00222AA7" w:rsidP="00222AA7">
            <w:pPr>
              <w:ind w:left="0" w:firstLine="488"/>
              <w:rPr>
                <w:spacing w:val="-4"/>
              </w:rPr>
            </w:pPr>
            <w:r w:rsidRPr="00222AA7">
              <w:rPr>
                <w:spacing w:val="-4"/>
              </w:rPr>
              <w:t xml:space="preserve">2. Уполномоченные Президентом Приднестровской Молдавской Республики исполнительные органы государственной власти, в ведении которых находится обеспечение безопасности дорожного движения, совместно с государственными администрациями городов (районов) утверждают перечень </w:t>
            </w:r>
            <w:proofErr w:type="spellStart"/>
            <w:r w:rsidRPr="00222AA7">
              <w:rPr>
                <w:b/>
                <w:spacing w:val="-4"/>
              </w:rPr>
              <w:t>аварийно</w:t>
            </w:r>
            <w:proofErr w:type="spellEnd"/>
            <w:r w:rsidRPr="00222AA7">
              <w:rPr>
                <w:b/>
                <w:spacing w:val="-4"/>
              </w:rPr>
              <w:t xml:space="preserve"> опасных</w:t>
            </w:r>
            <w:r w:rsidRPr="00222AA7">
              <w:rPr>
                <w:spacing w:val="-4"/>
              </w:rPr>
              <w:t xml:space="preserve"> участков автомобильных дорог </w:t>
            </w:r>
            <w:r w:rsidRPr="00222AA7">
              <w:rPr>
                <w:b/>
                <w:spacing w:val="-4"/>
              </w:rPr>
              <w:t xml:space="preserve">(мест концентрации дорожно-транспортных происшествий) </w:t>
            </w:r>
            <w:r w:rsidRPr="00222AA7">
              <w:rPr>
                <w:spacing w:val="-4"/>
              </w:rPr>
              <w:t>и разрабатывают первоочередные меры, направленные на устранение причин и условий совершения дорожно-транспортных происшествий.</w:t>
            </w:r>
          </w:p>
          <w:p w:rsidR="00222AA7" w:rsidRPr="00222AA7" w:rsidRDefault="00222AA7" w:rsidP="00222AA7">
            <w:pPr>
              <w:ind w:left="0" w:firstLine="488"/>
              <w:rPr>
                <w:spacing w:val="-4"/>
              </w:rPr>
            </w:pPr>
            <w:r w:rsidRPr="00222AA7">
              <w:rPr>
                <w:spacing w:val="-4"/>
              </w:rPr>
              <w:t xml:space="preserve">Порядок выявления </w:t>
            </w:r>
            <w:proofErr w:type="spellStart"/>
            <w:r w:rsidRPr="00222AA7">
              <w:rPr>
                <w:b/>
                <w:spacing w:val="-4"/>
              </w:rPr>
              <w:t>аварийно</w:t>
            </w:r>
            <w:proofErr w:type="spellEnd"/>
            <w:r w:rsidRPr="00222AA7">
              <w:rPr>
                <w:b/>
                <w:spacing w:val="-4"/>
              </w:rPr>
              <w:t xml:space="preserve"> опасных участков автомобильных дорог (</w:t>
            </w:r>
            <w:r w:rsidRPr="00222AA7">
              <w:rPr>
                <w:spacing w:val="-4"/>
              </w:rPr>
              <w:t xml:space="preserve">мест </w:t>
            </w:r>
            <w:r w:rsidRPr="00222AA7">
              <w:rPr>
                <w:spacing w:val="-6"/>
              </w:rPr>
              <w:t xml:space="preserve">концентрации дорожно-транспортных </w:t>
            </w:r>
            <w:r w:rsidRPr="00222AA7">
              <w:rPr>
                <w:spacing w:val="-6"/>
              </w:rPr>
              <w:lastRenderedPageBreak/>
              <w:t>происшествий</w:t>
            </w:r>
            <w:r w:rsidRPr="00222AA7">
              <w:rPr>
                <w:b/>
                <w:spacing w:val="-6"/>
              </w:rPr>
              <w:t>)</w:t>
            </w:r>
            <w:r w:rsidRPr="00222AA7">
              <w:rPr>
                <w:spacing w:val="-6"/>
              </w:rPr>
              <w:t xml:space="preserve"> </w:t>
            </w:r>
            <w:r w:rsidRPr="00222AA7">
              <w:rPr>
                <w:b/>
                <w:spacing w:val="-6"/>
              </w:rPr>
              <w:t>и виды дорожно-транспортных происшествий</w:t>
            </w:r>
            <w:r w:rsidRPr="00222AA7">
              <w:rPr>
                <w:spacing w:val="-6"/>
              </w:rPr>
              <w:t xml:space="preserve"> устанавливаются</w:t>
            </w:r>
            <w:r w:rsidRPr="00222AA7">
              <w:rPr>
                <w:spacing w:val="-4"/>
              </w:rPr>
              <w:t xml:space="preserve"> Правительством Приднестровской Молдавской Республики.</w:t>
            </w:r>
          </w:p>
        </w:tc>
      </w:tr>
      <w:tr w:rsidR="00222AA7" w:rsidRPr="00222AA7" w:rsidTr="005738A9">
        <w:tc>
          <w:tcPr>
            <w:tcW w:w="4849" w:type="dxa"/>
            <w:tcBorders>
              <w:top w:val="single" w:sz="4" w:space="0" w:color="auto"/>
              <w:left w:val="single" w:sz="4" w:space="0" w:color="auto"/>
              <w:bottom w:val="single" w:sz="4" w:space="0" w:color="auto"/>
              <w:right w:val="single" w:sz="4" w:space="0" w:color="auto"/>
            </w:tcBorders>
          </w:tcPr>
          <w:p w:rsidR="00222AA7" w:rsidRPr="00222AA7" w:rsidRDefault="00222AA7" w:rsidP="00222AA7">
            <w:pPr>
              <w:ind w:left="0" w:firstLine="488"/>
              <w:rPr>
                <w:spacing w:val="-4"/>
              </w:rPr>
            </w:pPr>
            <w:r w:rsidRPr="00222AA7">
              <w:rPr>
                <w:spacing w:val="-4"/>
              </w:rPr>
              <w:lastRenderedPageBreak/>
              <w:t xml:space="preserve">Статья 20. Мероприятия по организации дорожного движения </w:t>
            </w:r>
          </w:p>
          <w:p w:rsidR="00222AA7" w:rsidRPr="00222AA7" w:rsidRDefault="00222AA7" w:rsidP="00222AA7">
            <w:pPr>
              <w:ind w:left="0" w:firstLine="488"/>
              <w:rPr>
                <w:spacing w:val="-4"/>
              </w:rPr>
            </w:pPr>
            <w:r w:rsidRPr="00222AA7">
              <w:rPr>
                <w:spacing w:val="-4"/>
              </w:rPr>
              <w:t>…</w:t>
            </w:r>
          </w:p>
          <w:p w:rsidR="00222AA7" w:rsidRPr="00222AA7" w:rsidRDefault="00222AA7" w:rsidP="00222AA7">
            <w:pPr>
              <w:ind w:left="0" w:firstLine="488"/>
              <w:rPr>
                <w:spacing w:val="-4"/>
              </w:rPr>
            </w:pPr>
            <w:r w:rsidRPr="00222AA7">
              <w:rPr>
                <w:spacing w:val="-4"/>
              </w:rPr>
              <w:t>3. …</w:t>
            </w:r>
          </w:p>
          <w:p w:rsidR="00222AA7" w:rsidRPr="00222AA7" w:rsidRDefault="00222AA7" w:rsidP="00222AA7">
            <w:pPr>
              <w:ind w:left="0" w:firstLine="488"/>
              <w:rPr>
                <w:spacing w:val="-4"/>
              </w:rPr>
            </w:pPr>
            <w:r w:rsidRPr="00222AA7">
              <w:rPr>
                <w:spacing w:val="-4"/>
              </w:rPr>
              <w:t>Размещение (установка) стационарных средств фиксации и передвижных средств фиксации допускается только:</w:t>
            </w:r>
          </w:p>
          <w:p w:rsidR="00222AA7" w:rsidRPr="00222AA7" w:rsidRDefault="00222AA7" w:rsidP="00222AA7">
            <w:pPr>
              <w:ind w:left="0" w:firstLine="488"/>
              <w:rPr>
                <w:spacing w:val="-4"/>
              </w:rPr>
            </w:pPr>
            <w:r w:rsidRPr="00222AA7">
              <w:rPr>
                <w:spacing w:val="-4"/>
              </w:rPr>
              <w:t xml:space="preserve">а) на </w:t>
            </w:r>
            <w:proofErr w:type="spellStart"/>
            <w:r w:rsidRPr="00222AA7">
              <w:rPr>
                <w:b/>
                <w:spacing w:val="-4"/>
              </w:rPr>
              <w:t>аварийно</w:t>
            </w:r>
            <w:proofErr w:type="spellEnd"/>
            <w:r w:rsidRPr="00222AA7">
              <w:rPr>
                <w:b/>
                <w:spacing w:val="-4"/>
              </w:rPr>
              <w:t xml:space="preserve"> опасных</w:t>
            </w:r>
            <w:r w:rsidRPr="00222AA7">
              <w:rPr>
                <w:spacing w:val="-4"/>
              </w:rPr>
              <w:t xml:space="preserve"> участках дорог; </w:t>
            </w:r>
          </w:p>
          <w:p w:rsidR="00222AA7" w:rsidRPr="00222AA7" w:rsidRDefault="00222AA7" w:rsidP="00222AA7">
            <w:pPr>
              <w:ind w:left="0" w:firstLine="488"/>
              <w:rPr>
                <w:spacing w:val="-4"/>
              </w:rPr>
            </w:pPr>
          </w:p>
          <w:p w:rsidR="00222AA7" w:rsidRPr="00222AA7" w:rsidRDefault="00222AA7" w:rsidP="00222AA7">
            <w:pPr>
              <w:ind w:left="0" w:firstLine="488"/>
              <w:rPr>
                <w:spacing w:val="-4"/>
              </w:rPr>
            </w:pPr>
          </w:p>
          <w:p w:rsidR="00222AA7" w:rsidRPr="00222AA7" w:rsidRDefault="00222AA7" w:rsidP="00222AA7">
            <w:pPr>
              <w:ind w:left="0" w:firstLine="488"/>
              <w:rPr>
                <w:spacing w:val="-4"/>
              </w:rPr>
            </w:pPr>
            <w:r w:rsidRPr="00222AA7">
              <w:rPr>
                <w:spacing w:val="-4"/>
              </w:rPr>
              <w:t>…</w:t>
            </w:r>
          </w:p>
        </w:tc>
        <w:tc>
          <w:tcPr>
            <w:tcW w:w="4961" w:type="dxa"/>
            <w:tcBorders>
              <w:top w:val="single" w:sz="4" w:space="0" w:color="auto"/>
              <w:left w:val="single" w:sz="4" w:space="0" w:color="auto"/>
              <w:bottom w:val="single" w:sz="4" w:space="0" w:color="auto"/>
              <w:right w:val="single" w:sz="4" w:space="0" w:color="auto"/>
            </w:tcBorders>
          </w:tcPr>
          <w:p w:rsidR="00222AA7" w:rsidRPr="00222AA7" w:rsidRDefault="00222AA7" w:rsidP="00222AA7">
            <w:pPr>
              <w:ind w:left="0" w:firstLine="488"/>
              <w:rPr>
                <w:spacing w:val="-4"/>
              </w:rPr>
            </w:pPr>
            <w:r w:rsidRPr="00222AA7">
              <w:rPr>
                <w:spacing w:val="-4"/>
              </w:rPr>
              <w:t xml:space="preserve">Статья 20. Мероприятия по организации дорожного движения </w:t>
            </w:r>
          </w:p>
          <w:p w:rsidR="00222AA7" w:rsidRPr="00222AA7" w:rsidRDefault="00222AA7" w:rsidP="00222AA7">
            <w:pPr>
              <w:ind w:left="0" w:firstLine="488"/>
              <w:rPr>
                <w:spacing w:val="-4"/>
              </w:rPr>
            </w:pPr>
            <w:r w:rsidRPr="00222AA7">
              <w:rPr>
                <w:spacing w:val="-4"/>
              </w:rPr>
              <w:t>…</w:t>
            </w:r>
          </w:p>
          <w:p w:rsidR="00222AA7" w:rsidRPr="00222AA7" w:rsidRDefault="00222AA7" w:rsidP="00222AA7">
            <w:pPr>
              <w:ind w:left="0" w:firstLine="488"/>
              <w:rPr>
                <w:spacing w:val="-4"/>
              </w:rPr>
            </w:pPr>
            <w:r w:rsidRPr="00222AA7">
              <w:rPr>
                <w:spacing w:val="-4"/>
              </w:rPr>
              <w:t>3. …</w:t>
            </w:r>
          </w:p>
          <w:p w:rsidR="00222AA7" w:rsidRPr="00222AA7" w:rsidRDefault="00222AA7" w:rsidP="00222AA7">
            <w:pPr>
              <w:ind w:left="0" w:firstLine="488"/>
              <w:rPr>
                <w:spacing w:val="-4"/>
              </w:rPr>
            </w:pPr>
            <w:r w:rsidRPr="00222AA7">
              <w:rPr>
                <w:spacing w:val="-4"/>
              </w:rPr>
              <w:t>Размещение (установка) стационарных средств фиксации и передвижных средств фиксации допускается только:</w:t>
            </w:r>
          </w:p>
          <w:p w:rsidR="00222AA7" w:rsidRPr="00222AA7" w:rsidRDefault="00222AA7" w:rsidP="00222AA7">
            <w:pPr>
              <w:ind w:left="0" w:firstLine="488"/>
              <w:rPr>
                <w:spacing w:val="-4"/>
              </w:rPr>
            </w:pPr>
            <w:r w:rsidRPr="00222AA7">
              <w:rPr>
                <w:spacing w:val="-4"/>
              </w:rPr>
              <w:t xml:space="preserve">а) на </w:t>
            </w:r>
            <w:proofErr w:type="spellStart"/>
            <w:r w:rsidRPr="00222AA7">
              <w:rPr>
                <w:b/>
                <w:spacing w:val="-4"/>
              </w:rPr>
              <w:t>аварийно</w:t>
            </w:r>
            <w:proofErr w:type="spellEnd"/>
            <w:r w:rsidRPr="00222AA7">
              <w:rPr>
                <w:b/>
                <w:spacing w:val="-4"/>
              </w:rPr>
              <w:t xml:space="preserve"> опасных</w:t>
            </w:r>
            <w:r w:rsidRPr="00222AA7">
              <w:rPr>
                <w:spacing w:val="-4"/>
              </w:rPr>
              <w:t xml:space="preserve"> участках </w:t>
            </w:r>
            <w:r w:rsidRPr="00222AA7">
              <w:rPr>
                <w:b/>
                <w:spacing w:val="-4"/>
              </w:rPr>
              <w:t>автомобильных</w:t>
            </w:r>
            <w:r w:rsidRPr="00222AA7">
              <w:rPr>
                <w:spacing w:val="-4"/>
              </w:rPr>
              <w:t xml:space="preserve"> дорог </w:t>
            </w:r>
            <w:r w:rsidRPr="00222AA7">
              <w:rPr>
                <w:b/>
                <w:spacing w:val="-4"/>
              </w:rPr>
              <w:t>(мест концентрации дорожно-транспортных происшествий)</w:t>
            </w:r>
            <w:r w:rsidRPr="00222AA7">
              <w:rPr>
                <w:spacing w:val="-4"/>
              </w:rPr>
              <w:t xml:space="preserve">; </w:t>
            </w:r>
          </w:p>
          <w:p w:rsidR="00222AA7" w:rsidRPr="00222AA7" w:rsidRDefault="00222AA7" w:rsidP="00222AA7">
            <w:pPr>
              <w:ind w:left="0" w:firstLine="488"/>
              <w:rPr>
                <w:spacing w:val="-4"/>
              </w:rPr>
            </w:pPr>
            <w:r w:rsidRPr="00222AA7">
              <w:rPr>
                <w:spacing w:val="-4"/>
              </w:rPr>
              <w:t>…</w:t>
            </w:r>
          </w:p>
        </w:tc>
      </w:tr>
    </w:tbl>
    <w:p w:rsidR="00B17AE0" w:rsidRPr="00222AA7" w:rsidRDefault="00B17AE0" w:rsidP="00222AA7">
      <w:pPr>
        <w:rPr>
          <w:rFonts w:eastAsiaTheme="minorHAnsi"/>
        </w:rPr>
      </w:pPr>
      <w:bookmarkStart w:id="1" w:name="_GoBack"/>
      <w:bookmarkEnd w:id="1"/>
    </w:p>
    <w:sectPr w:rsidR="00B17AE0" w:rsidRPr="00222AA7" w:rsidSect="00222AA7">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721" w:rsidRDefault="00346721">
      <w:r>
        <w:separator/>
      </w:r>
    </w:p>
  </w:endnote>
  <w:endnote w:type="continuationSeparator" w:id="0">
    <w:p w:rsidR="00346721" w:rsidRDefault="00346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721" w:rsidRDefault="00346721">
      <w:r>
        <w:separator/>
      </w:r>
    </w:p>
  </w:footnote>
  <w:footnote w:type="continuationSeparator" w:id="0">
    <w:p w:rsidR="00346721" w:rsidRDefault="00346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222AA7">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34672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7060C"/>
    <w:rsid w:val="00276593"/>
    <w:rsid w:val="00294BF3"/>
    <w:rsid w:val="002A10C8"/>
    <w:rsid w:val="002A1DF8"/>
    <w:rsid w:val="002B6000"/>
    <w:rsid w:val="002C087E"/>
    <w:rsid w:val="002D05B6"/>
    <w:rsid w:val="002D5621"/>
    <w:rsid w:val="002E1DC7"/>
    <w:rsid w:val="002E2587"/>
    <w:rsid w:val="002F03DA"/>
    <w:rsid w:val="00336B91"/>
    <w:rsid w:val="0034101B"/>
    <w:rsid w:val="003442E9"/>
    <w:rsid w:val="0034517D"/>
    <w:rsid w:val="00346721"/>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08DA"/>
    <w:rsid w:val="00564E06"/>
    <w:rsid w:val="005669D6"/>
    <w:rsid w:val="0057635C"/>
    <w:rsid w:val="005959A5"/>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E028D"/>
    <w:rsid w:val="00B02400"/>
    <w:rsid w:val="00B17AE0"/>
    <w:rsid w:val="00B232F6"/>
    <w:rsid w:val="00B44CED"/>
    <w:rsid w:val="00B55260"/>
    <w:rsid w:val="00B62C7E"/>
    <w:rsid w:val="00B72702"/>
    <w:rsid w:val="00B851C6"/>
    <w:rsid w:val="00B90E5E"/>
    <w:rsid w:val="00B97027"/>
    <w:rsid w:val="00BF25F5"/>
    <w:rsid w:val="00BF7301"/>
    <w:rsid w:val="00C00A4F"/>
    <w:rsid w:val="00C10898"/>
    <w:rsid w:val="00C1671E"/>
    <w:rsid w:val="00C21382"/>
    <w:rsid w:val="00C30074"/>
    <w:rsid w:val="00C30585"/>
    <w:rsid w:val="00C310B8"/>
    <w:rsid w:val="00C31452"/>
    <w:rsid w:val="00C41F97"/>
    <w:rsid w:val="00C4270A"/>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06CFE"/>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A3F60"/>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572</Words>
  <Characters>3264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51</cp:revision>
  <dcterms:created xsi:type="dcterms:W3CDTF">2026-06-29T06:25:00Z</dcterms:created>
  <dcterms:modified xsi:type="dcterms:W3CDTF">2026-07-29T07:43:00Z</dcterms:modified>
</cp:coreProperties>
</file>