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244F" w:rsidRPr="002F5A52" w:rsidRDefault="0082244F" w:rsidP="00A54841">
      <w:pPr>
        <w:spacing w:after="0" w:line="240" w:lineRule="auto"/>
        <w:jc w:val="center"/>
        <w:rPr>
          <w:rFonts w:ascii="Times New Roman" w:hAnsi="Times New Roman" w:cs="Times New Roman"/>
          <w:sz w:val="28"/>
          <w:szCs w:val="28"/>
        </w:rPr>
      </w:pPr>
    </w:p>
    <w:p w:rsidR="0082244F" w:rsidRPr="002F5A52" w:rsidRDefault="0082244F" w:rsidP="00A54841">
      <w:pPr>
        <w:spacing w:after="0" w:line="240" w:lineRule="auto"/>
        <w:rPr>
          <w:rFonts w:ascii="Times New Roman" w:hAnsi="Times New Roman" w:cs="Times New Roman"/>
          <w:sz w:val="28"/>
          <w:szCs w:val="28"/>
        </w:rPr>
      </w:pPr>
    </w:p>
    <w:p w:rsidR="0082244F" w:rsidRPr="002F5A52" w:rsidRDefault="0082244F" w:rsidP="00A54841">
      <w:pPr>
        <w:spacing w:after="0" w:line="240" w:lineRule="auto"/>
        <w:rPr>
          <w:rFonts w:ascii="Times New Roman" w:hAnsi="Times New Roman" w:cs="Times New Roman"/>
          <w:sz w:val="28"/>
          <w:szCs w:val="28"/>
        </w:rPr>
      </w:pPr>
    </w:p>
    <w:p w:rsidR="0082244F" w:rsidRPr="002F5A52" w:rsidRDefault="0082244F" w:rsidP="00A54841">
      <w:pPr>
        <w:spacing w:after="0" w:line="240" w:lineRule="auto"/>
        <w:rPr>
          <w:rFonts w:ascii="Times New Roman" w:hAnsi="Times New Roman" w:cs="Times New Roman"/>
          <w:sz w:val="28"/>
          <w:szCs w:val="28"/>
        </w:rPr>
      </w:pPr>
    </w:p>
    <w:p w:rsidR="0082244F" w:rsidRPr="002F5A52" w:rsidRDefault="0082244F" w:rsidP="00A54841">
      <w:pPr>
        <w:spacing w:after="0" w:line="240" w:lineRule="auto"/>
        <w:rPr>
          <w:rFonts w:ascii="Times New Roman" w:hAnsi="Times New Roman" w:cs="Times New Roman"/>
          <w:sz w:val="28"/>
          <w:szCs w:val="28"/>
        </w:rPr>
      </w:pPr>
    </w:p>
    <w:p w:rsidR="0082244F" w:rsidRPr="002F5A52" w:rsidRDefault="0082244F" w:rsidP="00A54841">
      <w:pPr>
        <w:spacing w:after="0" w:line="240" w:lineRule="auto"/>
        <w:rPr>
          <w:rFonts w:ascii="Times New Roman" w:hAnsi="Times New Roman" w:cs="Times New Roman"/>
          <w:sz w:val="28"/>
          <w:szCs w:val="28"/>
        </w:rPr>
      </w:pPr>
    </w:p>
    <w:p w:rsidR="0082244F" w:rsidRPr="002F5A52" w:rsidRDefault="0082244F" w:rsidP="00A54841">
      <w:pPr>
        <w:spacing w:after="0" w:line="240" w:lineRule="auto"/>
        <w:rPr>
          <w:rFonts w:ascii="Times New Roman" w:hAnsi="Times New Roman" w:cs="Times New Roman"/>
          <w:sz w:val="28"/>
          <w:szCs w:val="28"/>
        </w:rPr>
      </w:pPr>
    </w:p>
    <w:p w:rsidR="0082244F" w:rsidRPr="002F5A52" w:rsidRDefault="0082244F" w:rsidP="00A54841">
      <w:pPr>
        <w:spacing w:after="0" w:line="240" w:lineRule="auto"/>
        <w:rPr>
          <w:rFonts w:ascii="Times New Roman" w:hAnsi="Times New Roman" w:cs="Times New Roman"/>
          <w:sz w:val="28"/>
          <w:szCs w:val="28"/>
        </w:rPr>
      </w:pPr>
    </w:p>
    <w:p w:rsidR="0082244F" w:rsidRPr="002F5A52" w:rsidRDefault="0082244F" w:rsidP="00A54841">
      <w:pPr>
        <w:spacing w:after="0" w:line="240" w:lineRule="auto"/>
        <w:rPr>
          <w:rFonts w:ascii="Times New Roman" w:hAnsi="Times New Roman" w:cs="Times New Roman"/>
          <w:sz w:val="28"/>
          <w:szCs w:val="28"/>
        </w:rPr>
      </w:pPr>
    </w:p>
    <w:p w:rsidR="0082244F" w:rsidRPr="002F5A52" w:rsidRDefault="0082244F" w:rsidP="00A54841">
      <w:pPr>
        <w:spacing w:after="0" w:line="240" w:lineRule="auto"/>
        <w:rPr>
          <w:rFonts w:ascii="Times New Roman" w:hAnsi="Times New Roman" w:cs="Times New Roman"/>
          <w:sz w:val="28"/>
          <w:szCs w:val="28"/>
        </w:rPr>
      </w:pPr>
    </w:p>
    <w:p w:rsidR="0082244F" w:rsidRPr="002F5A52" w:rsidRDefault="0082244F" w:rsidP="00A54841">
      <w:pPr>
        <w:spacing w:after="0" w:line="240" w:lineRule="auto"/>
        <w:rPr>
          <w:rFonts w:ascii="Times New Roman" w:hAnsi="Times New Roman" w:cs="Times New Roman"/>
          <w:sz w:val="28"/>
          <w:szCs w:val="28"/>
        </w:rPr>
      </w:pPr>
    </w:p>
    <w:p w:rsidR="0082244F" w:rsidRPr="002F5A52" w:rsidRDefault="0082244F" w:rsidP="00A54841">
      <w:pPr>
        <w:spacing w:after="0" w:line="240" w:lineRule="auto"/>
        <w:rPr>
          <w:rFonts w:ascii="Times New Roman" w:hAnsi="Times New Roman" w:cs="Times New Roman"/>
          <w:sz w:val="28"/>
          <w:szCs w:val="28"/>
        </w:rPr>
      </w:pPr>
    </w:p>
    <w:p w:rsidR="0082244F" w:rsidRPr="002F5A52" w:rsidRDefault="0082244F" w:rsidP="00A54841">
      <w:pPr>
        <w:spacing w:after="0" w:line="240" w:lineRule="auto"/>
        <w:rPr>
          <w:rFonts w:ascii="Times New Roman" w:hAnsi="Times New Roman" w:cs="Times New Roman"/>
          <w:sz w:val="28"/>
          <w:szCs w:val="28"/>
        </w:rPr>
      </w:pPr>
    </w:p>
    <w:p w:rsidR="0082244F" w:rsidRPr="002F5A52" w:rsidRDefault="0082244F" w:rsidP="00A54841">
      <w:pPr>
        <w:spacing w:after="0" w:line="240" w:lineRule="auto"/>
        <w:rPr>
          <w:rFonts w:ascii="Times New Roman" w:hAnsi="Times New Roman" w:cs="Times New Roman"/>
          <w:sz w:val="28"/>
          <w:szCs w:val="28"/>
        </w:rPr>
      </w:pPr>
    </w:p>
    <w:p w:rsidR="0082244F" w:rsidRPr="002F5A52" w:rsidRDefault="0082244F" w:rsidP="00A54841">
      <w:pPr>
        <w:spacing w:after="0" w:line="240" w:lineRule="auto"/>
        <w:rPr>
          <w:rFonts w:ascii="Times New Roman" w:hAnsi="Times New Roman" w:cs="Times New Roman"/>
          <w:sz w:val="28"/>
          <w:szCs w:val="28"/>
        </w:rPr>
      </w:pPr>
    </w:p>
    <w:p w:rsidR="0082244F" w:rsidRPr="002F5A52" w:rsidRDefault="0082244F" w:rsidP="00A54841">
      <w:pPr>
        <w:spacing w:after="0" w:line="240" w:lineRule="auto"/>
        <w:rPr>
          <w:rFonts w:ascii="Times New Roman" w:hAnsi="Times New Roman" w:cs="Times New Roman"/>
          <w:sz w:val="28"/>
          <w:szCs w:val="28"/>
        </w:rPr>
      </w:pPr>
    </w:p>
    <w:p w:rsidR="0082244F" w:rsidRPr="002F5A52" w:rsidRDefault="0082244F" w:rsidP="00A54841">
      <w:pPr>
        <w:spacing w:after="0" w:line="240" w:lineRule="auto"/>
        <w:rPr>
          <w:rFonts w:ascii="Times New Roman" w:hAnsi="Times New Roman" w:cs="Times New Roman"/>
          <w:sz w:val="28"/>
          <w:szCs w:val="28"/>
        </w:rPr>
      </w:pPr>
    </w:p>
    <w:p w:rsidR="0082244F" w:rsidRPr="002F5A52" w:rsidRDefault="0082244F" w:rsidP="00A54841">
      <w:pPr>
        <w:spacing w:after="0" w:line="240" w:lineRule="auto"/>
        <w:rPr>
          <w:rFonts w:ascii="Times New Roman" w:hAnsi="Times New Roman" w:cs="Times New Roman"/>
          <w:sz w:val="28"/>
          <w:szCs w:val="28"/>
        </w:rPr>
      </w:pPr>
    </w:p>
    <w:p w:rsidR="0082244F" w:rsidRPr="002F5A52" w:rsidRDefault="0082244F" w:rsidP="00A54841">
      <w:pPr>
        <w:spacing w:after="0" w:line="240" w:lineRule="auto"/>
        <w:rPr>
          <w:rFonts w:ascii="Times New Roman" w:hAnsi="Times New Roman" w:cs="Times New Roman"/>
          <w:sz w:val="28"/>
          <w:szCs w:val="28"/>
        </w:rPr>
      </w:pPr>
    </w:p>
    <w:p w:rsidR="0082244F" w:rsidRPr="002F5A52" w:rsidRDefault="0082244F" w:rsidP="00A54841">
      <w:pPr>
        <w:spacing w:after="0" w:line="240" w:lineRule="auto"/>
        <w:rPr>
          <w:rFonts w:ascii="Times New Roman" w:hAnsi="Times New Roman" w:cs="Times New Roman"/>
          <w:sz w:val="28"/>
          <w:szCs w:val="28"/>
        </w:rPr>
      </w:pPr>
    </w:p>
    <w:p w:rsidR="0082244F" w:rsidRPr="002F5A52" w:rsidRDefault="0082244F" w:rsidP="00A54841">
      <w:pPr>
        <w:spacing w:after="0" w:line="240" w:lineRule="auto"/>
        <w:rPr>
          <w:rFonts w:ascii="Times New Roman" w:hAnsi="Times New Roman" w:cs="Times New Roman"/>
          <w:sz w:val="28"/>
          <w:szCs w:val="28"/>
        </w:rPr>
      </w:pPr>
    </w:p>
    <w:p w:rsidR="0082244F" w:rsidRPr="002F5A52" w:rsidRDefault="0082244F" w:rsidP="00A54841">
      <w:pPr>
        <w:spacing w:after="0" w:line="240" w:lineRule="auto"/>
        <w:jc w:val="center"/>
        <w:rPr>
          <w:rFonts w:ascii="Times New Roman" w:hAnsi="Times New Roman" w:cs="Times New Roman"/>
          <w:sz w:val="26"/>
          <w:szCs w:val="26"/>
        </w:rPr>
      </w:pPr>
      <w:r w:rsidRPr="002F5A52">
        <w:rPr>
          <w:rFonts w:ascii="Times New Roman" w:hAnsi="Times New Roman" w:cs="Times New Roman"/>
          <w:sz w:val="26"/>
          <w:szCs w:val="26"/>
        </w:rPr>
        <w:t>СРАВНИТЕЛЬНАЯ ТАБЛИЦА</w:t>
      </w:r>
    </w:p>
    <w:p w:rsidR="0082244F" w:rsidRPr="002F5A52" w:rsidRDefault="0082244F" w:rsidP="00A54841">
      <w:pPr>
        <w:spacing w:after="0" w:line="240" w:lineRule="auto"/>
        <w:jc w:val="center"/>
        <w:rPr>
          <w:rFonts w:ascii="Times New Roman" w:hAnsi="Times New Roman" w:cs="Times New Roman"/>
          <w:sz w:val="26"/>
          <w:szCs w:val="26"/>
        </w:rPr>
      </w:pPr>
      <w:r w:rsidRPr="002F5A52">
        <w:rPr>
          <w:rFonts w:ascii="Times New Roman" w:hAnsi="Times New Roman" w:cs="Times New Roman"/>
          <w:sz w:val="26"/>
          <w:szCs w:val="26"/>
        </w:rPr>
        <w:t xml:space="preserve">к проекту закона Приднестровской Молдавской Республики </w:t>
      </w:r>
    </w:p>
    <w:p w:rsidR="0082244F" w:rsidRPr="002F5A52" w:rsidRDefault="0082244F" w:rsidP="00A54841">
      <w:pPr>
        <w:spacing w:after="0" w:line="240" w:lineRule="auto"/>
        <w:jc w:val="center"/>
        <w:rPr>
          <w:rFonts w:ascii="Times New Roman" w:hAnsi="Times New Roman" w:cs="Times New Roman"/>
          <w:sz w:val="26"/>
          <w:szCs w:val="26"/>
        </w:rPr>
      </w:pPr>
      <w:r w:rsidRPr="002F5A52">
        <w:rPr>
          <w:rFonts w:ascii="Times New Roman" w:hAnsi="Times New Roman" w:cs="Times New Roman"/>
          <w:sz w:val="26"/>
          <w:szCs w:val="26"/>
        </w:rPr>
        <w:t>«О внесении изменений и дополнений в некоторые законодательные акты Приднестровской Молдавской Республики»</w:t>
      </w:r>
    </w:p>
    <w:p w:rsidR="0082244F" w:rsidRPr="002F5A52" w:rsidRDefault="0082244F" w:rsidP="00A54841">
      <w:pPr>
        <w:spacing w:after="0" w:line="240" w:lineRule="auto"/>
        <w:jc w:val="center"/>
        <w:rPr>
          <w:rFonts w:ascii="Times New Roman" w:hAnsi="Times New Roman" w:cs="Times New Roman"/>
          <w:sz w:val="26"/>
          <w:szCs w:val="26"/>
        </w:rPr>
      </w:pPr>
    </w:p>
    <w:tbl>
      <w:tblPr>
        <w:tblW w:w="98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34"/>
        <w:gridCol w:w="4794"/>
      </w:tblGrid>
      <w:tr w:rsidR="0082244F" w:rsidRPr="002F5A52">
        <w:trPr>
          <w:tblHeader/>
        </w:trPr>
        <w:tc>
          <w:tcPr>
            <w:tcW w:w="5034" w:type="dxa"/>
            <w:vAlign w:val="center"/>
          </w:tcPr>
          <w:p w:rsidR="0082244F" w:rsidRPr="002F5A52" w:rsidRDefault="0082244F" w:rsidP="00855E29">
            <w:pPr>
              <w:spacing w:after="0"/>
              <w:jc w:val="center"/>
              <w:rPr>
                <w:rFonts w:ascii="Times New Roman" w:hAnsi="Times New Roman" w:cs="Times New Roman"/>
                <w:b/>
                <w:bCs/>
                <w:sz w:val="26"/>
                <w:szCs w:val="26"/>
              </w:rPr>
            </w:pPr>
            <w:r w:rsidRPr="002F5A52">
              <w:rPr>
                <w:rFonts w:ascii="Times New Roman" w:hAnsi="Times New Roman" w:cs="Times New Roman"/>
                <w:b/>
                <w:bCs/>
                <w:sz w:val="26"/>
                <w:szCs w:val="26"/>
              </w:rPr>
              <w:t>Действующая редакция</w:t>
            </w:r>
          </w:p>
        </w:tc>
        <w:tc>
          <w:tcPr>
            <w:tcW w:w="4794" w:type="dxa"/>
            <w:vAlign w:val="center"/>
          </w:tcPr>
          <w:p w:rsidR="0082244F" w:rsidRPr="002F5A52" w:rsidRDefault="0082244F" w:rsidP="00855E29">
            <w:pPr>
              <w:spacing w:after="0"/>
              <w:jc w:val="center"/>
              <w:rPr>
                <w:rFonts w:ascii="Times New Roman" w:hAnsi="Times New Roman" w:cs="Times New Roman"/>
                <w:sz w:val="26"/>
                <w:szCs w:val="26"/>
              </w:rPr>
            </w:pPr>
            <w:r w:rsidRPr="002F5A52">
              <w:rPr>
                <w:rFonts w:ascii="Times New Roman" w:hAnsi="Times New Roman" w:cs="Times New Roman"/>
                <w:b/>
                <w:bCs/>
                <w:sz w:val="26"/>
                <w:szCs w:val="26"/>
              </w:rPr>
              <w:t>Предлагаемая редакция</w:t>
            </w:r>
          </w:p>
        </w:tc>
      </w:tr>
      <w:tr w:rsidR="0082244F" w:rsidRPr="002F5A52">
        <w:trPr>
          <w:trHeight w:val="400"/>
        </w:trPr>
        <w:tc>
          <w:tcPr>
            <w:tcW w:w="9828" w:type="dxa"/>
            <w:gridSpan w:val="2"/>
            <w:vAlign w:val="center"/>
          </w:tcPr>
          <w:p w:rsidR="0082244F" w:rsidRPr="002F5A52" w:rsidRDefault="0082244F" w:rsidP="00855E29">
            <w:pPr>
              <w:spacing w:after="0"/>
              <w:jc w:val="center"/>
              <w:rPr>
                <w:rFonts w:ascii="Times New Roman" w:hAnsi="Times New Roman" w:cs="Times New Roman"/>
                <w:b/>
                <w:bCs/>
                <w:sz w:val="26"/>
                <w:szCs w:val="26"/>
              </w:rPr>
            </w:pPr>
            <w:r w:rsidRPr="002F5A52">
              <w:rPr>
                <w:rFonts w:ascii="Times New Roman" w:hAnsi="Times New Roman" w:cs="Times New Roman"/>
                <w:b/>
                <w:bCs/>
                <w:sz w:val="26"/>
                <w:szCs w:val="26"/>
              </w:rPr>
              <w:t>Закон Приднестровской Молдавской Республики «Об образовании»</w:t>
            </w:r>
          </w:p>
        </w:tc>
      </w:tr>
      <w:tr w:rsidR="0082244F" w:rsidRPr="002F5A52">
        <w:tc>
          <w:tcPr>
            <w:tcW w:w="5034" w:type="dxa"/>
          </w:tcPr>
          <w:p w:rsidR="0082244F" w:rsidRPr="002F5A52" w:rsidRDefault="0082244F" w:rsidP="00855E29">
            <w:pPr>
              <w:spacing w:after="0" w:line="240" w:lineRule="auto"/>
              <w:ind w:firstLine="390"/>
              <w:jc w:val="both"/>
              <w:rPr>
                <w:rFonts w:ascii="Times New Roman" w:hAnsi="Times New Roman" w:cs="Times New Roman"/>
                <w:b/>
                <w:bCs/>
                <w:spacing w:val="-6"/>
                <w:sz w:val="26"/>
                <w:szCs w:val="26"/>
                <w:u w:val="single"/>
              </w:rPr>
            </w:pPr>
            <w:r w:rsidRPr="002F5A52">
              <w:rPr>
                <w:rFonts w:ascii="Times New Roman" w:hAnsi="Times New Roman" w:cs="Times New Roman"/>
                <w:b/>
                <w:bCs/>
                <w:spacing w:val="-6"/>
                <w:sz w:val="26"/>
                <w:szCs w:val="26"/>
              </w:rPr>
              <w:t>Статья 6.</w:t>
            </w:r>
            <w:r w:rsidRPr="002F5A52">
              <w:rPr>
                <w:rFonts w:ascii="Times New Roman" w:hAnsi="Times New Roman" w:cs="Times New Roman"/>
                <w:spacing w:val="-6"/>
                <w:sz w:val="26"/>
                <w:szCs w:val="26"/>
              </w:rPr>
              <w:t xml:space="preserve"> Государственные гарантии и обеспечении прав граждан в области образования</w:t>
            </w:r>
          </w:p>
          <w:p w:rsidR="0082244F" w:rsidRPr="002F5A52" w:rsidRDefault="0082244F" w:rsidP="00855E29">
            <w:pPr>
              <w:spacing w:after="0" w:line="240" w:lineRule="auto"/>
              <w:ind w:firstLine="357"/>
              <w:jc w:val="both"/>
              <w:rPr>
                <w:rFonts w:ascii="Times New Roman" w:hAnsi="Times New Roman" w:cs="Times New Roman"/>
                <w:spacing w:val="-6"/>
                <w:sz w:val="26"/>
                <w:szCs w:val="26"/>
              </w:rPr>
            </w:pPr>
            <w:r w:rsidRPr="002F5A52">
              <w:rPr>
                <w:rFonts w:ascii="Times New Roman" w:hAnsi="Times New Roman" w:cs="Times New Roman"/>
                <w:spacing w:val="-6"/>
                <w:sz w:val="26"/>
                <w:szCs w:val="26"/>
              </w:rPr>
              <w:t>…</w:t>
            </w:r>
          </w:p>
          <w:p w:rsidR="0082244F" w:rsidRPr="002F5A52" w:rsidRDefault="0082244F" w:rsidP="00855E29">
            <w:pPr>
              <w:spacing w:after="0" w:line="240" w:lineRule="auto"/>
              <w:ind w:firstLine="357"/>
              <w:jc w:val="both"/>
              <w:rPr>
                <w:rFonts w:ascii="Times New Roman" w:hAnsi="Times New Roman" w:cs="Times New Roman"/>
                <w:b/>
                <w:bCs/>
                <w:spacing w:val="-6"/>
                <w:sz w:val="26"/>
                <w:szCs w:val="26"/>
                <w:u w:val="single"/>
              </w:rPr>
            </w:pPr>
            <w:r w:rsidRPr="002F5A52">
              <w:rPr>
                <w:rFonts w:ascii="Times New Roman" w:hAnsi="Times New Roman" w:cs="Times New Roman"/>
                <w:b/>
                <w:bCs/>
                <w:spacing w:val="-6"/>
                <w:sz w:val="26"/>
                <w:szCs w:val="26"/>
                <w:u w:val="single"/>
              </w:rPr>
              <w:t>Отсутствует</w:t>
            </w:r>
          </w:p>
          <w:p w:rsidR="0082244F" w:rsidRPr="002F5A52" w:rsidRDefault="0082244F" w:rsidP="00855E29">
            <w:pPr>
              <w:tabs>
                <w:tab w:val="left" w:pos="1725"/>
              </w:tabs>
              <w:spacing w:after="0"/>
              <w:rPr>
                <w:rFonts w:ascii="Times New Roman" w:hAnsi="Times New Roman" w:cs="Times New Roman"/>
                <w:sz w:val="26"/>
                <w:szCs w:val="26"/>
              </w:rPr>
            </w:pPr>
          </w:p>
          <w:p w:rsidR="0082244F" w:rsidRPr="002F5A52" w:rsidRDefault="0082244F" w:rsidP="00855E29">
            <w:pPr>
              <w:tabs>
                <w:tab w:val="left" w:pos="1725"/>
              </w:tabs>
              <w:spacing w:after="0"/>
              <w:rPr>
                <w:rFonts w:ascii="Times New Roman" w:hAnsi="Times New Roman" w:cs="Times New Roman"/>
                <w:sz w:val="26"/>
                <w:szCs w:val="26"/>
              </w:rPr>
            </w:pPr>
          </w:p>
          <w:p w:rsidR="0082244F" w:rsidRPr="002F5A52" w:rsidRDefault="0082244F" w:rsidP="00855E29">
            <w:pPr>
              <w:tabs>
                <w:tab w:val="left" w:pos="1725"/>
              </w:tabs>
              <w:spacing w:after="0"/>
              <w:ind w:firstLine="390"/>
              <w:rPr>
                <w:rFonts w:ascii="Times New Roman" w:hAnsi="Times New Roman" w:cs="Times New Roman"/>
                <w:sz w:val="26"/>
                <w:szCs w:val="26"/>
              </w:rPr>
            </w:pPr>
          </w:p>
          <w:p w:rsidR="0082244F" w:rsidRPr="002F5A52" w:rsidRDefault="0082244F" w:rsidP="00855E29">
            <w:pPr>
              <w:tabs>
                <w:tab w:val="left" w:pos="1725"/>
              </w:tabs>
              <w:spacing w:after="0"/>
              <w:ind w:firstLine="390"/>
              <w:rPr>
                <w:rFonts w:ascii="Times New Roman" w:hAnsi="Times New Roman" w:cs="Times New Roman"/>
                <w:sz w:val="26"/>
                <w:szCs w:val="26"/>
              </w:rPr>
            </w:pPr>
          </w:p>
          <w:p w:rsidR="0082244F" w:rsidRPr="002F5A52" w:rsidRDefault="0082244F" w:rsidP="00855E29">
            <w:pPr>
              <w:tabs>
                <w:tab w:val="left" w:pos="1725"/>
              </w:tabs>
              <w:spacing w:after="0"/>
              <w:ind w:firstLine="390"/>
              <w:rPr>
                <w:rFonts w:ascii="Times New Roman" w:hAnsi="Times New Roman" w:cs="Times New Roman"/>
                <w:sz w:val="26"/>
                <w:szCs w:val="26"/>
              </w:rPr>
            </w:pPr>
            <w:r w:rsidRPr="002F5A52">
              <w:rPr>
                <w:rFonts w:ascii="Times New Roman" w:hAnsi="Times New Roman" w:cs="Times New Roman"/>
                <w:sz w:val="26"/>
                <w:szCs w:val="26"/>
              </w:rPr>
              <w:t>...</w:t>
            </w:r>
          </w:p>
        </w:tc>
        <w:tc>
          <w:tcPr>
            <w:tcW w:w="4794" w:type="dxa"/>
          </w:tcPr>
          <w:p w:rsidR="0082244F" w:rsidRPr="002F5A52" w:rsidRDefault="0082244F" w:rsidP="00855E29">
            <w:pPr>
              <w:spacing w:after="0" w:line="240" w:lineRule="auto"/>
              <w:ind w:firstLine="357"/>
              <w:jc w:val="both"/>
              <w:rPr>
                <w:rFonts w:ascii="Times New Roman" w:hAnsi="Times New Roman" w:cs="Times New Roman"/>
                <w:spacing w:val="-6"/>
                <w:sz w:val="26"/>
                <w:szCs w:val="26"/>
              </w:rPr>
            </w:pPr>
            <w:r w:rsidRPr="002F5A52">
              <w:rPr>
                <w:rFonts w:ascii="Times New Roman" w:hAnsi="Times New Roman" w:cs="Times New Roman"/>
                <w:b/>
                <w:bCs/>
                <w:spacing w:val="-6"/>
                <w:sz w:val="26"/>
                <w:szCs w:val="26"/>
              </w:rPr>
              <w:t>Статья 6.</w:t>
            </w:r>
            <w:r w:rsidRPr="002F5A52">
              <w:rPr>
                <w:rFonts w:ascii="Times New Roman" w:hAnsi="Times New Roman" w:cs="Times New Roman"/>
                <w:spacing w:val="-6"/>
                <w:sz w:val="26"/>
                <w:szCs w:val="26"/>
              </w:rPr>
              <w:t xml:space="preserve"> Государственные гарантии и обеспечении прав граждан в области образования</w:t>
            </w:r>
          </w:p>
          <w:p w:rsidR="0082244F" w:rsidRPr="002F5A52" w:rsidRDefault="0082244F" w:rsidP="00855E29">
            <w:pPr>
              <w:spacing w:after="0" w:line="240" w:lineRule="auto"/>
              <w:ind w:firstLine="357"/>
              <w:jc w:val="both"/>
              <w:rPr>
                <w:rFonts w:ascii="Times New Roman" w:hAnsi="Times New Roman" w:cs="Times New Roman"/>
                <w:spacing w:val="-6"/>
                <w:sz w:val="26"/>
                <w:szCs w:val="26"/>
              </w:rPr>
            </w:pPr>
            <w:r w:rsidRPr="002F5A52">
              <w:rPr>
                <w:rFonts w:ascii="Times New Roman" w:hAnsi="Times New Roman" w:cs="Times New Roman"/>
                <w:spacing w:val="-6"/>
                <w:sz w:val="26"/>
                <w:szCs w:val="26"/>
              </w:rPr>
              <w:t>…</w:t>
            </w:r>
          </w:p>
          <w:p w:rsidR="0082244F" w:rsidRPr="002F5A52" w:rsidRDefault="0082244F" w:rsidP="00855E29">
            <w:pPr>
              <w:spacing w:after="0" w:line="240" w:lineRule="auto"/>
              <w:ind w:firstLine="357"/>
              <w:jc w:val="both"/>
              <w:rPr>
                <w:rFonts w:ascii="Times New Roman" w:hAnsi="Times New Roman" w:cs="Times New Roman"/>
                <w:b/>
                <w:bCs/>
                <w:spacing w:val="-6"/>
                <w:sz w:val="26"/>
                <w:szCs w:val="26"/>
              </w:rPr>
            </w:pPr>
            <w:r w:rsidRPr="002F5A52">
              <w:rPr>
                <w:rFonts w:ascii="Times New Roman" w:hAnsi="Times New Roman" w:cs="Times New Roman"/>
                <w:b/>
                <w:bCs/>
                <w:spacing w:val="-6"/>
                <w:sz w:val="26"/>
                <w:szCs w:val="26"/>
              </w:rPr>
              <w:t xml:space="preserve">2-2. Граждане, которые были зачислены и обучались по очной (дневной) форме обучения, но прервали обучение в связи с призывом на военную службу, вправе перевестись на заочную или очно-заочную (вечернюю) форму обучения. </w:t>
            </w:r>
          </w:p>
          <w:p w:rsidR="0082244F" w:rsidRPr="002F5A52" w:rsidRDefault="0082244F" w:rsidP="00855E29">
            <w:pPr>
              <w:spacing w:after="0" w:line="240" w:lineRule="auto"/>
              <w:ind w:firstLine="357"/>
              <w:jc w:val="both"/>
              <w:rPr>
                <w:rFonts w:ascii="Times New Roman" w:hAnsi="Times New Roman" w:cs="Times New Roman"/>
                <w:spacing w:val="-6"/>
                <w:sz w:val="26"/>
                <w:szCs w:val="26"/>
              </w:rPr>
            </w:pPr>
            <w:r w:rsidRPr="002F5A52">
              <w:rPr>
                <w:rFonts w:ascii="Times New Roman" w:hAnsi="Times New Roman" w:cs="Times New Roman"/>
                <w:spacing w:val="-6"/>
                <w:sz w:val="26"/>
                <w:szCs w:val="26"/>
              </w:rPr>
              <w:t>...</w:t>
            </w:r>
          </w:p>
        </w:tc>
      </w:tr>
      <w:tr w:rsidR="0082244F" w:rsidRPr="002F5A52">
        <w:tc>
          <w:tcPr>
            <w:tcW w:w="9828" w:type="dxa"/>
            <w:gridSpan w:val="2"/>
            <w:vAlign w:val="center"/>
          </w:tcPr>
          <w:p w:rsidR="0082244F" w:rsidRPr="002F5A52" w:rsidRDefault="0082244F" w:rsidP="00855E29">
            <w:pPr>
              <w:spacing w:after="0" w:line="240" w:lineRule="auto"/>
              <w:jc w:val="center"/>
              <w:rPr>
                <w:rFonts w:ascii="Times New Roman" w:hAnsi="Times New Roman" w:cs="Times New Roman"/>
                <w:b/>
                <w:bCs/>
                <w:sz w:val="26"/>
                <w:szCs w:val="26"/>
              </w:rPr>
            </w:pPr>
            <w:r w:rsidRPr="002F5A52">
              <w:rPr>
                <w:rFonts w:ascii="Times New Roman" w:hAnsi="Times New Roman" w:cs="Times New Roman"/>
                <w:b/>
                <w:bCs/>
                <w:sz w:val="26"/>
                <w:szCs w:val="26"/>
              </w:rPr>
              <w:t xml:space="preserve">Закон Приднестровской Молдавской Республики </w:t>
            </w:r>
          </w:p>
          <w:p w:rsidR="0082244F" w:rsidRPr="002F5A52" w:rsidRDefault="0082244F" w:rsidP="00855E29">
            <w:pPr>
              <w:spacing w:after="0" w:line="240" w:lineRule="auto"/>
              <w:jc w:val="center"/>
              <w:rPr>
                <w:rFonts w:ascii="Times New Roman" w:hAnsi="Times New Roman" w:cs="Times New Roman"/>
                <w:b/>
                <w:bCs/>
                <w:sz w:val="26"/>
                <w:szCs w:val="26"/>
              </w:rPr>
            </w:pPr>
            <w:r w:rsidRPr="002F5A52">
              <w:rPr>
                <w:rFonts w:ascii="Times New Roman" w:hAnsi="Times New Roman" w:cs="Times New Roman"/>
                <w:b/>
                <w:bCs/>
                <w:sz w:val="26"/>
                <w:szCs w:val="26"/>
              </w:rPr>
              <w:t>«О высшем и послевузовском профессиональном образовании»</w:t>
            </w:r>
          </w:p>
        </w:tc>
      </w:tr>
      <w:tr w:rsidR="0082244F" w:rsidRPr="002F5A52">
        <w:tc>
          <w:tcPr>
            <w:tcW w:w="5034" w:type="dxa"/>
          </w:tcPr>
          <w:p w:rsidR="0082244F" w:rsidRPr="002F5A52" w:rsidRDefault="0082244F" w:rsidP="00855E29">
            <w:pPr>
              <w:spacing w:after="0" w:line="240" w:lineRule="auto"/>
              <w:ind w:firstLine="390"/>
              <w:jc w:val="both"/>
              <w:rPr>
                <w:rFonts w:ascii="Times New Roman" w:hAnsi="Times New Roman" w:cs="Times New Roman"/>
                <w:sz w:val="26"/>
                <w:szCs w:val="26"/>
              </w:rPr>
            </w:pPr>
            <w:r w:rsidRPr="002F5A52">
              <w:rPr>
                <w:rFonts w:ascii="Times New Roman" w:hAnsi="Times New Roman" w:cs="Times New Roman"/>
                <w:b/>
                <w:bCs/>
                <w:sz w:val="26"/>
                <w:szCs w:val="26"/>
              </w:rPr>
              <w:t xml:space="preserve">Статья 8. </w:t>
            </w:r>
            <w:r w:rsidRPr="002F5A52">
              <w:rPr>
                <w:rFonts w:ascii="Times New Roman" w:hAnsi="Times New Roman" w:cs="Times New Roman"/>
                <w:sz w:val="26"/>
                <w:szCs w:val="26"/>
              </w:rPr>
              <w:t>Документы о высшем и послевузовском профессиональном образовании</w:t>
            </w:r>
          </w:p>
          <w:p w:rsidR="0082244F" w:rsidRPr="002F5A52" w:rsidRDefault="0082244F" w:rsidP="00855E29">
            <w:pPr>
              <w:spacing w:after="0" w:line="240" w:lineRule="auto"/>
              <w:ind w:firstLine="390"/>
              <w:jc w:val="both"/>
              <w:rPr>
                <w:rFonts w:ascii="Times New Roman" w:hAnsi="Times New Roman" w:cs="Times New Roman"/>
                <w:sz w:val="26"/>
                <w:szCs w:val="26"/>
              </w:rPr>
            </w:pPr>
            <w:r w:rsidRPr="002F5A52">
              <w:rPr>
                <w:rFonts w:ascii="Times New Roman" w:hAnsi="Times New Roman" w:cs="Times New Roman"/>
                <w:sz w:val="26"/>
                <w:szCs w:val="26"/>
              </w:rPr>
              <w:t>…</w:t>
            </w:r>
          </w:p>
          <w:p w:rsidR="0082244F" w:rsidRPr="002F5A52" w:rsidRDefault="0082244F" w:rsidP="00855E29">
            <w:pPr>
              <w:spacing w:after="0" w:line="240" w:lineRule="auto"/>
              <w:ind w:firstLine="390"/>
              <w:jc w:val="both"/>
              <w:rPr>
                <w:rFonts w:ascii="Times New Roman" w:hAnsi="Times New Roman" w:cs="Times New Roman"/>
                <w:sz w:val="26"/>
                <w:szCs w:val="26"/>
              </w:rPr>
            </w:pPr>
            <w:r w:rsidRPr="002F5A52">
              <w:rPr>
                <w:rFonts w:ascii="Times New Roman" w:hAnsi="Times New Roman" w:cs="Times New Roman"/>
                <w:sz w:val="26"/>
                <w:szCs w:val="26"/>
              </w:rPr>
              <w:t>2. Лицам, освоившим основные образовательные программы высшего или послевузовского профессионального образования и прошедшим итоговую государственную аттестацию, выдаются документы о соответствующем уровне профессионального образования с присвоением соответствующей квалификации (степени).</w:t>
            </w:r>
          </w:p>
          <w:p w:rsidR="0082244F" w:rsidRPr="002F5A52" w:rsidRDefault="0082244F" w:rsidP="00855E29">
            <w:pPr>
              <w:spacing w:after="0" w:line="240" w:lineRule="auto"/>
              <w:ind w:firstLine="390"/>
              <w:jc w:val="both"/>
              <w:rPr>
                <w:rFonts w:ascii="Times New Roman" w:hAnsi="Times New Roman" w:cs="Times New Roman"/>
                <w:b/>
                <w:bCs/>
                <w:sz w:val="26"/>
                <w:szCs w:val="26"/>
              </w:rPr>
            </w:pPr>
            <w:r w:rsidRPr="002F5A52">
              <w:rPr>
                <w:rFonts w:ascii="Times New Roman" w:hAnsi="Times New Roman" w:cs="Times New Roman"/>
                <w:b/>
                <w:bCs/>
                <w:sz w:val="26"/>
                <w:szCs w:val="26"/>
                <w:u w:val="single"/>
              </w:rPr>
              <w:t>Отсутствует</w:t>
            </w:r>
          </w:p>
          <w:p w:rsidR="0082244F" w:rsidRPr="002F5A52" w:rsidRDefault="0082244F" w:rsidP="00855E29">
            <w:pPr>
              <w:pStyle w:val="ConsPlusNormal"/>
              <w:widowControl/>
              <w:ind w:firstLine="390"/>
              <w:jc w:val="both"/>
              <w:rPr>
                <w:rFonts w:ascii="Times New Roman" w:hAnsi="Times New Roman" w:cs="Times New Roman"/>
                <w:b/>
                <w:bCs/>
                <w:sz w:val="26"/>
                <w:szCs w:val="26"/>
                <w:u w:val="single"/>
              </w:rPr>
            </w:pPr>
          </w:p>
        </w:tc>
        <w:tc>
          <w:tcPr>
            <w:tcW w:w="4794" w:type="dxa"/>
          </w:tcPr>
          <w:p w:rsidR="0082244F" w:rsidRPr="002F5A52" w:rsidRDefault="0082244F" w:rsidP="00855E29">
            <w:pPr>
              <w:spacing w:after="0" w:line="240" w:lineRule="auto"/>
              <w:ind w:firstLine="459"/>
              <w:jc w:val="both"/>
              <w:rPr>
                <w:rFonts w:ascii="Times New Roman" w:hAnsi="Times New Roman" w:cs="Times New Roman"/>
                <w:sz w:val="26"/>
                <w:szCs w:val="26"/>
              </w:rPr>
            </w:pPr>
            <w:r w:rsidRPr="002F5A52">
              <w:rPr>
                <w:rFonts w:ascii="Times New Roman" w:hAnsi="Times New Roman" w:cs="Times New Roman"/>
                <w:b/>
                <w:bCs/>
                <w:sz w:val="26"/>
                <w:szCs w:val="26"/>
              </w:rPr>
              <w:t xml:space="preserve">   Статья 8. </w:t>
            </w:r>
            <w:r w:rsidRPr="002F5A52">
              <w:rPr>
                <w:rFonts w:ascii="Times New Roman" w:hAnsi="Times New Roman" w:cs="Times New Roman"/>
                <w:sz w:val="26"/>
                <w:szCs w:val="26"/>
              </w:rPr>
              <w:t>Документы о высшем и послевузовском профессиональном образовании</w:t>
            </w:r>
          </w:p>
          <w:p w:rsidR="0082244F" w:rsidRPr="002F5A52" w:rsidRDefault="0082244F" w:rsidP="00855E29">
            <w:pPr>
              <w:spacing w:after="0" w:line="240" w:lineRule="auto"/>
              <w:ind w:firstLine="459"/>
              <w:jc w:val="both"/>
              <w:rPr>
                <w:rFonts w:ascii="Times New Roman" w:hAnsi="Times New Roman" w:cs="Times New Roman"/>
                <w:sz w:val="26"/>
                <w:szCs w:val="26"/>
              </w:rPr>
            </w:pPr>
            <w:r w:rsidRPr="002F5A52">
              <w:rPr>
                <w:rFonts w:ascii="Times New Roman" w:hAnsi="Times New Roman" w:cs="Times New Roman"/>
                <w:sz w:val="26"/>
                <w:szCs w:val="26"/>
              </w:rPr>
              <w:t>…</w:t>
            </w:r>
          </w:p>
          <w:p w:rsidR="0082244F" w:rsidRPr="002F5A52" w:rsidRDefault="0082244F" w:rsidP="00855E29">
            <w:pPr>
              <w:spacing w:after="0" w:line="240" w:lineRule="auto"/>
              <w:ind w:firstLine="459"/>
              <w:jc w:val="both"/>
              <w:rPr>
                <w:rFonts w:ascii="Times New Roman" w:hAnsi="Times New Roman" w:cs="Times New Roman"/>
                <w:sz w:val="26"/>
                <w:szCs w:val="26"/>
              </w:rPr>
            </w:pPr>
            <w:r w:rsidRPr="002F5A52">
              <w:rPr>
                <w:rFonts w:ascii="Times New Roman" w:hAnsi="Times New Roman" w:cs="Times New Roman"/>
                <w:sz w:val="26"/>
                <w:szCs w:val="26"/>
              </w:rPr>
              <w:t>2. Лицам, освоившим основные образовательные программы высшего или послевузовского профессионального образования и прошедшим итоговую государственную аттестацию, выдаются документы о соответствующем уровне профессионального образования с присвоением соответствующей квалификации (степени).</w:t>
            </w:r>
          </w:p>
          <w:p w:rsidR="0082244F" w:rsidRPr="002F5A52" w:rsidRDefault="0082244F" w:rsidP="00855E29">
            <w:pPr>
              <w:spacing w:after="0" w:line="240" w:lineRule="auto"/>
              <w:ind w:firstLine="459"/>
              <w:jc w:val="both"/>
              <w:rPr>
                <w:rFonts w:ascii="Times New Roman" w:hAnsi="Times New Roman" w:cs="Times New Roman"/>
                <w:b/>
                <w:bCs/>
                <w:spacing w:val="-6"/>
                <w:sz w:val="26"/>
                <w:szCs w:val="26"/>
              </w:rPr>
            </w:pPr>
            <w:r w:rsidRPr="002F5A52">
              <w:rPr>
                <w:rFonts w:ascii="Times New Roman" w:hAnsi="Times New Roman" w:cs="Times New Roman"/>
                <w:b/>
                <w:bCs/>
                <w:spacing w:val="-6"/>
                <w:sz w:val="26"/>
                <w:szCs w:val="26"/>
              </w:rPr>
              <w:t xml:space="preserve">Лицам, не прошедшим военную службу по призыву в соответствии с законодательством Приднестровской Молдавской Республики, за исключением граждан, которые освобождены от исполнения воинской обязанности, призыва на военную службу, которым предоставлена отсрочка от призыва на военную службу,  документ о соответствующем уровне профессионального образования с присвоением соответствующей квалификации (степени) не выдается. </w:t>
            </w:r>
          </w:p>
          <w:p w:rsidR="0082244F" w:rsidRPr="002F5A52" w:rsidRDefault="0082244F" w:rsidP="00855E29">
            <w:pPr>
              <w:spacing w:after="0" w:line="240" w:lineRule="auto"/>
              <w:ind w:firstLine="459"/>
              <w:jc w:val="both"/>
              <w:rPr>
                <w:rFonts w:ascii="Times New Roman" w:hAnsi="Times New Roman" w:cs="Times New Roman"/>
                <w:b/>
                <w:bCs/>
                <w:sz w:val="26"/>
                <w:szCs w:val="26"/>
              </w:rPr>
            </w:pPr>
            <w:r w:rsidRPr="002F5A52">
              <w:rPr>
                <w:rFonts w:ascii="Times New Roman" w:hAnsi="Times New Roman" w:cs="Times New Roman"/>
                <w:b/>
                <w:bCs/>
                <w:sz w:val="26"/>
                <w:szCs w:val="26"/>
              </w:rPr>
              <w:t>Документ о соответствующем уровне профессионального образования подлежит хранению в государственной организации высшего профессионального образования и выдается только после  прохождения военной службы по призыву либо по достижении предельного призывного возраста.</w:t>
            </w:r>
          </w:p>
        </w:tc>
      </w:tr>
      <w:tr w:rsidR="0082244F" w:rsidRPr="002F5A52">
        <w:tc>
          <w:tcPr>
            <w:tcW w:w="5034" w:type="dxa"/>
          </w:tcPr>
          <w:p w:rsidR="0082244F" w:rsidRPr="002F5A52" w:rsidRDefault="0082244F" w:rsidP="00855E29">
            <w:pPr>
              <w:spacing w:after="0" w:line="240" w:lineRule="auto"/>
              <w:ind w:firstLine="390"/>
              <w:rPr>
                <w:rFonts w:ascii="Times New Roman" w:hAnsi="Times New Roman" w:cs="Times New Roman"/>
                <w:sz w:val="26"/>
                <w:szCs w:val="26"/>
              </w:rPr>
            </w:pPr>
            <w:r w:rsidRPr="002F5A52">
              <w:rPr>
                <w:rFonts w:ascii="Times New Roman" w:hAnsi="Times New Roman" w:cs="Times New Roman"/>
                <w:b/>
                <w:bCs/>
                <w:sz w:val="26"/>
                <w:szCs w:val="26"/>
              </w:rPr>
              <w:t>Статья 13.</w:t>
            </w:r>
            <w:r w:rsidRPr="002F5A52">
              <w:rPr>
                <w:rFonts w:ascii="Times New Roman" w:hAnsi="Times New Roman" w:cs="Times New Roman"/>
                <w:sz w:val="26"/>
                <w:szCs w:val="26"/>
              </w:rPr>
              <w:t xml:space="preserve"> Студенты </w:t>
            </w:r>
            <w:r w:rsidRPr="002F5A52">
              <w:rPr>
                <w:rFonts w:ascii="Times New Roman" w:hAnsi="Times New Roman" w:cs="Times New Roman"/>
                <w:b/>
                <w:bCs/>
                <w:sz w:val="26"/>
                <w:szCs w:val="26"/>
              </w:rPr>
              <w:t>высшего учебного заведения</w:t>
            </w:r>
          </w:p>
          <w:p w:rsidR="0082244F" w:rsidRPr="002F5A52" w:rsidRDefault="0082244F" w:rsidP="00855E29">
            <w:pPr>
              <w:spacing w:after="0" w:line="240" w:lineRule="auto"/>
              <w:ind w:firstLine="390"/>
              <w:jc w:val="both"/>
              <w:rPr>
                <w:rFonts w:ascii="Times New Roman" w:hAnsi="Times New Roman" w:cs="Times New Roman"/>
                <w:sz w:val="26"/>
                <w:szCs w:val="26"/>
              </w:rPr>
            </w:pPr>
          </w:p>
          <w:p w:rsidR="0082244F" w:rsidRPr="002F5A52" w:rsidRDefault="0082244F" w:rsidP="00855E29">
            <w:pPr>
              <w:spacing w:after="0" w:line="240" w:lineRule="auto"/>
              <w:ind w:firstLine="390"/>
              <w:jc w:val="both"/>
              <w:rPr>
                <w:rFonts w:ascii="Times New Roman" w:hAnsi="Times New Roman" w:cs="Times New Roman"/>
                <w:sz w:val="26"/>
                <w:szCs w:val="26"/>
              </w:rPr>
            </w:pPr>
            <w:r w:rsidRPr="002F5A52">
              <w:rPr>
                <w:rFonts w:ascii="Times New Roman" w:hAnsi="Times New Roman" w:cs="Times New Roman"/>
                <w:sz w:val="26"/>
                <w:szCs w:val="26"/>
              </w:rPr>
              <w:t>…</w:t>
            </w:r>
          </w:p>
          <w:p w:rsidR="0082244F" w:rsidRPr="002F5A52" w:rsidRDefault="0082244F" w:rsidP="00855E29">
            <w:pPr>
              <w:pStyle w:val="ConsPlusNormal"/>
              <w:widowControl/>
              <w:ind w:firstLine="390"/>
              <w:jc w:val="both"/>
              <w:rPr>
                <w:rFonts w:ascii="Times New Roman" w:hAnsi="Times New Roman" w:cs="Times New Roman"/>
                <w:sz w:val="26"/>
                <w:szCs w:val="26"/>
              </w:rPr>
            </w:pPr>
            <w:r w:rsidRPr="002F5A52">
              <w:rPr>
                <w:rFonts w:ascii="Times New Roman" w:hAnsi="Times New Roman" w:cs="Times New Roman"/>
                <w:sz w:val="26"/>
                <w:szCs w:val="26"/>
              </w:rPr>
              <w:t xml:space="preserve">11. За студентом, направленным на </w:t>
            </w:r>
            <w:r w:rsidRPr="002F5A52">
              <w:rPr>
                <w:rFonts w:ascii="Times New Roman" w:hAnsi="Times New Roman" w:cs="Times New Roman"/>
                <w:b/>
                <w:bCs/>
                <w:sz w:val="26"/>
                <w:szCs w:val="26"/>
              </w:rPr>
              <w:t>военную или</w:t>
            </w:r>
            <w:r w:rsidRPr="002F5A52">
              <w:rPr>
                <w:rFonts w:ascii="Times New Roman" w:hAnsi="Times New Roman" w:cs="Times New Roman"/>
                <w:sz w:val="26"/>
                <w:szCs w:val="26"/>
              </w:rPr>
              <w:t xml:space="preserve"> альтернативную гражданскую службу в период его обучения в </w:t>
            </w:r>
            <w:r w:rsidRPr="002F5A52">
              <w:rPr>
                <w:rFonts w:ascii="Times New Roman" w:hAnsi="Times New Roman" w:cs="Times New Roman"/>
                <w:b/>
                <w:bCs/>
                <w:sz w:val="26"/>
                <w:szCs w:val="26"/>
              </w:rPr>
              <w:t>высшем учебном заведении</w:t>
            </w:r>
            <w:r w:rsidRPr="002F5A52">
              <w:rPr>
                <w:rFonts w:ascii="Times New Roman" w:hAnsi="Times New Roman" w:cs="Times New Roman"/>
                <w:sz w:val="26"/>
                <w:szCs w:val="26"/>
              </w:rPr>
              <w:t xml:space="preserve">, при увольнении </w:t>
            </w:r>
            <w:r w:rsidRPr="002F5A52">
              <w:rPr>
                <w:rFonts w:ascii="Times New Roman" w:hAnsi="Times New Roman" w:cs="Times New Roman"/>
                <w:b/>
                <w:bCs/>
                <w:sz w:val="26"/>
                <w:szCs w:val="26"/>
              </w:rPr>
              <w:t>с военной или</w:t>
            </w:r>
            <w:r w:rsidRPr="002F5A52">
              <w:rPr>
                <w:rFonts w:ascii="Times New Roman" w:hAnsi="Times New Roman" w:cs="Times New Roman"/>
                <w:sz w:val="26"/>
                <w:szCs w:val="26"/>
              </w:rPr>
              <w:t xml:space="preserve"> альтернативной гражданской службы сохраняется право </w:t>
            </w:r>
            <w:r w:rsidRPr="002F5A52">
              <w:rPr>
                <w:rFonts w:ascii="Times New Roman" w:hAnsi="Times New Roman" w:cs="Times New Roman"/>
                <w:b/>
                <w:bCs/>
                <w:sz w:val="26"/>
                <w:szCs w:val="26"/>
              </w:rPr>
              <w:t xml:space="preserve">быть зачисленным для продолжения учебы в то высшее учебное заведение и на тот курс, </w:t>
            </w:r>
            <w:r w:rsidRPr="002F5A52">
              <w:rPr>
                <w:rFonts w:ascii="Times New Roman" w:hAnsi="Times New Roman" w:cs="Times New Roman"/>
                <w:sz w:val="26"/>
                <w:szCs w:val="26"/>
              </w:rPr>
              <w:t>где он обучался до направления на</w:t>
            </w:r>
            <w:r w:rsidRPr="002F5A52">
              <w:rPr>
                <w:rFonts w:ascii="Times New Roman" w:hAnsi="Times New Roman" w:cs="Times New Roman"/>
                <w:b/>
                <w:bCs/>
                <w:sz w:val="26"/>
                <w:szCs w:val="26"/>
              </w:rPr>
              <w:t xml:space="preserve"> военную или</w:t>
            </w:r>
            <w:r w:rsidRPr="002F5A52">
              <w:rPr>
                <w:rFonts w:ascii="Times New Roman" w:hAnsi="Times New Roman" w:cs="Times New Roman"/>
                <w:sz w:val="26"/>
                <w:szCs w:val="26"/>
              </w:rPr>
              <w:t xml:space="preserve"> альтернативную гражданскую службу.</w:t>
            </w:r>
          </w:p>
          <w:p w:rsidR="0082244F" w:rsidRPr="002F5A52" w:rsidRDefault="0082244F" w:rsidP="00855E29">
            <w:pPr>
              <w:spacing w:after="0" w:line="240" w:lineRule="auto"/>
              <w:ind w:firstLine="390"/>
              <w:jc w:val="both"/>
              <w:rPr>
                <w:rFonts w:ascii="Times New Roman" w:hAnsi="Times New Roman" w:cs="Times New Roman"/>
                <w:sz w:val="26"/>
                <w:szCs w:val="26"/>
              </w:rPr>
            </w:pPr>
            <w:r w:rsidRPr="002F5A52">
              <w:rPr>
                <w:rFonts w:ascii="Times New Roman" w:hAnsi="Times New Roman" w:cs="Times New Roman"/>
                <w:b/>
                <w:bCs/>
                <w:sz w:val="26"/>
                <w:szCs w:val="26"/>
                <w:u w:val="single"/>
              </w:rPr>
              <w:t>Отсутствует</w:t>
            </w:r>
          </w:p>
          <w:p w:rsidR="0082244F" w:rsidRPr="002F5A52" w:rsidRDefault="0082244F" w:rsidP="00855E29">
            <w:pPr>
              <w:spacing w:after="0" w:line="240" w:lineRule="auto"/>
              <w:ind w:firstLine="390"/>
              <w:jc w:val="both"/>
              <w:rPr>
                <w:rFonts w:ascii="Times New Roman" w:hAnsi="Times New Roman" w:cs="Times New Roman"/>
                <w:b/>
                <w:bCs/>
                <w:sz w:val="26"/>
                <w:szCs w:val="26"/>
              </w:rPr>
            </w:pPr>
          </w:p>
        </w:tc>
        <w:tc>
          <w:tcPr>
            <w:tcW w:w="4794" w:type="dxa"/>
          </w:tcPr>
          <w:p w:rsidR="0082244F" w:rsidRPr="002F5A52" w:rsidRDefault="0082244F" w:rsidP="00855E29">
            <w:pPr>
              <w:spacing w:after="0" w:line="240" w:lineRule="auto"/>
              <w:rPr>
                <w:rFonts w:ascii="Times New Roman" w:hAnsi="Times New Roman" w:cs="Times New Roman"/>
                <w:sz w:val="26"/>
                <w:szCs w:val="26"/>
              </w:rPr>
            </w:pPr>
            <w:r w:rsidRPr="002F5A52">
              <w:rPr>
                <w:rFonts w:ascii="Times New Roman" w:hAnsi="Times New Roman" w:cs="Times New Roman"/>
                <w:b/>
                <w:bCs/>
                <w:sz w:val="26"/>
                <w:szCs w:val="26"/>
              </w:rPr>
              <w:t>Статья 13.</w:t>
            </w:r>
            <w:r w:rsidRPr="002F5A52">
              <w:rPr>
                <w:rFonts w:ascii="Times New Roman" w:hAnsi="Times New Roman" w:cs="Times New Roman"/>
                <w:sz w:val="26"/>
                <w:szCs w:val="26"/>
              </w:rPr>
              <w:t xml:space="preserve"> Студенты </w:t>
            </w:r>
            <w:r w:rsidRPr="002F5A52">
              <w:rPr>
                <w:rFonts w:ascii="Times New Roman" w:hAnsi="Times New Roman" w:cs="Times New Roman"/>
                <w:b/>
                <w:bCs/>
                <w:sz w:val="26"/>
                <w:szCs w:val="26"/>
              </w:rPr>
              <w:t>государственной организации высшего профессионального образования</w:t>
            </w:r>
          </w:p>
          <w:p w:rsidR="0082244F" w:rsidRPr="002F5A52" w:rsidRDefault="0082244F" w:rsidP="00855E29">
            <w:pPr>
              <w:spacing w:after="0" w:line="240" w:lineRule="auto"/>
              <w:jc w:val="both"/>
              <w:rPr>
                <w:rFonts w:ascii="Times New Roman" w:hAnsi="Times New Roman" w:cs="Times New Roman"/>
                <w:sz w:val="26"/>
                <w:szCs w:val="26"/>
              </w:rPr>
            </w:pPr>
            <w:r w:rsidRPr="002F5A52">
              <w:rPr>
                <w:rFonts w:ascii="Times New Roman" w:hAnsi="Times New Roman" w:cs="Times New Roman"/>
                <w:sz w:val="26"/>
                <w:szCs w:val="26"/>
              </w:rPr>
              <w:t xml:space="preserve">     …</w:t>
            </w:r>
          </w:p>
          <w:p w:rsidR="0082244F" w:rsidRPr="002F5A52" w:rsidRDefault="0082244F" w:rsidP="00855E29">
            <w:pPr>
              <w:pStyle w:val="PlainText"/>
              <w:ind w:firstLine="317"/>
              <w:jc w:val="both"/>
              <w:rPr>
                <w:rFonts w:ascii="Times New Roman" w:hAnsi="Times New Roman" w:cs="Times New Roman"/>
                <w:sz w:val="26"/>
                <w:szCs w:val="26"/>
              </w:rPr>
            </w:pPr>
            <w:r w:rsidRPr="002F5A52">
              <w:rPr>
                <w:rFonts w:ascii="Times New Roman" w:hAnsi="Times New Roman" w:cs="Times New Roman"/>
                <w:sz w:val="26"/>
                <w:szCs w:val="26"/>
              </w:rPr>
              <w:t xml:space="preserve">11. За студентом, направленным на альтернативную гражданскую службу в период его обучения в </w:t>
            </w:r>
            <w:r w:rsidRPr="002F5A52">
              <w:rPr>
                <w:rFonts w:ascii="Times New Roman" w:hAnsi="Times New Roman" w:cs="Times New Roman"/>
                <w:b/>
                <w:bCs/>
                <w:sz w:val="26"/>
                <w:szCs w:val="26"/>
              </w:rPr>
              <w:t>государственной организации высшего профессионального образования</w:t>
            </w:r>
            <w:r w:rsidRPr="002F5A52">
              <w:rPr>
                <w:rFonts w:ascii="Times New Roman" w:hAnsi="Times New Roman" w:cs="Times New Roman"/>
                <w:sz w:val="26"/>
                <w:szCs w:val="26"/>
              </w:rPr>
              <w:t xml:space="preserve">, при увольнении с альтернативной гражданской службы сохраняется право </w:t>
            </w:r>
            <w:r w:rsidRPr="002F5A52">
              <w:rPr>
                <w:rFonts w:ascii="Times New Roman" w:hAnsi="Times New Roman" w:cs="Times New Roman"/>
                <w:b/>
                <w:bCs/>
                <w:sz w:val="26"/>
                <w:szCs w:val="26"/>
              </w:rPr>
              <w:t>продолжить обучение в той же организации образования и на том же курсе,</w:t>
            </w:r>
            <w:r w:rsidRPr="002F5A52">
              <w:rPr>
                <w:rFonts w:ascii="Times New Roman" w:hAnsi="Times New Roman" w:cs="Times New Roman"/>
                <w:sz w:val="26"/>
                <w:szCs w:val="26"/>
              </w:rPr>
              <w:t xml:space="preserve"> где он обучался до направления на альтернативную гражданскую службу.</w:t>
            </w:r>
          </w:p>
          <w:p w:rsidR="0082244F" w:rsidRPr="002F5A52" w:rsidRDefault="0082244F" w:rsidP="00855E29">
            <w:pPr>
              <w:spacing w:after="0" w:line="240" w:lineRule="auto"/>
              <w:ind w:firstLine="459"/>
              <w:jc w:val="both"/>
              <w:rPr>
                <w:rFonts w:ascii="Times New Roman" w:hAnsi="Times New Roman" w:cs="Times New Roman"/>
                <w:b/>
                <w:bCs/>
                <w:spacing w:val="-4"/>
                <w:sz w:val="26"/>
                <w:szCs w:val="26"/>
              </w:rPr>
            </w:pPr>
            <w:r w:rsidRPr="002F5A52">
              <w:rPr>
                <w:rFonts w:ascii="Times New Roman" w:hAnsi="Times New Roman" w:cs="Times New Roman"/>
                <w:b/>
                <w:bCs/>
                <w:spacing w:val="-4"/>
                <w:sz w:val="26"/>
                <w:szCs w:val="26"/>
              </w:rPr>
              <w:t>Студенту, направленному на военную службу по призыву в период его обучения в государственной организации высшего профессионального образования по очной (дневной) форме обучения, предоставляется право продолжить обучение в государственной организации высшего профессионального образования по заочной или очно-заочной (вечерней) форме обучения в период прохождения военной службы, а после увольнения со службы за такими студентами сохраняется право выбрать форму обучения. Студент, не воспользовавшийся данным правом, продолжает обучение в той государственной организации высшего профессионального образования и на том же курсе, где он обучался до направления на военную службу.</w:t>
            </w:r>
          </w:p>
        </w:tc>
      </w:tr>
      <w:tr w:rsidR="0082244F" w:rsidRPr="002F5A52">
        <w:tc>
          <w:tcPr>
            <w:tcW w:w="9828" w:type="dxa"/>
            <w:gridSpan w:val="2"/>
          </w:tcPr>
          <w:p w:rsidR="0082244F" w:rsidRPr="002F5A52" w:rsidRDefault="0082244F" w:rsidP="00855E29">
            <w:pPr>
              <w:spacing w:after="0" w:line="240" w:lineRule="auto"/>
              <w:jc w:val="center"/>
              <w:rPr>
                <w:rFonts w:ascii="Times New Roman" w:hAnsi="Times New Roman" w:cs="Times New Roman"/>
                <w:b/>
                <w:bCs/>
                <w:sz w:val="26"/>
                <w:szCs w:val="26"/>
              </w:rPr>
            </w:pPr>
            <w:r w:rsidRPr="002F5A52">
              <w:rPr>
                <w:rFonts w:ascii="Times New Roman" w:hAnsi="Times New Roman" w:cs="Times New Roman"/>
                <w:b/>
                <w:bCs/>
                <w:sz w:val="26"/>
                <w:szCs w:val="26"/>
              </w:rPr>
              <w:t>Закон Приднестровской Молдавской Республики «О статусе военнослужащих»</w:t>
            </w:r>
          </w:p>
        </w:tc>
      </w:tr>
      <w:tr w:rsidR="0082244F" w:rsidRPr="002F5A52">
        <w:tc>
          <w:tcPr>
            <w:tcW w:w="5034" w:type="dxa"/>
          </w:tcPr>
          <w:p w:rsidR="0082244F" w:rsidRPr="002F5A52" w:rsidRDefault="0082244F" w:rsidP="00855E29">
            <w:pPr>
              <w:spacing w:after="0" w:line="240" w:lineRule="auto"/>
              <w:ind w:firstLine="390"/>
              <w:jc w:val="both"/>
              <w:rPr>
                <w:rFonts w:ascii="Times New Roman" w:hAnsi="Times New Roman" w:cs="Times New Roman"/>
                <w:sz w:val="26"/>
                <w:szCs w:val="26"/>
              </w:rPr>
            </w:pPr>
            <w:r w:rsidRPr="002F5A52">
              <w:rPr>
                <w:rFonts w:ascii="Times New Roman" w:hAnsi="Times New Roman" w:cs="Times New Roman"/>
                <w:b/>
                <w:bCs/>
                <w:sz w:val="26"/>
                <w:szCs w:val="26"/>
              </w:rPr>
              <w:t>Статья 11.</w:t>
            </w:r>
            <w:r w:rsidRPr="002F5A52">
              <w:rPr>
                <w:rFonts w:ascii="Times New Roman" w:hAnsi="Times New Roman" w:cs="Times New Roman"/>
                <w:sz w:val="26"/>
                <w:szCs w:val="26"/>
              </w:rPr>
              <w:t xml:space="preserve"> Служебное время и право на отдых</w:t>
            </w:r>
          </w:p>
          <w:p w:rsidR="0082244F" w:rsidRPr="002F5A52" w:rsidRDefault="0082244F" w:rsidP="00855E29">
            <w:pPr>
              <w:spacing w:after="0" w:line="240" w:lineRule="auto"/>
              <w:ind w:firstLine="390"/>
              <w:jc w:val="both"/>
              <w:rPr>
                <w:rFonts w:ascii="Times New Roman" w:hAnsi="Times New Roman" w:cs="Times New Roman"/>
                <w:sz w:val="26"/>
                <w:szCs w:val="26"/>
              </w:rPr>
            </w:pPr>
            <w:r w:rsidRPr="002F5A52">
              <w:rPr>
                <w:rFonts w:ascii="Times New Roman" w:hAnsi="Times New Roman" w:cs="Times New Roman"/>
                <w:sz w:val="26"/>
                <w:szCs w:val="26"/>
              </w:rPr>
              <w:t>…</w:t>
            </w:r>
          </w:p>
          <w:p w:rsidR="0082244F" w:rsidRPr="002F5A52" w:rsidRDefault="0082244F" w:rsidP="00855E29">
            <w:pPr>
              <w:spacing w:after="0" w:line="240" w:lineRule="auto"/>
              <w:ind w:firstLine="390"/>
              <w:jc w:val="both"/>
              <w:rPr>
                <w:rFonts w:ascii="Times New Roman" w:hAnsi="Times New Roman" w:cs="Times New Roman"/>
                <w:sz w:val="26"/>
                <w:szCs w:val="26"/>
              </w:rPr>
            </w:pPr>
            <w:r w:rsidRPr="002F5A52">
              <w:rPr>
                <w:rFonts w:ascii="Times New Roman" w:hAnsi="Times New Roman" w:cs="Times New Roman"/>
                <w:sz w:val="26"/>
                <w:szCs w:val="26"/>
              </w:rPr>
              <w:t>5. Военнослужащим, проходящим военную службу по контракту, предоставляются учебные отпуска для подготовки к вступительным экзаменам и сдачи вступительных экзаменов в адъюнктуру и военную докторантуру, а также для сдачи вступительных экзаменов при поступлении в образовательные учреждения профессионального образования и экзаменов в период обучения в них в порядке, установленном законами и иными нормативными правовыми актами Приднестровской Молдавской Республики.</w:t>
            </w:r>
          </w:p>
          <w:p w:rsidR="0082244F" w:rsidRPr="002F5A52" w:rsidRDefault="0082244F" w:rsidP="00855E29">
            <w:pPr>
              <w:spacing w:after="0" w:line="240" w:lineRule="auto"/>
              <w:ind w:firstLine="390"/>
              <w:jc w:val="both"/>
              <w:rPr>
                <w:rFonts w:ascii="Times New Roman" w:hAnsi="Times New Roman" w:cs="Times New Roman"/>
                <w:sz w:val="26"/>
                <w:szCs w:val="26"/>
              </w:rPr>
            </w:pPr>
            <w:r w:rsidRPr="002F5A52">
              <w:rPr>
                <w:rFonts w:ascii="Times New Roman" w:hAnsi="Times New Roman" w:cs="Times New Roman"/>
                <w:sz w:val="26"/>
                <w:szCs w:val="26"/>
              </w:rPr>
              <w:t xml:space="preserve">   </w:t>
            </w:r>
          </w:p>
          <w:p w:rsidR="0082244F" w:rsidRPr="002F5A52" w:rsidRDefault="0082244F" w:rsidP="00855E29">
            <w:pPr>
              <w:spacing w:after="0" w:line="240" w:lineRule="auto"/>
              <w:ind w:firstLine="390"/>
              <w:jc w:val="both"/>
              <w:rPr>
                <w:rFonts w:ascii="Times New Roman" w:hAnsi="Times New Roman" w:cs="Times New Roman"/>
                <w:b/>
                <w:bCs/>
                <w:sz w:val="26"/>
                <w:szCs w:val="26"/>
                <w:u w:val="single"/>
              </w:rPr>
            </w:pPr>
            <w:r w:rsidRPr="002F5A52">
              <w:rPr>
                <w:rFonts w:ascii="Times New Roman" w:hAnsi="Times New Roman" w:cs="Times New Roman"/>
                <w:b/>
                <w:bCs/>
                <w:sz w:val="26"/>
                <w:szCs w:val="26"/>
                <w:u w:val="single"/>
              </w:rPr>
              <w:t>Отсутствует</w:t>
            </w:r>
          </w:p>
          <w:p w:rsidR="0082244F" w:rsidRPr="002F5A52" w:rsidRDefault="0082244F" w:rsidP="00855E29">
            <w:pPr>
              <w:spacing w:after="0" w:line="240" w:lineRule="auto"/>
              <w:jc w:val="both"/>
              <w:rPr>
                <w:rFonts w:ascii="Times New Roman" w:hAnsi="Times New Roman" w:cs="Times New Roman"/>
                <w:sz w:val="26"/>
                <w:szCs w:val="26"/>
              </w:rPr>
            </w:pPr>
            <w:r w:rsidRPr="002F5A52">
              <w:rPr>
                <w:rFonts w:ascii="Times New Roman" w:hAnsi="Times New Roman" w:cs="Times New Roman"/>
                <w:sz w:val="26"/>
                <w:szCs w:val="26"/>
              </w:rPr>
              <w:t xml:space="preserve">   </w:t>
            </w:r>
          </w:p>
          <w:p w:rsidR="0082244F" w:rsidRPr="002F5A52" w:rsidRDefault="0082244F" w:rsidP="00855E29">
            <w:pPr>
              <w:spacing w:after="0" w:line="240" w:lineRule="auto"/>
              <w:jc w:val="both"/>
              <w:rPr>
                <w:rFonts w:ascii="Times New Roman" w:hAnsi="Times New Roman" w:cs="Times New Roman"/>
                <w:sz w:val="26"/>
                <w:szCs w:val="26"/>
              </w:rPr>
            </w:pPr>
          </w:p>
          <w:p w:rsidR="0082244F" w:rsidRPr="002F5A52" w:rsidRDefault="0082244F" w:rsidP="00855E29">
            <w:pPr>
              <w:spacing w:after="0" w:line="240" w:lineRule="auto"/>
              <w:jc w:val="both"/>
              <w:rPr>
                <w:rFonts w:ascii="Times New Roman" w:hAnsi="Times New Roman" w:cs="Times New Roman"/>
                <w:sz w:val="26"/>
                <w:szCs w:val="26"/>
              </w:rPr>
            </w:pPr>
          </w:p>
          <w:p w:rsidR="0082244F" w:rsidRPr="002F5A52" w:rsidRDefault="0082244F" w:rsidP="00855E29">
            <w:pPr>
              <w:spacing w:after="0" w:line="240" w:lineRule="auto"/>
              <w:jc w:val="both"/>
              <w:rPr>
                <w:rFonts w:ascii="Times New Roman" w:hAnsi="Times New Roman" w:cs="Times New Roman"/>
                <w:sz w:val="26"/>
                <w:szCs w:val="26"/>
              </w:rPr>
            </w:pPr>
          </w:p>
          <w:p w:rsidR="0082244F" w:rsidRPr="002F5A52" w:rsidRDefault="0082244F" w:rsidP="00855E29">
            <w:pPr>
              <w:spacing w:after="0" w:line="240" w:lineRule="auto"/>
              <w:jc w:val="both"/>
              <w:rPr>
                <w:rFonts w:ascii="Times New Roman" w:hAnsi="Times New Roman" w:cs="Times New Roman"/>
                <w:sz w:val="26"/>
                <w:szCs w:val="26"/>
              </w:rPr>
            </w:pPr>
          </w:p>
          <w:p w:rsidR="0082244F" w:rsidRPr="002F5A52" w:rsidRDefault="0082244F" w:rsidP="00855E29">
            <w:pPr>
              <w:spacing w:after="0" w:line="240" w:lineRule="auto"/>
              <w:jc w:val="both"/>
              <w:rPr>
                <w:rFonts w:ascii="Times New Roman" w:hAnsi="Times New Roman" w:cs="Times New Roman"/>
                <w:sz w:val="26"/>
                <w:szCs w:val="26"/>
              </w:rPr>
            </w:pPr>
          </w:p>
          <w:p w:rsidR="0082244F" w:rsidRPr="002F5A52" w:rsidRDefault="0082244F" w:rsidP="00855E29">
            <w:pPr>
              <w:spacing w:after="0" w:line="240" w:lineRule="auto"/>
              <w:jc w:val="both"/>
              <w:rPr>
                <w:rFonts w:ascii="Times New Roman" w:hAnsi="Times New Roman" w:cs="Times New Roman"/>
                <w:sz w:val="26"/>
                <w:szCs w:val="26"/>
              </w:rPr>
            </w:pPr>
          </w:p>
          <w:p w:rsidR="0082244F" w:rsidRPr="002F5A52" w:rsidRDefault="0082244F" w:rsidP="00855E29">
            <w:pPr>
              <w:spacing w:after="0" w:line="240" w:lineRule="auto"/>
              <w:jc w:val="both"/>
              <w:rPr>
                <w:rFonts w:ascii="Times New Roman" w:hAnsi="Times New Roman" w:cs="Times New Roman"/>
                <w:sz w:val="26"/>
                <w:szCs w:val="26"/>
              </w:rPr>
            </w:pPr>
          </w:p>
          <w:p w:rsidR="0082244F" w:rsidRPr="002F5A52" w:rsidRDefault="0082244F" w:rsidP="00855E29">
            <w:pPr>
              <w:spacing w:after="0" w:line="240" w:lineRule="auto"/>
              <w:jc w:val="both"/>
              <w:rPr>
                <w:rFonts w:ascii="Times New Roman" w:hAnsi="Times New Roman" w:cs="Times New Roman"/>
                <w:sz w:val="26"/>
                <w:szCs w:val="26"/>
              </w:rPr>
            </w:pPr>
          </w:p>
          <w:p w:rsidR="0082244F" w:rsidRPr="002F5A52" w:rsidRDefault="0082244F" w:rsidP="00855E29">
            <w:pPr>
              <w:spacing w:after="0" w:line="240" w:lineRule="auto"/>
              <w:jc w:val="both"/>
              <w:rPr>
                <w:rFonts w:ascii="Times New Roman" w:hAnsi="Times New Roman" w:cs="Times New Roman"/>
                <w:sz w:val="26"/>
                <w:szCs w:val="26"/>
              </w:rPr>
            </w:pPr>
          </w:p>
          <w:p w:rsidR="0082244F" w:rsidRPr="002F5A52" w:rsidRDefault="0082244F" w:rsidP="00855E29">
            <w:pPr>
              <w:spacing w:after="0" w:line="240" w:lineRule="auto"/>
              <w:jc w:val="both"/>
              <w:rPr>
                <w:rFonts w:ascii="Times New Roman" w:hAnsi="Times New Roman" w:cs="Times New Roman"/>
                <w:sz w:val="26"/>
                <w:szCs w:val="26"/>
              </w:rPr>
            </w:pPr>
          </w:p>
          <w:p w:rsidR="0082244F" w:rsidRPr="002F5A52" w:rsidRDefault="0082244F" w:rsidP="00855E29">
            <w:pPr>
              <w:spacing w:after="0" w:line="240" w:lineRule="auto"/>
              <w:jc w:val="both"/>
              <w:rPr>
                <w:rFonts w:ascii="Times New Roman" w:hAnsi="Times New Roman" w:cs="Times New Roman"/>
                <w:sz w:val="26"/>
                <w:szCs w:val="26"/>
              </w:rPr>
            </w:pPr>
          </w:p>
          <w:p w:rsidR="0082244F" w:rsidRPr="002F5A52" w:rsidRDefault="0082244F" w:rsidP="00855E29">
            <w:pPr>
              <w:spacing w:after="0" w:line="240" w:lineRule="auto"/>
              <w:jc w:val="both"/>
              <w:rPr>
                <w:rFonts w:ascii="Times New Roman" w:hAnsi="Times New Roman" w:cs="Times New Roman"/>
                <w:sz w:val="26"/>
                <w:szCs w:val="26"/>
              </w:rPr>
            </w:pPr>
          </w:p>
          <w:p w:rsidR="0082244F" w:rsidRPr="002F5A52" w:rsidRDefault="0082244F" w:rsidP="00855E29">
            <w:pPr>
              <w:spacing w:after="0" w:line="240" w:lineRule="auto"/>
              <w:jc w:val="both"/>
              <w:rPr>
                <w:rFonts w:ascii="Times New Roman" w:hAnsi="Times New Roman" w:cs="Times New Roman"/>
                <w:sz w:val="26"/>
                <w:szCs w:val="26"/>
              </w:rPr>
            </w:pPr>
          </w:p>
          <w:p w:rsidR="0082244F" w:rsidRPr="002F5A52" w:rsidRDefault="0082244F" w:rsidP="00855E29">
            <w:pPr>
              <w:spacing w:after="0" w:line="240" w:lineRule="auto"/>
              <w:jc w:val="both"/>
              <w:rPr>
                <w:rFonts w:ascii="Times New Roman" w:hAnsi="Times New Roman" w:cs="Times New Roman"/>
                <w:sz w:val="26"/>
                <w:szCs w:val="26"/>
              </w:rPr>
            </w:pPr>
          </w:p>
          <w:p w:rsidR="0082244F" w:rsidRPr="002F5A52" w:rsidRDefault="0082244F" w:rsidP="00855E29">
            <w:pPr>
              <w:spacing w:after="0" w:line="240" w:lineRule="auto"/>
              <w:jc w:val="both"/>
              <w:rPr>
                <w:rFonts w:ascii="Times New Roman" w:hAnsi="Times New Roman" w:cs="Times New Roman"/>
                <w:sz w:val="26"/>
                <w:szCs w:val="26"/>
              </w:rPr>
            </w:pPr>
          </w:p>
          <w:p w:rsidR="0082244F" w:rsidRPr="002F5A52" w:rsidRDefault="0082244F" w:rsidP="00855E29">
            <w:pPr>
              <w:spacing w:after="0" w:line="240" w:lineRule="auto"/>
              <w:jc w:val="both"/>
              <w:rPr>
                <w:rFonts w:ascii="Times New Roman" w:hAnsi="Times New Roman" w:cs="Times New Roman"/>
                <w:sz w:val="26"/>
                <w:szCs w:val="26"/>
              </w:rPr>
            </w:pPr>
          </w:p>
          <w:p w:rsidR="0082244F" w:rsidRPr="002F5A52" w:rsidRDefault="0082244F" w:rsidP="00855E29">
            <w:pPr>
              <w:spacing w:after="0" w:line="240" w:lineRule="auto"/>
              <w:jc w:val="both"/>
              <w:rPr>
                <w:rFonts w:ascii="Times New Roman" w:hAnsi="Times New Roman" w:cs="Times New Roman"/>
                <w:sz w:val="26"/>
                <w:szCs w:val="26"/>
              </w:rPr>
            </w:pPr>
          </w:p>
          <w:p w:rsidR="0082244F" w:rsidRPr="002F5A52" w:rsidRDefault="0082244F" w:rsidP="00855E29">
            <w:pPr>
              <w:spacing w:after="0" w:line="240" w:lineRule="auto"/>
              <w:jc w:val="both"/>
              <w:rPr>
                <w:rFonts w:ascii="Times New Roman" w:hAnsi="Times New Roman" w:cs="Times New Roman"/>
                <w:sz w:val="26"/>
                <w:szCs w:val="26"/>
              </w:rPr>
            </w:pPr>
          </w:p>
          <w:p w:rsidR="0082244F" w:rsidRPr="002F5A52" w:rsidRDefault="0082244F" w:rsidP="00855E29">
            <w:pPr>
              <w:spacing w:after="0" w:line="240" w:lineRule="auto"/>
              <w:jc w:val="both"/>
              <w:rPr>
                <w:rFonts w:ascii="Times New Roman" w:hAnsi="Times New Roman" w:cs="Times New Roman"/>
                <w:sz w:val="26"/>
                <w:szCs w:val="26"/>
              </w:rPr>
            </w:pPr>
          </w:p>
          <w:p w:rsidR="0082244F" w:rsidRPr="002F5A52" w:rsidRDefault="0082244F" w:rsidP="00855E29">
            <w:pPr>
              <w:spacing w:after="0" w:line="240" w:lineRule="auto"/>
              <w:jc w:val="both"/>
              <w:rPr>
                <w:rFonts w:ascii="Times New Roman" w:hAnsi="Times New Roman" w:cs="Times New Roman"/>
                <w:sz w:val="26"/>
                <w:szCs w:val="26"/>
              </w:rPr>
            </w:pPr>
          </w:p>
          <w:p w:rsidR="0082244F" w:rsidRPr="002F5A52" w:rsidRDefault="0082244F" w:rsidP="00855E29">
            <w:pPr>
              <w:spacing w:after="0" w:line="240" w:lineRule="auto"/>
              <w:jc w:val="both"/>
              <w:rPr>
                <w:rFonts w:ascii="Times New Roman" w:hAnsi="Times New Roman" w:cs="Times New Roman"/>
                <w:sz w:val="26"/>
                <w:szCs w:val="26"/>
              </w:rPr>
            </w:pPr>
          </w:p>
          <w:p w:rsidR="0082244F" w:rsidRPr="002F5A52" w:rsidRDefault="0082244F" w:rsidP="00855E29">
            <w:pPr>
              <w:spacing w:after="0" w:line="240" w:lineRule="auto"/>
              <w:jc w:val="both"/>
              <w:rPr>
                <w:rFonts w:ascii="Times New Roman" w:hAnsi="Times New Roman" w:cs="Times New Roman"/>
                <w:sz w:val="26"/>
                <w:szCs w:val="26"/>
              </w:rPr>
            </w:pPr>
          </w:p>
          <w:p w:rsidR="0082244F" w:rsidRPr="002F5A52" w:rsidRDefault="0082244F" w:rsidP="00855E29">
            <w:pPr>
              <w:spacing w:after="0" w:line="240" w:lineRule="auto"/>
              <w:jc w:val="both"/>
              <w:rPr>
                <w:rFonts w:ascii="Times New Roman" w:hAnsi="Times New Roman" w:cs="Times New Roman"/>
                <w:sz w:val="26"/>
                <w:szCs w:val="26"/>
              </w:rPr>
            </w:pPr>
          </w:p>
          <w:p w:rsidR="0082244F" w:rsidRPr="002F5A52" w:rsidRDefault="0082244F" w:rsidP="00855E29">
            <w:pPr>
              <w:spacing w:after="0" w:line="240" w:lineRule="auto"/>
              <w:jc w:val="both"/>
              <w:rPr>
                <w:rFonts w:ascii="Times New Roman" w:hAnsi="Times New Roman" w:cs="Times New Roman"/>
                <w:sz w:val="26"/>
                <w:szCs w:val="26"/>
              </w:rPr>
            </w:pPr>
          </w:p>
          <w:p w:rsidR="0082244F" w:rsidRPr="002F5A52" w:rsidRDefault="0082244F" w:rsidP="00855E29">
            <w:pPr>
              <w:spacing w:after="0" w:line="240" w:lineRule="auto"/>
              <w:jc w:val="both"/>
              <w:rPr>
                <w:rFonts w:ascii="Times New Roman" w:hAnsi="Times New Roman" w:cs="Times New Roman"/>
                <w:sz w:val="26"/>
                <w:szCs w:val="26"/>
              </w:rPr>
            </w:pPr>
          </w:p>
          <w:p w:rsidR="0082244F" w:rsidRPr="002F5A52" w:rsidRDefault="0082244F" w:rsidP="00855E29">
            <w:pPr>
              <w:spacing w:after="0" w:line="240" w:lineRule="auto"/>
              <w:jc w:val="both"/>
              <w:rPr>
                <w:rFonts w:ascii="Times New Roman" w:hAnsi="Times New Roman" w:cs="Times New Roman"/>
                <w:sz w:val="26"/>
                <w:szCs w:val="26"/>
              </w:rPr>
            </w:pPr>
          </w:p>
          <w:p w:rsidR="0082244F" w:rsidRPr="002F5A52" w:rsidRDefault="0082244F" w:rsidP="00855E29">
            <w:pPr>
              <w:spacing w:after="0" w:line="240" w:lineRule="auto"/>
              <w:jc w:val="both"/>
              <w:rPr>
                <w:rFonts w:ascii="Times New Roman" w:hAnsi="Times New Roman" w:cs="Times New Roman"/>
                <w:sz w:val="26"/>
                <w:szCs w:val="26"/>
              </w:rPr>
            </w:pPr>
          </w:p>
          <w:p w:rsidR="0082244F" w:rsidRPr="002F5A52" w:rsidRDefault="0082244F" w:rsidP="00855E29">
            <w:pPr>
              <w:spacing w:after="0" w:line="240" w:lineRule="auto"/>
              <w:jc w:val="both"/>
              <w:rPr>
                <w:rFonts w:ascii="Times New Roman" w:hAnsi="Times New Roman" w:cs="Times New Roman"/>
                <w:sz w:val="26"/>
                <w:szCs w:val="26"/>
              </w:rPr>
            </w:pPr>
          </w:p>
          <w:p w:rsidR="0082244F" w:rsidRPr="002F5A52" w:rsidRDefault="0082244F" w:rsidP="00855E29">
            <w:pPr>
              <w:spacing w:after="0" w:line="240" w:lineRule="auto"/>
              <w:jc w:val="both"/>
              <w:rPr>
                <w:rFonts w:ascii="Times New Roman" w:hAnsi="Times New Roman" w:cs="Times New Roman"/>
                <w:sz w:val="26"/>
                <w:szCs w:val="26"/>
              </w:rPr>
            </w:pPr>
          </w:p>
          <w:p w:rsidR="0082244F" w:rsidRPr="002F5A52" w:rsidRDefault="0082244F" w:rsidP="00855E29">
            <w:pPr>
              <w:spacing w:after="0" w:line="240" w:lineRule="auto"/>
              <w:jc w:val="both"/>
              <w:rPr>
                <w:rFonts w:ascii="Times New Roman" w:hAnsi="Times New Roman" w:cs="Times New Roman"/>
                <w:sz w:val="26"/>
                <w:szCs w:val="26"/>
              </w:rPr>
            </w:pPr>
          </w:p>
          <w:p w:rsidR="0082244F" w:rsidRPr="002F5A52" w:rsidRDefault="0082244F" w:rsidP="00855E29">
            <w:pPr>
              <w:spacing w:after="0" w:line="240" w:lineRule="auto"/>
              <w:jc w:val="both"/>
              <w:rPr>
                <w:rFonts w:ascii="Times New Roman" w:hAnsi="Times New Roman" w:cs="Times New Roman"/>
                <w:sz w:val="26"/>
                <w:szCs w:val="26"/>
                <w:lang w:eastAsia="en-US"/>
              </w:rPr>
            </w:pPr>
            <w:r w:rsidRPr="002F5A52">
              <w:rPr>
                <w:rFonts w:ascii="Times New Roman" w:hAnsi="Times New Roman" w:cs="Times New Roman"/>
                <w:sz w:val="26"/>
                <w:szCs w:val="26"/>
              </w:rPr>
              <w:t xml:space="preserve">   …</w:t>
            </w:r>
          </w:p>
        </w:tc>
        <w:tc>
          <w:tcPr>
            <w:tcW w:w="4794" w:type="dxa"/>
          </w:tcPr>
          <w:p w:rsidR="0082244F" w:rsidRPr="002F5A52" w:rsidRDefault="0082244F" w:rsidP="00855E29">
            <w:pPr>
              <w:spacing w:after="0" w:line="240" w:lineRule="auto"/>
              <w:ind w:firstLine="317"/>
              <w:jc w:val="both"/>
              <w:rPr>
                <w:rFonts w:ascii="Times New Roman" w:hAnsi="Times New Roman" w:cs="Times New Roman"/>
                <w:sz w:val="26"/>
                <w:szCs w:val="26"/>
              </w:rPr>
            </w:pPr>
            <w:r w:rsidRPr="002F5A52">
              <w:rPr>
                <w:rFonts w:ascii="Times New Roman" w:hAnsi="Times New Roman" w:cs="Times New Roman"/>
                <w:b/>
                <w:bCs/>
                <w:sz w:val="26"/>
                <w:szCs w:val="26"/>
              </w:rPr>
              <w:t>Статья 11.</w:t>
            </w:r>
            <w:r w:rsidRPr="002F5A52">
              <w:rPr>
                <w:rFonts w:ascii="Times New Roman" w:hAnsi="Times New Roman" w:cs="Times New Roman"/>
                <w:sz w:val="26"/>
                <w:szCs w:val="26"/>
              </w:rPr>
              <w:t xml:space="preserve"> Служебное время и право на отдых</w:t>
            </w:r>
          </w:p>
          <w:p w:rsidR="0082244F" w:rsidRPr="002F5A52" w:rsidRDefault="0082244F" w:rsidP="00855E29">
            <w:pPr>
              <w:spacing w:after="0" w:line="240" w:lineRule="auto"/>
              <w:ind w:firstLine="317"/>
              <w:jc w:val="both"/>
              <w:rPr>
                <w:rFonts w:ascii="Times New Roman" w:hAnsi="Times New Roman" w:cs="Times New Roman"/>
                <w:sz w:val="26"/>
                <w:szCs w:val="26"/>
              </w:rPr>
            </w:pPr>
            <w:r w:rsidRPr="002F5A52">
              <w:rPr>
                <w:rFonts w:ascii="Times New Roman" w:hAnsi="Times New Roman" w:cs="Times New Roman"/>
                <w:sz w:val="26"/>
                <w:szCs w:val="26"/>
              </w:rPr>
              <w:t>…</w:t>
            </w:r>
          </w:p>
          <w:p w:rsidR="0082244F" w:rsidRPr="002F5A52" w:rsidRDefault="0082244F" w:rsidP="00855E29">
            <w:pPr>
              <w:spacing w:after="0" w:line="240" w:lineRule="auto"/>
              <w:ind w:firstLine="317"/>
              <w:jc w:val="both"/>
              <w:rPr>
                <w:rFonts w:ascii="Times New Roman" w:hAnsi="Times New Roman" w:cs="Times New Roman"/>
                <w:sz w:val="26"/>
                <w:szCs w:val="26"/>
              </w:rPr>
            </w:pPr>
            <w:r w:rsidRPr="002F5A52">
              <w:rPr>
                <w:rFonts w:ascii="Times New Roman" w:hAnsi="Times New Roman" w:cs="Times New Roman"/>
                <w:sz w:val="26"/>
                <w:szCs w:val="26"/>
              </w:rPr>
              <w:t>5. Военнослужащим, проходящим военную службу по контракту, предоставляются учебные отпуска для подготовки к вступительным экзаменам и сдачи вступительных экзаменов в адъюнктуру и военную докторантуру, а также для сдачи вступительных экзаменов при поступлении в образовательные учреждения профессионального образования и экзаменов в период обучения в них в порядке, установленном законами и иными нормативными правовыми актами Приднестровской Молдавской Республики.</w:t>
            </w:r>
          </w:p>
          <w:p w:rsidR="0082244F" w:rsidRPr="002F5A52" w:rsidRDefault="0082244F" w:rsidP="00855E29">
            <w:pPr>
              <w:spacing w:after="0" w:line="240" w:lineRule="auto"/>
              <w:ind w:firstLine="317"/>
              <w:jc w:val="both"/>
              <w:rPr>
                <w:rFonts w:ascii="Times New Roman" w:hAnsi="Times New Roman" w:cs="Times New Roman"/>
                <w:b/>
                <w:bCs/>
                <w:sz w:val="26"/>
                <w:szCs w:val="26"/>
              </w:rPr>
            </w:pPr>
            <w:r w:rsidRPr="002F5A52">
              <w:rPr>
                <w:rFonts w:ascii="Times New Roman" w:hAnsi="Times New Roman" w:cs="Times New Roman"/>
                <w:b/>
                <w:bCs/>
                <w:sz w:val="26"/>
                <w:szCs w:val="26"/>
              </w:rPr>
              <w:t xml:space="preserve">Военнослужащим, проходящим военную службу по призыву, воспользовавшимся правом продолжения обучения в государственных организациях высшего профессионального образования по заочной или очно-заочной (вечерней) форме обучения, предоставляются учебные отпуска для прохождения промежуточной аттестации (зимней сессии) в установленном законами и иными нормативными правовыми актами Приднестровской Молдавской Республики порядке. </w:t>
            </w:r>
          </w:p>
          <w:p w:rsidR="0082244F" w:rsidRPr="002F5A52" w:rsidRDefault="0082244F" w:rsidP="00855E29">
            <w:pPr>
              <w:spacing w:after="0" w:line="240" w:lineRule="auto"/>
              <w:ind w:firstLine="317"/>
              <w:jc w:val="both"/>
              <w:rPr>
                <w:rFonts w:ascii="Times New Roman" w:hAnsi="Times New Roman" w:cs="Times New Roman"/>
                <w:b/>
                <w:bCs/>
                <w:sz w:val="26"/>
                <w:szCs w:val="26"/>
              </w:rPr>
            </w:pPr>
            <w:r w:rsidRPr="002F5A52">
              <w:rPr>
                <w:rFonts w:ascii="Times New Roman" w:hAnsi="Times New Roman" w:cs="Times New Roman"/>
                <w:b/>
                <w:bCs/>
                <w:sz w:val="26"/>
                <w:szCs w:val="26"/>
              </w:rPr>
              <w:t>Военнослужащим, проходящим военную службу по призыву, воспользовавшимся правом продолжения обучения в государственных организациях высшего профессионального образования на заочной или очно-заочной (вечерней) форме обучения, не прошедшим промежуточную аттестацию (зимнюю сессию), право на повторное ее прохождение не предоставляется, но за ними сохраняется право продолжить обучение в той организации образования и на том же курсе, где они обучались до направления на военную службу.</w:t>
            </w:r>
          </w:p>
          <w:p w:rsidR="0082244F" w:rsidRPr="002F5A52" w:rsidRDefault="0082244F" w:rsidP="00855E29">
            <w:pPr>
              <w:spacing w:after="0" w:line="240" w:lineRule="auto"/>
              <w:ind w:firstLine="317"/>
              <w:jc w:val="both"/>
              <w:rPr>
                <w:rFonts w:ascii="Times New Roman" w:hAnsi="Times New Roman" w:cs="Times New Roman"/>
                <w:sz w:val="26"/>
                <w:szCs w:val="26"/>
              </w:rPr>
            </w:pPr>
            <w:r w:rsidRPr="002F5A52">
              <w:rPr>
                <w:rFonts w:ascii="Times New Roman" w:hAnsi="Times New Roman" w:cs="Times New Roman"/>
                <w:sz w:val="26"/>
                <w:szCs w:val="26"/>
              </w:rPr>
              <w:t>…</w:t>
            </w:r>
          </w:p>
        </w:tc>
      </w:tr>
      <w:tr w:rsidR="0082244F" w:rsidRPr="002F5A52">
        <w:tc>
          <w:tcPr>
            <w:tcW w:w="5034" w:type="dxa"/>
          </w:tcPr>
          <w:p w:rsidR="0082244F" w:rsidRPr="002F5A52" w:rsidRDefault="0082244F" w:rsidP="00855E29">
            <w:pPr>
              <w:spacing w:after="0"/>
              <w:ind w:firstLine="248"/>
              <w:jc w:val="both"/>
              <w:rPr>
                <w:rFonts w:ascii="Times New Roman" w:hAnsi="Times New Roman" w:cs="Times New Roman"/>
                <w:sz w:val="26"/>
                <w:szCs w:val="26"/>
              </w:rPr>
            </w:pPr>
            <w:r w:rsidRPr="002F5A52">
              <w:rPr>
                <w:rFonts w:ascii="Times New Roman" w:hAnsi="Times New Roman" w:cs="Times New Roman"/>
                <w:b/>
                <w:bCs/>
                <w:sz w:val="26"/>
                <w:szCs w:val="26"/>
              </w:rPr>
              <w:t>Статья 19.</w:t>
            </w:r>
            <w:r w:rsidRPr="002F5A52">
              <w:rPr>
                <w:rFonts w:ascii="Times New Roman" w:hAnsi="Times New Roman" w:cs="Times New Roman"/>
                <w:sz w:val="26"/>
                <w:szCs w:val="26"/>
              </w:rPr>
              <w:t xml:space="preserve"> Право на образование и права в области культуры</w:t>
            </w:r>
          </w:p>
          <w:p w:rsidR="0082244F" w:rsidRPr="002F5A52" w:rsidRDefault="0082244F" w:rsidP="00855E29">
            <w:pPr>
              <w:spacing w:after="0" w:line="240" w:lineRule="auto"/>
              <w:ind w:firstLine="248"/>
              <w:jc w:val="both"/>
              <w:rPr>
                <w:rFonts w:ascii="Times New Roman" w:hAnsi="Times New Roman" w:cs="Times New Roman"/>
                <w:sz w:val="26"/>
                <w:szCs w:val="26"/>
              </w:rPr>
            </w:pPr>
            <w:r w:rsidRPr="002F5A52">
              <w:rPr>
                <w:rFonts w:ascii="Times New Roman" w:hAnsi="Times New Roman" w:cs="Times New Roman"/>
                <w:sz w:val="26"/>
                <w:szCs w:val="26"/>
              </w:rPr>
              <w:t>…</w:t>
            </w:r>
          </w:p>
          <w:p w:rsidR="0082244F" w:rsidRPr="002F5A52" w:rsidRDefault="0082244F" w:rsidP="00855E29">
            <w:pPr>
              <w:spacing w:after="0" w:line="240" w:lineRule="auto"/>
              <w:ind w:firstLine="248"/>
              <w:jc w:val="both"/>
              <w:rPr>
                <w:rFonts w:ascii="Times New Roman" w:hAnsi="Times New Roman" w:cs="Times New Roman"/>
                <w:b/>
                <w:bCs/>
                <w:sz w:val="26"/>
                <w:szCs w:val="26"/>
              </w:rPr>
            </w:pPr>
            <w:r w:rsidRPr="002F5A52">
              <w:rPr>
                <w:rFonts w:ascii="Times New Roman" w:hAnsi="Times New Roman" w:cs="Times New Roman"/>
                <w:sz w:val="26"/>
                <w:szCs w:val="26"/>
              </w:rPr>
              <w:t xml:space="preserve">3. Военнослужащим, проходящим военную службу по призыву, обучение в </w:t>
            </w:r>
            <w:r w:rsidRPr="002F5A52">
              <w:rPr>
                <w:rFonts w:ascii="Times New Roman" w:hAnsi="Times New Roman" w:cs="Times New Roman"/>
                <w:b/>
                <w:bCs/>
                <w:sz w:val="26"/>
                <w:szCs w:val="26"/>
              </w:rPr>
              <w:t>гражданских</w:t>
            </w:r>
            <w:r w:rsidRPr="002F5A52">
              <w:rPr>
                <w:rFonts w:ascii="Times New Roman" w:hAnsi="Times New Roman" w:cs="Times New Roman"/>
                <w:sz w:val="26"/>
                <w:szCs w:val="26"/>
              </w:rPr>
              <w:t xml:space="preserve"> </w:t>
            </w:r>
            <w:r w:rsidRPr="002F5A52">
              <w:rPr>
                <w:rFonts w:ascii="Times New Roman" w:hAnsi="Times New Roman" w:cs="Times New Roman"/>
                <w:b/>
                <w:bCs/>
                <w:sz w:val="26"/>
                <w:szCs w:val="26"/>
              </w:rPr>
              <w:t xml:space="preserve">образовательных учреждениях высшего </w:t>
            </w:r>
            <w:r w:rsidRPr="002F5A52">
              <w:rPr>
                <w:rFonts w:ascii="Times New Roman" w:hAnsi="Times New Roman" w:cs="Times New Roman"/>
                <w:sz w:val="26"/>
                <w:szCs w:val="26"/>
              </w:rPr>
              <w:t>и среднего профессионального образования не разрешается.</w:t>
            </w:r>
          </w:p>
          <w:p w:rsidR="0082244F" w:rsidRPr="002F5A52" w:rsidRDefault="0082244F" w:rsidP="00855E29">
            <w:pPr>
              <w:spacing w:after="0" w:line="240" w:lineRule="auto"/>
              <w:ind w:firstLine="248"/>
              <w:jc w:val="both"/>
              <w:rPr>
                <w:rFonts w:ascii="Times New Roman" w:hAnsi="Times New Roman" w:cs="Times New Roman"/>
                <w:b/>
                <w:bCs/>
                <w:sz w:val="26"/>
                <w:szCs w:val="26"/>
              </w:rPr>
            </w:pPr>
          </w:p>
          <w:p w:rsidR="0082244F" w:rsidRPr="002F5A52" w:rsidRDefault="0082244F" w:rsidP="00855E29">
            <w:pPr>
              <w:spacing w:after="0" w:line="240" w:lineRule="auto"/>
              <w:ind w:firstLine="248"/>
              <w:jc w:val="both"/>
              <w:rPr>
                <w:rFonts w:ascii="Times New Roman" w:hAnsi="Times New Roman" w:cs="Times New Roman"/>
                <w:b/>
                <w:bCs/>
                <w:sz w:val="26"/>
                <w:szCs w:val="26"/>
              </w:rPr>
            </w:pPr>
          </w:p>
          <w:p w:rsidR="0082244F" w:rsidRPr="002F5A52" w:rsidRDefault="0082244F" w:rsidP="00855E29">
            <w:pPr>
              <w:spacing w:after="0" w:line="240" w:lineRule="auto"/>
              <w:ind w:firstLine="248"/>
              <w:jc w:val="both"/>
              <w:rPr>
                <w:rFonts w:ascii="Times New Roman" w:hAnsi="Times New Roman" w:cs="Times New Roman"/>
                <w:b/>
                <w:bCs/>
                <w:sz w:val="26"/>
                <w:szCs w:val="26"/>
              </w:rPr>
            </w:pPr>
          </w:p>
          <w:p w:rsidR="0082244F" w:rsidRPr="002F5A52" w:rsidRDefault="0082244F" w:rsidP="00855E29">
            <w:pPr>
              <w:spacing w:after="0" w:line="240" w:lineRule="auto"/>
              <w:ind w:firstLine="248"/>
              <w:jc w:val="both"/>
              <w:rPr>
                <w:rFonts w:ascii="Times New Roman" w:hAnsi="Times New Roman" w:cs="Times New Roman"/>
                <w:b/>
                <w:bCs/>
                <w:sz w:val="26"/>
                <w:szCs w:val="26"/>
              </w:rPr>
            </w:pPr>
          </w:p>
          <w:p w:rsidR="0082244F" w:rsidRPr="002F5A52" w:rsidRDefault="0082244F" w:rsidP="00855E29">
            <w:pPr>
              <w:spacing w:after="0" w:line="240" w:lineRule="auto"/>
              <w:ind w:firstLine="248"/>
              <w:jc w:val="both"/>
              <w:rPr>
                <w:rFonts w:ascii="Times New Roman" w:hAnsi="Times New Roman" w:cs="Times New Roman"/>
                <w:b/>
                <w:bCs/>
                <w:sz w:val="26"/>
                <w:szCs w:val="26"/>
              </w:rPr>
            </w:pPr>
          </w:p>
          <w:p w:rsidR="0082244F" w:rsidRPr="002F5A52" w:rsidRDefault="0082244F" w:rsidP="00855E29">
            <w:pPr>
              <w:spacing w:after="0" w:line="240" w:lineRule="auto"/>
              <w:ind w:firstLine="248"/>
              <w:jc w:val="both"/>
              <w:rPr>
                <w:rFonts w:ascii="Times New Roman" w:hAnsi="Times New Roman" w:cs="Times New Roman"/>
                <w:b/>
                <w:bCs/>
                <w:sz w:val="26"/>
                <w:szCs w:val="26"/>
              </w:rPr>
            </w:pPr>
          </w:p>
          <w:p w:rsidR="0082244F" w:rsidRPr="002F5A52" w:rsidRDefault="0082244F" w:rsidP="00855E29">
            <w:pPr>
              <w:spacing w:after="0" w:line="240" w:lineRule="auto"/>
              <w:ind w:firstLine="248"/>
              <w:jc w:val="both"/>
              <w:rPr>
                <w:rFonts w:ascii="Times New Roman" w:hAnsi="Times New Roman" w:cs="Times New Roman"/>
                <w:b/>
                <w:bCs/>
                <w:sz w:val="26"/>
                <w:szCs w:val="26"/>
              </w:rPr>
            </w:pPr>
          </w:p>
          <w:p w:rsidR="0082244F" w:rsidRPr="002F5A52" w:rsidRDefault="0082244F" w:rsidP="00855E29">
            <w:pPr>
              <w:spacing w:after="0" w:line="240" w:lineRule="auto"/>
              <w:ind w:firstLine="248"/>
              <w:jc w:val="both"/>
              <w:rPr>
                <w:rFonts w:ascii="Times New Roman" w:hAnsi="Times New Roman" w:cs="Times New Roman"/>
                <w:b/>
                <w:bCs/>
                <w:sz w:val="26"/>
                <w:szCs w:val="26"/>
              </w:rPr>
            </w:pPr>
          </w:p>
          <w:p w:rsidR="0082244F" w:rsidRPr="002F5A52" w:rsidRDefault="0082244F" w:rsidP="00855E29">
            <w:pPr>
              <w:spacing w:after="0" w:line="240" w:lineRule="auto"/>
              <w:ind w:firstLine="248"/>
              <w:jc w:val="both"/>
              <w:rPr>
                <w:rFonts w:ascii="Times New Roman" w:hAnsi="Times New Roman" w:cs="Times New Roman"/>
                <w:b/>
                <w:bCs/>
                <w:sz w:val="26"/>
                <w:szCs w:val="26"/>
              </w:rPr>
            </w:pPr>
          </w:p>
          <w:p w:rsidR="0082244F" w:rsidRPr="002F5A52" w:rsidRDefault="0082244F" w:rsidP="00855E29">
            <w:pPr>
              <w:spacing w:after="0" w:line="240" w:lineRule="auto"/>
              <w:ind w:firstLine="248"/>
              <w:jc w:val="both"/>
              <w:rPr>
                <w:rFonts w:ascii="Times New Roman" w:hAnsi="Times New Roman" w:cs="Times New Roman"/>
                <w:sz w:val="26"/>
                <w:szCs w:val="26"/>
              </w:rPr>
            </w:pPr>
            <w:r w:rsidRPr="002F5A52">
              <w:rPr>
                <w:rFonts w:ascii="Times New Roman" w:hAnsi="Times New Roman" w:cs="Times New Roman"/>
                <w:sz w:val="26"/>
                <w:szCs w:val="26"/>
              </w:rPr>
              <w:t>…</w:t>
            </w:r>
          </w:p>
        </w:tc>
        <w:tc>
          <w:tcPr>
            <w:tcW w:w="4794" w:type="dxa"/>
          </w:tcPr>
          <w:p w:rsidR="0082244F" w:rsidRPr="002F5A52" w:rsidRDefault="0082244F" w:rsidP="00855E29">
            <w:pPr>
              <w:spacing w:after="0"/>
              <w:ind w:firstLine="317"/>
              <w:jc w:val="both"/>
              <w:rPr>
                <w:rFonts w:ascii="Times New Roman" w:hAnsi="Times New Roman" w:cs="Times New Roman"/>
                <w:sz w:val="26"/>
                <w:szCs w:val="26"/>
              </w:rPr>
            </w:pPr>
            <w:r w:rsidRPr="002F5A52">
              <w:rPr>
                <w:rFonts w:ascii="Times New Roman" w:hAnsi="Times New Roman" w:cs="Times New Roman"/>
                <w:b/>
                <w:bCs/>
                <w:sz w:val="26"/>
                <w:szCs w:val="26"/>
              </w:rPr>
              <w:t xml:space="preserve">Статья 19. </w:t>
            </w:r>
            <w:r w:rsidRPr="002F5A52">
              <w:rPr>
                <w:rFonts w:ascii="Times New Roman" w:hAnsi="Times New Roman" w:cs="Times New Roman"/>
                <w:sz w:val="26"/>
                <w:szCs w:val="26"/>
              </w:rPr>
              <w:t>Право на образование и права в области культуры</w:t>
            </w:r>
          </w:p>
          <w:p w:rsidR="0082244F" w:rsidRPr="002F5A52" w:rsidRDefault="0082244F" w:rsidP="00855E29">
            <w:pPr>
              <w:spacing w:after="0" w:line="240" w:lineRule="auto"/>
              <w:ind w:firstLine="317"/>
              <w:jc w:val="both"/>
              <w:rPr>
                <w:rFonts w:ascii="Times New Roman" w:hAnsi="Times New Roman" w:cs="Times New Roman"/>
                <w:sz w:val="26"/>
                <w:szCs w:val="26"/>
              </w:rPr>
            </w:pPr>
            <w:r w:rsidRPr="002F5A52">
              <w:rPr>
                <w:rFonts w:ascii="Times New Roman" w:hAnsi="Times New Roman" w:cs="Times New Roman"/>
                <w:sz w:val="26"/>
                <w:szCs w:val="26"/>
              </w:rPr>
              <w:t>…</w:t>
            </w:r>
          </w:p>
          <w:p w:rsidR="0082244F" w:rsidRPr="002F5A52" w:rsidRDefault="0082244F" w:rsidP="00855E29">
            <w:pPr>
              <w:spacing w:after="0" w:line="240" w:lineRule="auto"/>
              <w:ind w:firstLine="708"/>
              <w:jc w:val="both"/>
              <w:rPr>
                <w:rFonts w:ascii="Times New Roman" w:hAnsi="Times New Roman" w:cs="Times New Roman"/>
                <w:b/>
                <w:bCs/>
                <w:color w:val="000000"/>
                <w:sz w:val="26"/>
                <w:szCs w:val="26"/>
              </w:rPr>
            </w:pPr>
            <w:r w:rsidRPr="002F5A52">
              <w:rPr>
                <w:rFonts w:ascii="Times New Roman" w:hAnsi="Times New Roman" w:cs="Times New Roman"/>
                <w:sz w:val="26"/>
                <w:szCs w:val="26"/>
              </w:rPr>
              <w:t xml:space="preserve">3. Военнослужащим, </w:t>
            </w:r>
            <w:r w:rsidRPr="002F5A52">
              <w:rPr>
                <w:rFonts w:ascii="Times New Roman" w:hAnsi="Times New Roman" w:cs="Times New Roman"/>
                <w:color w:val="000000"/>
                <w:sz w:val="26"/>
                <w:szCs w:val="26"/>
              </w:rPr>
              <w:t xml:space="preserve">проходящим военную службу по призыву, обучение в </w:t>
            </w:r>
            <w:r w:rsidRPr="002F5A52">
              <w:rPr>
                <w:rFonts w:ascii="Times New Roman" w:hAnsi="Times New Roman" w:cs="Times New Roman"/>
                <w:b/>
                <w:bCs/>
                <w:color w:val="000000"/>
                <w:sz w:val="26"/>
                <w:szCs w:val="26"/>
              </w:rPr>
              <w:t>государственных организациях высшего профессионального образования</w:t>
            </w:r>
            <w:r w:rsidRPr="002F5A52">
              <w:rPr>
                <w:rFonts w:ascii="Times New Roman" w:hAnsi="Times New Roman" w:cs="Times New Roman"/>
                <w:color w:val="000000"/>
                <w:sz w:val="26"/>
                <w:szCs w:val="26"/>
              </w:rPr>
              <w:t xml:space="preserve"> и среднего профессионального образования не разрешается, </w:t>
            </w:r>
            <w:r w:rsidRPr="002F5A52">
              <w:rPr>
                <w:rFonts w:ascii="Times New Roman" w:hAnsi="Times New Roman" w:cs="Times New Roman"/>
                <w:b/>
                <w:bCs/>
                <w:color w:val="000000"/>
                <w:sz w:val="26"/>
                <w:szCs w:val="26"/>
              </w:rPr>
              <w:t>за исключением случаев, предусмотренных частью второй настоящего пункта.</w:t>
            </w:r>
          </w:p>
          <w:p w:rsidR="0082244F" w:rsidRPr="002F5A52" w:rsidRDefault="0082244F" w:rsidP="00855E29">
            <w:pPr>
              <w:spacing w:after="0" w:line="240" w:lineRule="auto"/>
              <w:ind w:firstLine="317"/>
              <w:jc w:val="both"/>
              <w:rPr>
                <w:b/>
                <w:bCs/>
              </w:rPr>
            </w:pPr>
            <w:r w:rsidRPr="002F5A52">
              <w:rPr>
                <w:rFonts w:ascii="Times New Roman" w:hAnsi="Times New Roman" w:cs="Times New Roman"/>
                <w:b/>
                <w:bCs/>
                <w:color w:val="000000"/>
                <w:sz w:val="26"/>
                <w:szCs w:val="26"/>
              </w:rPr>
              <w:t xml:space="preserve">  Военнослужащим, призванным на военную службу после окончания первого учебного года, предоставляется право продолжения обучения в государственных организациях высшего профессионального образования по заочной или очно-заочной (вечерней) форме обучения на период прохождения военной службы.</w:t>
            </w:r>
          </w:p>
          <w:p w:rsidR="0082244F" w:rsidRPr="002F5A52" w:rsidRDefault="0082244F" w:rsidP="00855E29">
            <w:pPr>
              <w:spacing w:after="0" w:line="240" w:lineRule="auto"/>
              <w:ind w:firstLine="317"/>
              <w:jc w:val="both"/>
              <w:rPr>
                <w:rFonts w:ascii="Times New Roman" w:hAnsi="Times New Roman" w:cs="Times New Roman"/>
                <w:sz w:val="26"/>
                <w:szCs w:val="26"/>
              </w:rPr>
            </w:pPr>
            <w:r w:rsidRPr="002F5A52">
              <w:rPr>
                <w:rFonts w:ascii="Times New Roman" w:hAnsi="Times New Roman" w:cs="Times New Roman"/>
                <w:sz w:val="26"/>
                <w:szCs w:val="26"/>
              </w:rPr>
              <w:t>…</w:t>
            </w:r>
            <w:r w:rsidRPr="002F5A52">
              <w:rPr>
                <w:rFonts w:ascii="Times New Roman" w:hAnsi="Times New Roman" w:cs="Times New Roman"/>
                <w:sz w:val="26"/>
                <w:szCs w:val="26"/>
              </w:rPr>
              <w:tab/>
            </w:r>
          </w:p>
        </w:tc>
      </w:tr>
      <w:tr w:rsidR="0082244F" w:rsidRPr="002F5A52">
        <w:trPr>
          <w:trHeight w:val="628"/>
        </w:trPr>
        <w:tc>
          <w:tcPr>
            <w:tcW w:w="9828" w:type="dxa"/>
            <w:gridSpan w:val="2"/>
          </w:tcPr>
          <w:p w:rsidR="0082244F" w:rsidRPr="002F5A52" w:rsidRDefault="0082244F" w:rsidP="00855E29">
            <w:pPr>
              <w:spacing w:after="0"/>
              <w:ind w:firstLine="317"/>
              <w:jc w:val="center"/>
              <w:rPr>
                <w:rFonts w:ascii="Times New Roman" w:hAnsi="Times New Roman" w:cs="Times New Roman"/>
                <w:b/>
                <w:bCs/>
                <w:sz w:val="26"/>
                <w:szCs w:val="26"/>
              </w:rPr>
            </w:pPr>
            <w:r w:rsidRPr="002F5A52">
              <w:rPr>
                <w:rFonts w:ascii="Times New Roman" w:hAnsi="Times New Roman" w:cs="Times New Roman"/>
                <w:b/>
                <w:bCs/>
                <w:sz w:val="26"/>
                <w:szCs w:val="26"/>
              </w:rPr>
              <w:t xml:space="preserve">Закон Приднестровской Молдавской Республики </w:t>
            </w:r>
          </w:p>
          <w:p w:rsidR="0082244F" w:rsidRPr="002F5A52" w:rsidRDefault="0082244F" w:rsidP="00855E29">
            <w:pPr>
              <w:spacing w:after="0"/>
              <w:ind w:firstLine="317"/>
              <w:jc w:val="center"/>
              <w:rPr>
                <w:rFonts w:ascii="Times New Roman" w:hAnsi="Times New Roman" w:cs="Times New Roman"/>
                <w:b/>
                <w:bCs/>
                <w:sz w:val="26"/>
                <w:szCs w:val="26"/>
              </w:rPr>
            </w:pPr>
            <w:r w:rsidRPr="002F5A52">
              <w:rPr>
                <w:rFonts w:ascii="Times New Roman" w:hAnsi="Times New Roman" w:cs="Times New Roman"/>
                <w:b/>
                <w:bCs/>
                <w:sz w:val="26"/>
                <w:szCs w:val="26"/>
              </w:rPr>
              <w:t>«О всеобщей воинской обязанности и военной службе»</w:t>
            </w:r>
          </w:p>
        </w:tc>
      </w:tr>
      <w:tr w:rsidR="0082244F" w:rsidRPr="00300D69">
        <w:tc>
          <w:tcPr>
            <w:tcW w:w="5034" w:type="dxa"/>
          </w:tcPr>
          <w:p w:rsidR="0082244F" w:rsidRPr="002F5A52" w:rsidRDefault="0082244F" w:rsidP="00855E29">
            <w:pPr>
              <w:pStyle w:val="PlainText"/>
              <w:ind w:firstLine="390"/>
              <w:jc w:val="both"/>
              <w:rPr>
                <w:rFonts w:ascii="Times New Roman" w:hAnsi="Times New Roman" w:cs="Times New Roman"/>
                <w:sz w:val="26"/>
                <w:szCs w:val="26"/>
              </w:rPr>
            </w:pPr>
            <w:r w:rsidRPr="002F5A52">
              <w:rPr>
                <w:rFonts w:ascii="Times New Roman" w:hAnsi="Times New Roman" w:cs="Times New Roman"/>
                <w:b/>
                <w:bCs/>
                <w:sz w:val="26"/>
                <w:szCs w:val="26"/>
              </w:rPr>
              <w:t>Статья 24.</w:t>
            </w:r>
            <w:r w:rsidRPr="002F5A52">
              <w:rPr>
                <w:rFonts w:ascii="Times New Roman" w:hAnsi="Times New Roman" w:cs="Times New Roman"/>
                <w:sz w:val="26"/>
                <w:szCs w:val="26"/>
              </w:rPr>
              <w:t xml:space="preserve"> Отсрочка от призыва граждан на военную службу</w:t>
            </w:r>
          </w:p>
          <w:p w:rsidR="0082244F" w:rsidRPr="002F5A52" w:rsidRDefault="0082244F" w:rsidP="00855E29">
            <w:pPr>
              <w:pStyle w:val="PlainText"/>
              <w:ind w:firstLine="390"/>
              <w:jc w:val="both"/>
              <w:rPr>
                <w:rFonts w:ascii="Times New Roman" w:hAnsi="Times New Roman" w:cs="Times New Roman"/>
                <w:sz w:val="26"/>
                <w:szCs w:val="26"/>
              </w:rPr>
            </w:pPr>
            <w:r w:rsidRPr="002F5A52">
              <w:rPr>
                <w:rFonts w:ascii="Times New Roman" w:hAnsi="Times New Roman" w:cs="Times New Roman"/>
                <w:sz w:val="26"/>
                <w:szCs w:val="26"/>
              </w:rPr>
              <w:t>..</w:t>
            </w:r>
            <w:r w:rsidRPr="002F5A52">
              <w:rPr>
                <w:rFonts w:ascii="Times New Roman" w:hAnsi="Times New Roman" w:cs="Times New Roman"/>
                <w:sz w:val="26"/>
                <w:szCs w:val="26"/>
                <w:lang w:val="en-US"/>
              </w:rPr>
              <w:t>.</w:t>
            </w:r>
          </w:p>
          <w:p w:rsidR="0082244F" w:rsidRPr="002F5A52" w:rsidRDefault="0082244F" w:rsidP="00855E29">
            <w:pPr>
              <w:pStyle w:val="PlainText"/>
              <w:tabs>
                <w:tab w:val="center" w:pos="2409"/>
              </w:tabs>
              <w:ind w:firstLine="390"/>
              <w:jc w:val="both"/>
              <w:rPr>
                <w:rFonts w:ascii="Times New Roman" w:hAnsi="Times New Roman" w:cs="Times New Roman"/>
                <w:b/>
                <w:bCs/>
                <w:sz w:val="26"/>
                <w:szCs w:val="26"/>
                <w:u w:val="single"/>
              </w:rPr>
            </w:pPr>
            <w:r w:rsidRPr="002F5A52">
              <w:rPr>
                <w:rFonts w:ascii="Times New Roman" w:hAnsi="Times New Roman" w:cs="Times New Roman"/>
                <w:b/>
                <w:bCs/>
                <w:sz w:val="26"/>
                <w:szCs w:val="26"/>
                <w:u w:val="single"/>
              </w:rPr>
              <w:t>Отсутствует</w:t>
            </w:r>
          </w:p>
          <w:p w:rsidR="0082244F" w:rsidRPr="002F5A52" w:rsidRDefault="0082244F" w:rsidP="00855E29">
            <w:pPr>
              <w:pStyle w:val="PlainText"/>
              <w:tabs>
                <w:tab w:val="center" w:pos="2409"/>
              </w:tabs>
              <w:ind w:firstLine="390"/>
              <w:jc w:val="both"/>
              <w:rPr>
                <w:rFonts w:ascii="Times New Roman" w:hAnsi="Times New Roman" w:cs="Times New Roman"/>
                <w:b/>
                <w:bCs/>
                <w:sz w:val="26"/>
                <w:szCs w:val="26"/>
                <w:u w:val="single"/>
              </w:rPr>
            </w:pPr>
          </w:p>
          <w:p w:rsidR="0082244F" w:rsidRPr="002F5A52" w:rsidRDefault="0082244F" w:rsidP="00855E29">
            <w:pPr>
              <w:pStyle w:val="PlainText"/>
              <w:tabs>
                <w:tab w:val="center" w:pos="2409"/>
              </w:tabs>
              <w:ind w:firstLine="390"/>
              <w:jc w:val="both"/>
              <w:rPr>
                <w:rFonts w:ascii="Times New Roman" w:hAnsi="Times New Roman" w:cs="Times New Roman"/>
                <w:b/>
                <w:bCs/>
                <w:sz w:val="26"/>
                <w:szCs w:val="26"/>
                <w:u w:val="single"/>
              </w:rPr>
            </w:pPr>
          </w:p>
          <w:p w:rsidR="0082244F" w:rsidRPr="002F5A52" w:rsidRDefault="0082244F" w:rsidP="00855E29">
            <w:pPr>
              <w:pStyle w:val="PlainText"/>
              <w:tabs>
                <w:tab w:val="center" w:pos="2409"/>
              </w:tabs>
              <w:ind w:firstLine="390"/>
              <w:jc w:val="both"/>
              <w:rPr>
                <w:rFonts w:ascii="Times New Roman" w:hAnsi="Times New Roman" w:cs="Times New Roman"/>
                <w:b/>
                <w:bCs/>
                <w:sz w:val="26"/>
                <w:szCs w:val="26"/>
                <w:u w:val="single"/>
              </w:rPr>
            </w:pPr>
          </w:p>
          <w:p w:rsidR="0082244F" w:rsidRPr="002F5A52" w:rsidRDefault="0082244F" w:rsidP="00855E29">
            <w:pPr>
              <w:pStyle w:val="PlainText"/>
              <w:tabs>
                <w:tab w:val="center" w:pos="2409"/>
              </w:tabs>
              <w:ind w:firstLine="390"/>
              <w:jc w:val="both"/>
              <w:rPr>
                <w:rFonts w:ascii="Times New Roman" w:hAnsi="Times New Roman" w:cs="Times New Roman"/>
                <w:b/>
                <w:bCs/>
                <w:sz w:val="26"/>
                <w:szCs w:val="26"/>
                <w:u w:val="single"/>
              </w:rPr>
            </w:pPr>
          </w:p>
          <w:p w:rsidR="0082244F" w:rsidRPr="002F5A52" w:rsidRDefault="0082244F" w:rsidP="00855E29">
            <w:pPr>
              <w:pStyle w:val="PlainText"/>
              <w:tabs>
                <w:tab w:val="center" w:pos="2409"/>
              </w:tabs>
              <w:ind w:firstLine="390"/>
              <w:jc w:val="both"/>
              <w:rPr>
                <w:rFonts w:ascii="Times New Roman" w:hAnsi="Times New Roman" w:cs="Times New Roman"/>
                <w:b/>
                <w:bCs/>
                <w:sz w:val="26"/>
                <w:szCs w:val="26"/>
                <w:u w:val="single"/>
              </w:rPr>
            </w:pPr>
          </w:p>
          <w:p w:rsidR="0082244F" w:rsidRPr="002F5A52" w:rsidRDefault="0082244F" w:rsidP="00855E29">
            <w:pPr>
              <w:pStyle w:val="PlainText"/>
              <w:tabs>
                <w:tab w:val="center" w:pos="2409"/>
              </w:tabs>
              <w:ind w:firstLine="390"/>
              <w:jc w:val="both"/>
              <w:rPr>
                <w:rFonts w:ascii="Times New Roman" w:hAnsi="Times New Roman" w:cs="Times New Roman"/>
                <w:b/>
                <w:bCs/>
                <w:sz w:val="26"/>
                <w:szCs w:val="26"/>
                <w:u w:val="single"/>
              </w:rPr>
            </w:pPr>
          </w:p>
          <w:p w:rsidR="0082244F" w:rsidRPr="002F5A52" w:rsidRDefault="0082244F" w:rsidP="00855E29">
            <w:pPr>
              <w:pStyle w:val="PlainText"/>
              <w:tabs>
                <w:tab w:val="center" w:pos="2409"/>
              </w:tabs>
              <w:ind w:firstLine="390"/>
              <w:jc w:val="both"/>
              <w:rPr>
                <w:rFonts w:ascii="Times New Roman" w:hAnsi="Times New Roman" w:cs="Times New Roman"/>
                <w:b/>
                <w:bCs/>
                <w:sz w:val="26"/>
                <w:szCs w:val="26"/>
                <w:u w:val="single"/>
              </w:rPr>
            </w:pPr>
          </w:p>
          <w:p w:rsidR="0082244F" w:rsidRPr="002F5A52" w:rsidRDefault="0082244F" w:rsidP="00855E29">
            <w:pPr>
              <w:pStyle w:val="PlainText"/>
              <w:tabs>
                <w:tab w:val="center" w:pos="2409"/>
              </w:tabs>
              <w:ind w:firstLine="390"/>
              <w:jc w:val="both"/>
              <w:rPr>
                <w:rFonts w:ascii="Times New Roman" w:hAnsi="Times New Roman" w:cs="Times New Roman"/>
                <w:b/>
                <w:bCs/>
                <w:sz w:val="26"/>
                <w:szCs w:val="26"/>
                <w:u w:val="single"/>
              </w:rPr>
            </w:pPr>
          </w:p>
          <w:p w:rsidR="0082244F" w:rsidRPr="002F5A52" w:rsidRDefault="0082244F" w:rsidP="00855E29">
            <w:pPr>
              <w:pStyle w:val="PlainText"/>
              <w:tabs>
                <w:tab w:val="left" w:pos="1350"/>
              </w:tabs>
              <w:ind w:firstLine="390"/>
              <w:jc w:val="both"/>
              <w:rPr>
                <w:rFonts w:ascii="Times New Roman" w:hAnsi="Times New Roman" w:cs="Times New Roman"/>
                <w:sz w:val="26"/>
                <w:szCs w:val="26"/>
              </w:rPr>
            </w:pPr>
            <w:r w:rsidRPr="002F5A52">
              <w:rPr>
                <w:rFonts w:ascii="Times New Roman" w:hAnsi="Times New Roman" w:cs="Times New Roman"/>
                <w:sz w:val="26"/>
                <w:szCs w:val="26"/>
              </w:rPr>
              <w:t>…</w:t>
            </w:r>
            <w:r w:rsidRPr="002F5A52">
              <w:rPr>
                <w:rFonts w:ascii="Times New Roman" w:hAnsi="Times New Roman" w:cs="Times New Roman"/>
                <w:sz w:val="26"/>
                <w:szCs w:val="26"/>
              </w:rPr>
              <w:tab/>
            </w:r>
          </w:p>
        </w:tc>
        <w:tc>
          <w:tcPr>
            <w:tcW w:w="4794" w:type="dxa"/>
          </w:tcPr>
          <w:p w:rsidR="0082244F" w:rsidRPr="002F5A52" w:rsidRDefault="0082244F" w:rsidP="00855E29">
            <w:pPr>
              <w:pStyle w:val="PlainText"/>
              <w:ind w:firstLine="317"/>
              <w:jc w:val="both"/>
              <w:rPr>
                <w:rFonts w:ascii="Times New Roman" w:hAnsi="Times New Roman" w:cs="Times New Roman"/>
                <w:sz w:val="26"/>
                <w:szCs w:val="26"/>
              </w:rPr>
            </w:pPr>
            <w:r w:rsidRPr="002F5A52">
              <w:rPr>
                <w:rFonts w:ascii="Times New Roman" w:hAnsi="Times New Roman" w:cs="Times New Roman"/>
                <w:b/>
                <w:bCs/>
                <w:sz w:val="26"/>
                <w:szCs w:val="26"/>
              </w:rPr>
              <w:t>Статья 24.</w:t>
            </w:r>
            <w:r w:rsidRPr="002F5A52">
              <w:rPr>
                <w:rFonts w:ascii="Times New Roman" w:hAnsi="Times New Roman" w:cs="Times New Roman"/>
                <w:sz w:val="26"/>
                <w:szCs w:val="26"/>
              </w:rPr>
              <w:t xml:space="preserve"> Отсрочка от призыва граждан на военную службу</w:t>
            </w:r>
          </w:p>
          <w:p w:rsidR="0082244F" w:rsidRPr="002F5A52" w:rsidRDefault="0082244F" w:rsidP="00855E29">
            <w:pPr>
              <w:spacing w:after="0"/>
              <w:ind w:firstLine="317"/>
              <w:jc w:val="both"/>
              <w:rPr>
                <w:rFonts w:ascii="Times New Roman" w:hAnsi="Times New Roman" w:cs="Times New Roman"/>
                <w:sz w:val="26"/>
                <w:szCs w:val="26"/>
              </w:rPr>
            </w:pPr>
            <w:r w:rsidRPr="002F5A52">
              <w:rPr>
                <w:rFonts w:ascii="Times New Roman" w:hAnsi="Times New Roman" w:cs="Times New Roman"/>
                <w:sz w:val="26"/>
                <w:szCs w:val="26"/>
              </w:rPr>
              <w:t>…</w:t>
            </w:r>
          </w:p>
          <w:p w:rsidR="0082244F" w:rsidRPr="002F5A52" w:rsidRDefault="0082244F" w:rsidP="00855E29">
            <w:pPr>
              <w:spacing w:after="0"/>
              <w:ind w:firstLine="317"/>
              <w:jc w:val="both"/>
              <w:rPr>
                <w:rFonts w:ascii="Times New Roman" w:hAnsi="Times New Roman" w:cs="Times New Roman"/>
                <w:b/>
                <w:bCs/>
                <w:sz w:val="26"/>
                <w:szCs w:val="26"/>
              </w:rPr>
            </w:pPr>
            <w:r w:rsidRPr="002F5A52">
              <w:rPr>
                <w:rFonts w:ascii="Times New Roman" w:hAnsi="Times New Roman" w:cs="Times New Roman"/>
                <w:b/>
                <w:bCs/>
                <w:sz w:val="26"/>
                <w:szCs w:val="26"/>
              </w:rPr>
              <w:t>а-2) впервые получающие высшее профессиональное образование по направлениям подготовки медицинского профиля в государственных организациях высшего профессионального образования, – на весь период обучения;</w:t>
            </w:r>
          </w:p>
          <w:p w:rsidR="0082244F" w:rsidRPr="00300D69" w:rsidRDefault="0082244F" w:rsidP="00855E29">
            <w:pPr>
              <w:spacing w:after="0"/>
              <w:ind w:firstLine="317"/>
              <w:jc w:val="both"/>
              <w:rPr>
                <w:rFonts w:ascii="Times New Roman" w:hAnsi="Times New Roman" w:cs="Times New Roman"/>
                <w:sz w:val="26"/>
                <w:szCs w:val="26"/>
              </w:rPr>
            </w:pPr>
            <w:r w:rsidRPr="002F5A52">
              <w:rPr>
                <w:rFonts w:ascii="Times New Roman" w:hAnsi="Times New Roman" w:cs="Times New Roman"/>
                <w:sz w:val="26"/>
                <w:szCs w:val="26"/>
              </w:rPr>
              <w:t>…</w:t>
            </w:r>
          </w:p>
        </w:tc>
      </w:tr>
    </w:tbl>
    <w:p w:rsidR="0082244F" w:rsidRPr="00300D69" w:rsidRDefault="0082244F" w:rsidP="00A54841">
      <w:pPr>
        <w:tabs>
          <w:tab w:val="left" w:pos="7740"/>
        </w:tabs>
        <w:spacing w:after="0"/>
        <w:rPr>
          <w:rFonts w:ascii="Times New Roman" w:hAnsi="Times New Roman" w:cs="Times New Roman"/>
          <w:sz w:val="26"/>
          <w:szCs w:val="26"/>
        </w:rPr>
      </w:pPr>
    </w:p>
    <w:p w:rsidR="0082244F" w:rsidRPr="00A54841" w:rsidRDefault="0082244F" w:rsidP="00A54841">
      <w:pPr>
        <w:spacing w:after="0" w:line="240" w:lineRule="auto"/>
        <w:jc w:val="center"/>
      </w:pPr>
    </w:p>
    <w:sectPr w:rsidR="0082244F" w:rsidRPr="00A54841" w:rsidSect="00A54841">
      <w:headerReference w:type="default" r:id="rId7"/>
      <w:pgSz w:w="11906" w:h="16838" w:code="9"/>
      <w:pgMar w:top="567" w:right="567" w:bottom="1134" w:left="1701" w:header="709" w:footer="709" w:gutter="0"/>
      <w:pgNumType w:fmt="numberInDash"/>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244F" w:rsidRDefault="0082244F" w:rsidP="00D10B1D">
      <w:pPr>
        <w:spacing w:after="0" w:line="240" w:lineRule="auto"/>
      </w:pPr>
      <w:r>
        <w:separator/>
      </w:r>
    </w:p>
  </w:endnote>
  <w:endnote w:type="continuationSeparator" w:id="0">
    <w:p w:rsidR="0082244F" w:rsidRDefault="0082244F" w:rsidP="00D10B1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Consolas">
    <w:panose1 w:val="020B0609020204030204"/>
    <w:charset w:val="CC"/>
    <w:family w:val="modern"/>
    <w:pitch w:val="fixed"/>
    <w:sig w:usb0="A00002EF" w:usb1="4000204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244F" w:rsidRDefault="0082244F" w:rsidP="00D10B1D">
      <w:pPr>
        <w:spacing w:after="0" w:line="240" w:lineRule="auto"/>
      </w:pPr>
      <w:r>
        <w:separator/>
      </w:r>
    </w:p>
  </w:footnote>
  <w:footnote w:type="continuationSeparator" w:id="0">
    <w:p w:rsidR="0082244F" w:rsidRDefault="0082244F" w:rsidP="00D10B1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244F" w:rsidRPr="00A54841" w:rsidRDefault="0082244F" w:rsidP="00A54841">
    <w:pPr>
      <w:pStyle w:val="Header"/>
      <w:framePr w:wrap="auto" w:vAnchor="text" w:hAnchor="page" w:x="6382" w:y="-138"/>
      <w:rPr>
        <w:rStyle w:val="PageNumber"/>
        <w:rFonts w:ascii="Times New Roman" w:hAnsi="Times New Roman"/>
        <w:sz w:val="24"/>
        <w:szCs w:val="24"/>
      </w:rPr>
    </w:pPr>
    <w:r w:rsidRPr="00A54841">
      <w:rPr>
        <w:rStyle w:val="PageNumber"/>
        <w:rFonts w:ascii="Times New Roman" w:hAnsi="Times New Roman"/>
        <w:sz w:val="24"/>
        <w:szCs w:val="24"/>
      </w:rPr>
      <w:fldChar w:fldCharType="begin"/>
    </w:r>
    <w:r w:rsidRPr="00A54841">
      <w:rPr>
        <w:rStyle w:val="PageNumber"/>
        <w:rFonts w:ascii="Times New Roman" w:hAnsi="Times New Roman"/>
        <w:sz w:val="24"/>
        <w:szCs w:val="24"/>
      </w:rPr>
      <w:instrText xml:space="preserve">PAGE  </w:instrText>
    </w:r>
    <w:r w:rsidRPr="00A54841">
      <w:rPr>
        <w:rStyle w:val="PageNumber"/>
        <w:rFonts w:ascii="Times New Roman" w:hAnsi="Times New Roman"/>
        <w:sz w:val="24"/>
        <w:szCs w:val="24"/>
      </w:rPr>
      <w:fldChar w:fldCharType="separate"/>
    </w:r>
    <w:r>
      <w:rPr>
        <w:rStyle w:val="PageNumber"/>
        <w:rFonts w:ascii="Times New Roman" w:hAnsi="Times New Roman"/>
        <w:noProof/>
        <w:sz w:val="24"/>
        <w:szCs w:val="24"/>
      </w:rPr>
      <w:t>- 5 -</w:t>
    </w:r>
    <w:r w:rsidRPr="00A54841">
      <w:rPr>
        <w:rStyle w:val="PageNumber"/>
        <w:rFonts w:ascii="Times New Roman" w:hAnsi="Times New Roman"/>
        <w:sz w:val="24"/>
        <w:szCs w:val="24"/>
      </w:rPr>
      <w:fldChar w:fldCharType="end"/>
    </w:r>
  </w:p>
  <w:p w:rsidR="0082244F" w:rsidRDefault="0082244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C3D8DF86"/>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F3E077D0"/>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8E60A3F8"/>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625238A6"/>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863875B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52A159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5EE297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C0A54E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6A2BAB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DA50CE3E"/>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B557C"/>
    <w:rsid w:val="00001252"/>
    <w:rsid w:val="000047F7"/>
    <w:rsid w:val="00006D94"/>
    <w:rsid w:val="00007CDB"/>
    <w:rsid w:val="000112E5"/>
    <w:rsid w:val="00012998"/>
    <w:rsid w:val="00016B6A"/>
    <w:rsid w:val="0002208D"/>
    <w:rsid w:val="00033CFE"/>
    <w:rsid w:val="0003726B"/>
    <w:rsid w:val="000461A2"/>
    <w:rsid w:val="000464D8"/>
    <w:rsid w:val="00061F2B"/>
    <w:rsid w:val="00063B83"/>
    <w:rsid w:val="00064590"/>
    <w:rsid w:val="00067844"/>
    <w:rsid w:val="00070B6C"/>
    <w:rsid w:val="00071EAC"/>
    <w:rsid w:val="00074519"/>
    <w:rsid w:val="000745E6"/>
    <w:rsid w:val="00077616"/>
    <w:rsid w:val="00082F75"/>
    <w:rsid w:val="00084FBE"/>
    <w:rsid w:val="000871F8"/>
    <w:rsid w:val="0009165C"/>
    <w:rsid w:val="00095469"/>
    <w:rsid w:val="000967EE"/>
    <w:rsid w:val="000A04A9"/>
    <w:rsid w:val="000A68BD"/>
    <w:rsid w:val="000A6FC7"/>
    <w:rsid w:val="000B0D09"/>
    <w:rsid w:val="000C17A6"/>
    <w:rsid w:val="000C31D7"/>
    <w:rsid w:val="000C322D"/>
    <w:rsid w:val="000C52C3"/>
    <w:rsid w:val="000D2BAE"/>
    <w:rsid w:val="000D4B55"/>
    <w:rsid w:val="000D6707"/>
    <w:rsid w:val="000D67B0"/>
    <w:rsid w:val="000E6386"/>
    <w:rsid w:val="000E6FFD"/>
    <w:rsid w:val="000F465F"/>
    <w:rsid w:val="00102AE0"/>
    <w:rsid w:val="00114249"/>
    <w:rsid w:val="001246AE"/>
    <w:rsid w:val="001274FB"/>
    <w:rsid w:val="00131324"/>
    <w:rsid w:val="0013233C"/>
    <w:rsid w:val="00134ED1"/>
    <w:rsid w:val="001367E2"/>
    <w:rsid w:val="00140C13"/>
    <w:rsid w:val="00143BCF"/>
    <w:rsid w:val="00144F84"/>
    <w:rsid w:val="00147BC3"/>
    <w:rsid w:val="0015385F"/>
    <w:rsid w:val="00156FFF"/>
    <w:rsid w:val="00162FD7"/>
    <w:rsid w:val="00164E3B"/>
    <w:rsid w:val="001656EB"/>
    <w:rsid w:val="00177F6C"/>
    <w:rsid w:val="00180F15"/>
    <w:rsid w:val="00184CBB"/>
    <w:rsid w:val="0018707E"/>
    <w:rsid w:val="001870FC"/>
    <w:rsid w:val="0019544E"/>
    <w:rsid w:val="001959AB"/>
    <w:rsid w:val="00195E63"/>
    <w:rsid w:val="0019786C"/>
    <w:rsid w:val="001A2E07"/>
    <w:rsid w:val="001A3170"/>
    <w:rsid w:val="001B1636"/>
    <w:rsid w:val="001B6A73"/>
    <w:rsid w:val="001B717A"/>
    <w:rsid w:val="001C2B30"/>
    <w:rsid w:val="001C34B7"/>
    <w:rsid w:val="001C379A"/>
    <w:rsid w:val="001C4C85"/>
    <w:rsid w:val="001D0F4E"/>
    <w:rsid w:val="001D30A5"/>
    <w:rsid w:val="001D766A"/>
    <w:rsid w:val="001E2F80"/>
    <w:rsid w:val="001E5F85"/>
    <w:rsid w:val="001F168B"/>
    <w:rsid w:val="0020629A"/>
    <w:rsid w:val="00213448"/>
    <w:rsid w:val="00214D2B"/>
    <w:rsid w:val="00220957"/>
    <w:rsid w:val="00226635"/>
    <w:rsid w:val="002273C9"/>
    <w:rsid w:val="00231799"/>
    <w:rsid w:val="00232995"/>
    <w:rsid w:val="0023536D"/>
    <w:rsid w:val="00240CF8"/>
    <w:rsid w:val="00242E56"/>
    <w:rsid w:val="0024778A"/>
    <w:rsid w:val="00254CA0"/>
    <w:rsid w:val="002556D0"/>
    <w:rsid w:val="00260FC4"/>
    <w:rsid w:val="00261B4B"/>
    <w:rsid w:val="00261F5A"/>
    <w:rsid w:val="00267554"/>
    <w:rsid w:val="0027027D"/>
    <w:rsid w:val="00271B48"/>
    <w:rsid w:val="002720AA"/>
    <w:rsid w:val="00277E06"/>
    <w:rsid w:val="00280109"/>
    <w:rsid w:val="002801B7"/>
    <w:rsid w:val="002806BA"/>
    <w:rsid w:val="002865F4"/>
    <w:rsid w:val="00296F62"/>
    <w:rsid w:val="002A3E19"/>
    <w:rsid w:val="002A7F82"/>
    <w:rsid w:val="002C1A13"/>
    <w:rsid w:val="002C2811"/>
    <w:rsid w:val="002C7C36"/>
    <w:rsid w:val="002D0566"/>
    <w:rsid w:val="002D1045"/>
    <w:rsid w:val="002D1BA1"/>
    <w:rsid w:val="002D2FFF"/>
    <w:rsid w:val="002D652A"/>
    <w:rsid w:val="002D6F4C"/>
    <w:rsid w:val="002E1AB3"/>
    <w:rsid w:val="002E3F23"/>
    <w:rsid w:val="002E4D82"/>
    <w:rsid w:val="002E630C"/>
    <w:rsid w:val="002E6672"/>
    <w:rsid w:val="002F0A03"/>
    <w:rsid w:val="002F1D3A"/>
    <w:rsid w:val="002F2BDE"/>
    <w:rsid w:val="002F5A52"/>
    <w:rsid w:val="002F5B8C"/>
    <w:rsid w:val="00300D69"/>
    <w:rsid w:val="003053A8"/>
    <w:rsid w:val="00311930"/>
    <w:rsid w:val="0031393B"/>
    <w:rsid w:val="00323756"/>
    <w:rsid w:val="00323C8D"/>
    <w:rsid w:val="00324A45"/>
    <w:rsid w:val="00334F4D"/>
    <w:rsid w:val="00336528"/>
    <w:rsid w:val="00336AB4"/>
    <w:rsid w:val="00336E3E"/>
    <w:rsid w:val="0034017A"/>
    <w:rsid w:val="0034506A"/>
    <w:rsid w:val="0034732A"/>
    <w:rsid w:val="00351B92"/>
    <w:rsid w:val="00351C94"/>
    <w:rsid w:val="00352AB7"/>
    <w:rsid w:val="003530D5"/>
    <w:rsid w:val="003610D4"/>
    <w:rsid w:val="0037216A"/>
    <w:rsid w:val="00374D1A"/>
    <w:rsid w:val="003811B8"/>
    <w:rsid w:val="00392415"/>
    <w:rsid w:val="00393D69"/>
    <w:rsid w:val="003A3B7E"/>
    <w:rsid w:val="003A5573"/>
    <w:rsid w:val="003A78E0"/>
    <w:rsid w:val="003B3145"/>
    <w:rsid w:val="003B3EA2"/>
    <w:rsid w:val="003B4FF1"/>
    <w:rsid w:val="003C1AE5"/>
    <w:rsid w:val="003C5BF5"/>
    <w:rsid w:val="003C5E58"/>
    <w:rsid w:val="003D7F15"/>
    <w:rsid w:val="003E43F3"/>
    <w:rsid w:val="003E6123"/>
    <w:rsid w:val="003F4B91"/>
    <w:rsid w:val="003F7B0E"/>
    <w:rsid w:val="004038A4"/>
    <w:rsid w:val="00404B26"/>
    <w:rsid w:val="004114C8"/>
    <w:rsid w:val="004175EA"/>
    <w:rsid w:val="00420979"/>
    <w:rsid w:val="004265B8"/>
    <w:rsid w:val="00426775"/>
    <w:rsid w:val="004372D7"/>
    <w:rsid w:val="004465ED"/>
    <w:rsid w:val="0044715E"/>
    <w:rsid w:val="00453E56"/>
    <w:rsid w:val="00455537"/>
    <w:rsid w:val="00462070"/>
    <w:rsid w:val="004627A6"/>
    <w:rsid w:val="0047104F"/>
    <w:rsid w:val="00474399"/>
    <w:rsid w:val="00474932"/>
    <w:rsid w:val="00475B2D"/>
    <w:rsid w:val="00480204"/>
    <w:rsid w:val="00481144"/>
    <w:rsid w:val="00481F08"/>
    <w:rsid w:val="00485088"/>
    <w:rsid w:val="00485898"/>
    <w:rsid w:val="00493187"/>
    <w:rsid w:val="00494E5D"/>
    <w:rsid w:val="00496087"/>
    <w:rsid w:val="004969A6"/>
    <w:rsid w:val="004A2C21"/>
    <w:rsid w:val="004B07F6"/>
    <w:rsid w:val="004B1374"/>
    <w:rsid w:val="004C151A"/>
    <w:rsid w:val="004C6514"/>
    <w:rsid w:val="004D05E9"/>
    <w:rsid w:val="004D581A"/>
    <w:rsid w:val="004D799F"/>
    <w:rsid w:val="004E3CF6"/>
    <w:rsid w:val="004E5264"/>
    <w:rsid w:val="004E740A"/>
    <w:rsid w:val="004E7E42"/>
    <w:rsid w:val="004F44D8"/>
    <w:rsid w:val="00500898"/>
    <w:rsid w:val="0050301B"/>
    <w:rsid w:val="005042E8"/>
    <w:rsid w:val="005056DB"/>
    <w:rsid w:val="00512843"/>
    <w:rsid w:val="00513B4F"/>
    <w:rsid w:val="00514213"/>
    <w:rsid w:val="00515BAA"/>
    <w:rsid w:val="005179AA"/>
    <w:rsid w:val="00522323"/>
    <w:rsid w:val="00526EE3"/>
    <w:rsid w:val="00527CEF"/>
    <w:rsid w:val="005343E7"/>
    <w:rsid w:val="00535FFC"/>
    <w:rsid w:val="00536746"/>
    <w:rsid w:val="0053750C"/>
    <w:rsid w:val="0054126A"/>
    <w:rsid w:val="00541F26"/>
    <w:rsid w:val="00542989"/>
    <w:rsid w:val="00543DED"/>
    <w:rsid w:val="00555D20"/>
    <w:rsid w:val="00556A33"/>
    <w:rsid w:val="00560E90"/>
    <w:rsid w:val="00563519"/>
    <w:rsid w:val="00565C9F"/>
    <w:rsid w:val="00575854"/>
    <w:rsid w:val="00581AB9"/>
    <w:rsid w:val="0058330D"/>
    <w:rsid w:val="0058348F"/>
    <w:rsid w:val="0058756C"/>
    <w:rsid w:val="00590639"/>
    <w:rsid w:val="0059093E"/>
    <w:rsid w:val="005A10B7"/>
    <w:rsid w:val="005A50A7"/>
    <w:rsid w:val="005B0CFD"/>
    <w:rsid w:val="005B557C"/>
    <w:rsid w:val="005B6DC7"/>
    <w:rsid w:val="005C1587"/>
    <w:rsid w:val="005C70F2"/>
    <w:rsid w:val="005E1FBB"/>
    <w:rsid w:val="005E2429"/>
    <w:rsid w:val="005E5904"/>
    <w:rsid w:val="005E7D0E"/>
    <w:rsid w:val="005F3790"/>
    <w:rsid w:val="005F5924"/>
    <w:rsid w:val="005F5C55"/>
    <w:rsid w:val="005F71AA"/>
    <w:rsid w:val="006026D1"/>
    <w:rsid w:val="0062426B"/>
    <w:rsid w:val="00625B27"/>
    <w:rsid w:val="00631F8E"/>
    <w:rsid w:val="006330DA"/>
    <w:rsid w:val="00634CAD"/>
    <w:rsid w:val="00635D6E"/>
    <w:rsid w:val="00641357"/>
    <w:rsid w:val="0064235A"/>
    <w:rsid w:val="0064440A"/>
    <w:rsid w:val="00646C76"/>
    <w:rsid w:val="00647F33"/>
    <w:rsid w:val="00651DC7"/>
    <w:rsid w:val="00654254"/>
    <w:rsid w:val="00655C3C"/>
    <w:rsid w:val="00656D0A"/>
    <w:rsid w:val="006631B0"/>
    <w:rsid w:val="00663B9C"/>
    <w:rsid w:val="00665D85"/>
    <w:rsid w:val="006673EA"/>
    <w:rsid w:val="006675F0"/>
    <w:rsid w:val="006732C8"/>
    <w:rsid w:val="006738FD"/>
    <w:rsid w:val="0068120E"/>
    <w:rsid w:val="006814E3"/>
    <w:rsid w:val="00683566"/>
    <w:rsid w:val="00683E10"/>
    <w:rsid w:val="00685C5E"/>
    <w:rsid w:val="00690AE2"/>
    <w:rsid w:val="0069100F"/>
    <w:rsid w:val="00691025"/>
    <w:rsid w:val="00691A33"/>
    <w:rsid w:val="006A058F"/>
    <w:rsid w:val="006A088B"/>
    <w:rsid w:val="006A35C8"/>
    <w:rsid w:val="006A3DF0"/>
    <w:rsid w:val="006B1196"/>
    <w:rsid w:val="006B1BDC"/>
    <w:rsid w:val="006B3F02"/>
    <w:rsid w:val="006B487D"/>
    <w:rsid w:val="006B7D22"/>
    <w:rsid w:val="006D0E8A"/>
    <w:rsid w:val="006D49E1"/>
    <w:rsid w:val="006D59C9"/>
    <w:rsid w:val="006D7004"/>
    <w:rsid w:val="006D74BF"/>
    <w:rsid w:val="006E0150"/>
    <w:rsid w:val="006E2910"/>
    <w:rsid w:val="006E410D"/>
    <w:rsid w:val="006E78A5"/>
    <w:rsid w:val="006E798A"/>
    <w:rsid w:val="006F28DD"/>
    <w:rsid w:val="006F7BCE"/>
    <w:rsid w:val="00702E9E"/>
    <w:rsid w:val="00705010"/>
    <w:rsid w:val="00706844"/>
    <w:rsid w:val="00715F6D"/>
    <w:rsid w:val="0072279D"/>
    <w:rsid w:val="007261E1"/>
    <w:rsid w:val="00726A38"/>
    <w:rsid w:val="00731AEC"/>
    <w:rsid w:val="007329AD"/>
    <w:rsid w:val="007430E2"/>
    <w:rsid w:val="00743178"/>
    <w:rsid w:val="00752B9B"/>
    <w:rsid w:val="00755835"/>
    <w:rsid w:val="00762B7E"/>
    <w:rsid w:val="007709F1"/>
    <w:rsid w:val="00773867"/>
    <w:rsid w:val="007754E9"/>
    <w:rsid w:val="0077556E"/>
    <w:rsid w:val="00780565"/>
    <w:rsid w:val="00782C36"/>
    <w:rsid w:val="00785B1C"/>
    <w:rsid w:val="00786EA9"/>
    <w:rsid w:val="00787D0F"/>
    <w:rsid w:val="00792490"/>
    <w:rsid w:val="007A3604"/>
    <w:rsid w:val="007A37C1"/>
    <w:rsid w:val="007A51DE"/>
    <w:rsid w:val="007A6025"/>
    <w:rsid w:val="007A7832"/>
    <w:rsid w:val="007B1835"/>
    <w:rsid w:val="007B49C6"/>
    <w:rsid w:val="007B637C"/>
    <w:rsid w:val="007C24EF"/>
    <w:rsid w:val="007D1E40"/>
    <w:rsid w:val="007D3537"/>
    <w:rsid w:val="007E171D"/>
    <w:rsid w:val="007E4CC7"/>
    <w:rsid w:val="007F0752"/>
    <w:rsid w:val="007F0972"/>
    <w:rsid w:val="007F13BD"/>
    <w:rsid w:val="007F1D26"/>
    <w:rsid w:val="007F2B9C"/>
    <w:rsid w:val="007F6931"/>
    <w:rsid w:val="00801AF1"/>
    <w:rsid w:val="008026C3"/>
    <w:rsid w:val="008041FC"/>
    <w:rsid w:val="00807C89"/>
    <w:rsid w:val="00807FD4"/>
    <w:rsid w:val="00810CEC"/>
    <w:rsid w:val="008147CE"/>
    <w:rsid w:val="00816B31"/>
    <w:rsid w:val="00817403"/>
    <w:rsid w:val="0082244F"/>
    <w:rsid w:val="00822CEA"/>
    <w:rsid w:val="00827C28"/>
    <w:rsid w:val="00830FA6"/>
    <w:rsid w:val="00833797"/>
    <w:rsid w:val="00834C10"/>
    <w:rsid w:val="008429D1"/>
    <w:rsid w:val="00847867"/>
    <w:rsid w:val="0085491E"/>
    <w:rsid w:val="00855E29"/>
    <w:rsid w:val="00856781"/>
    <w:rsid w:val="00861353"/>
    <w:rsid w:val="00861702"/>
    <w:rsid w:val="00867A80"/>
    <w:rsid w:val="00870098"/>
    <w:rsid w:val="00873F29"/>
    <w:rsid w:val="008758CD"/>
    <w:rsid w:val="008802EE"/>
    <w:rsid w:val="0088162F"/>
    <w:rsid w:val="00882EF8"/>
    <w:rsid w:val="008902BB"/>
    <w:rsid w:val="008942D1"/>
    <w:rsid w:val="008A734E"/>
    <w:rsid w:val="008B43D8"/>
    <w:rsid w:val="008B4A2F"/>
    <w:rsid w:val="008B5FF5"/>
    <w:rsid w:val="008B72E1"/>
    <w:rsid w:val="008C181F"/>
    <w:rsid w:val="008C30E0"/>
    <w:rsid w:val="008E0225"/>
    <w:rsid w:val="008E57A3"/>
    <w:rsid w:val="008E72EB"/>
    <w:rsid w:val="008F3AA0"/>
    <w:rsid w:val="008F51EA"/>
    <w:rsid w:val="00907D50"/>
    <w:rsid w:val="009154DF"/>
    <w:rsid w:val="00923FD2"/>
    <w:rsid w:val="009264CA"/>
    <w:rsid w:val="0092680F"/>
    <w:rsid w:val="00934A1B"/>
    <w:rsid w:val="00943A70"/>
    <w:rsid w:val="009461A1"/>
    <w:rsid w:val="009576FF"/>
    <w:rsid w:val="0096696E"/>
    <w:rsid w:val="00967616"/>
    <w:rsid w:val="00971E35"/>
    <w:rsid w:val="00972789"/>
    <w:rsid w:val="00973FC6"/>
    <w:rsid w:val="00977111"/>
    <w:rsid w:val="00982E00"/>
    <w:rsid w:val="00982F7D"/>
    <w:rsid w:val="0098462D"/>
    <w:rsid w:val="00984B04"/>
    <w:rsid w:val="00992610"/>
    <w:rsid w:val="009A26E3"/>
    <w:rsid w:val="009A3686"/>
    <w:rsid w:val="009B0926"/>
    <w:rsid w:val="009B7A7F"/>
    <w:rsid w:val="009C5BEE"/>
    <w:rsid w:val="009C5FDD"/>
    <w:rsid w:val="009C6D20"/>
    <w:rsid w:val="009D6A00"/>
    <w:rsid w:val="009E15D7"/>
    <w:rsid w:val="009E430D"/>
    <w:rsid w:val="009E749E"/>
    <w:rsid w:val="009F1C35"/>
    <w:rsid w:val="009F2513"/>
    <w:rsid w:val="009F52A7"/>
    <w:rsid w:val="009F72E0"/>
    <w:rsid w:val="009F7756"/>
    <w:rsid w:val="00A02595"/>
    <w:rsid w:val="00A03E6E"/>
    <w:rsid w:val="00A04B5C"/>
    <w:rsid w:val="00A0515E"/>
    <w:rsid w:val="00A05C59"/>
    <w:rsid w:val="00A134A6"/>
    <w:rsid w:val="00A1426A"/>
    <w:rsid w:val="00A16E71"/>
    <w:rsid w:val="00A23203"/>
    <w:rsid w:val="00A234A2"/>
    <w:rsid w:val="00A26640"/>
    <w:rsid w:val="00A33AFC"/>
    <w:rsid w:val="00A4339F"/>
    <w:rsid w:val="00A4747A"/>
    <w:rsid w:val="00A53CB0"/>
    <w:rsid w:val="00A54841"/>
    <w:rsid w:val="00A67106"/>
    <w:rsid w:val="00A701C5"/>
    <w:rsid w:val="00A74CBB"/>
    <w:rsid w:val="00A77193"/>
    <w:rsid w:val="00A80EB7"/>
    <w:rsid w:val="00A83521"/>
    <w:rsid w:val="00A85CB7"/>
    <w:rsid w:val="00A92DF2"/>
    <w:rsid w:val="00A9371C"/>
    <w:rsid w:val="00AA2C86"/>
    <w:rsid w:val="00AA59F7"/>
    <w:rsid w:val="00AA711B"/>
    <w:rsid w:val="00AA7B0C"/>
    <w:rsid w:val="00AB1214"/>
    <w:rsid w:val="00AB2EF8"/>
    <w:rsid w:val="00AB346C"/>
    <w:rsid w:val="00AB348A"/>
    <w:rsid w:val="00AB390B"/>
    <w:rsid w:val="00AB6D9F"/>
    <w:rsid w:val="00AC3171"/>
    <w:rsid w:val="00AC72ED"/>
    <w:rsid w:val="00AD3316"/>
    <w:rsid w:val="00AD3752"/>
    <w:rsid w:val="00AD6BC4"/>
    <w:rsid w:val="00AD7674"/>
    <w:rsid w:val="00AE382D"/>
    <w:rsid w:val="00AE740F"/>
    <w:rsid w:val="00AF0E08"/>
    <w:rsid w:val="00AF673C"/>
    <w:rsid w:val="00B00F4F"/>
    <w:rsid w:val="00B0397E"/>
    <w:rsid w:val="00B062DD"/>
    <w:rsid w:val="00B12815"/>
    <w:rsid w:val="00B14332"/>
    <w:rsid w:val="00B144BD"/>
    <w:rsid w:val="00B1499B"/>
    <w:rsid w:val="00B15353"/>
    <w:rsid w:val="00B15C6B"/>
    <w:rsid w:val="00B15E87"/>
    <w:rsid w:val="00B16B18"/>
    <w:rsid w:val="00B20A31"/>
    <w:rsid w:val="00B35993"/>
    <w:rsid w:val="00B45027"/>
    <w:rsid w:val="00B50AC1"/>
    <w:rsid w:val="00B5144C"/>
    <w:rsid w:val="00B52E9B"/>
    <w:rsid w:val="00B558A6"/>
    <w:rsid w:val="00B560A4"/>
    <w:rsid w:val="00B6596B"/>
    <w:rsid w:val="00B708ED"/>
    <w:rsid w:val="00B7169B"/>
    <w:rsid w:val="00B76F16"/>
    <w:rsid w:val="00B76FB3"/>
    <w:rsid w:val="00B84831"/>
    <w:rsid w:val="00B86646"/>
    <w:rsid w:val="00B94F68"/>
    <w:rsid w:val="00B978FD"/>
    <w:rsid w:val="00BA232C"/>
    <w:rsid w:val="00BB1EBD"/>
    <w:rsid w:val="00BB4E6C"/>
    <w:rsid w:val="00BB6E99"/>
    <w:rsid w:val="00BD0EAC"/>
    <w:rsid w:val="00BD5EEC"/>
    <w:rsid w:val="00BE0A35"/>
    <w:rsid w:val="00BE48EF"/>
    <w:rsid w:val="00BE5698"/>
    <w:rsid w:val="00BE58B2"/>
    <w:rsid w:val="00BE70E9"/>
    <w:rsid w:val="00BE79B2"/>
    <w:rsid w:val="00BE7E5F"/>
    <w:rsid w:val="00BF15AA"/>
    <w:rsid w:val="00BF295D"/>
    <w:rsid w:val="00BF40CB"/>
    <w:rsid w:val="00C009D3"/>
    <w:rsid w:val="00C00E12"/>
    <w:rsid w:val="00C0121B"/>
    <w:rsid w:val="00C060D7"/>
    <w:rsid w:val="00C10FC6"/>
    <w:rsid w:val="00C11C66"/>
    <w:rsid w:val="00C17CFC"/>
    <w:rsid w:val="00C2045F"/>
    <w:rsid w:val="00C20857"/>
    <w:rsid w:val="00C21158"/>
    <w:rsid w:val="00C2122E"/>
    <w:rsid w:val="00C222A2"/>
    <w:rsid w:val="00C31C47"/>
    <w:rsid w:val="00C320D2"/>
    <w:rsid w:val="00C324A5"/>
    <w:rsid w:val="00C40908"/>
    <w:rsid w:val="00C42C00"/>
    <w:rsid w:val="00C53BE3"/>
    <w:rsid w:val="00C62012"/>
    <w:rsid w:val="00C6280F"/>
    <w:rsid w:val="00C63D1A"/>
    <w:rsid w:val="00C64950"/>
    <w:rsid w:val="00C65038"/>
    <w:rsid w:val="00C65601"/>
    <w:rsid w:val="00C65694"/>
    <w:rsid w:val="00C67C85"/>
    <w:rsid w:val="00C70ED0"/>
    <w:rsid w:val="00C70F46"/>
    <w:rsid w:val="00C715B9"/>
    <w:rsid w:val="00C7259E"/>
    <w:rsid w:val="00C75FA7"/>
    <w:rsid w:val="00C86E5D"/>
    <w:rsid w:val="00C91092"/>
    <w:rsid w:val="00C91F9C"/>
    <w:rsid w:val="00C943C0"/>
    <w:rsid w:val="00C95805"/>
    <w:rsid w:val="00CA14ED"/>
    <w:rsid w:val="00CA2F6D"/>
    <w:rsid w:val="00CA3240"/>
    <w:rsid w:val="00CA407E"/>
    <w:rsid w:val="00CB23AC"/>
    <w:rsid w:val="00CB6044"/>
    <w:rsid w:val="00CC238B"/>
    <w:rsid w:val="00CD6656"/>
    <w:rsid w:val="00CE1272"/>
    <w:rsid w:val="00CE13F5"/>
    <w:rsid w:val="00CE5279"/>
    <w:rsid w:val="00CE693A"/>
    <w:rsid w:val="00CF0871"/>
    <w:rsid w:val="00CF0A1C"/>
    <w:rsid w:val="00CF54B1"/>
    <w:rsid w:val="00D0047F"/>
    <w:rsid w:val="00D015ED"/>
    <w:rsid w:val="00D02DCF"/>
    <w:rsid w:val="00D03408"/>
    <w:rsid w:val="00D06E5E"/>
    <w:rsid w:val="00D07094"/>
    <w:rsid w:val="00D10B1D"/>
    <w:rsid w:val="00D1466A"/>
    <w:rsid w:val="00D20A59"/>
    <w:rsid w:val="00D2146F"/>
    <w:rsid w:val="00D40E91"/>
    <w:rsid w:val="00D42172"/>
    <w:rsid w:val="00D45A34"/>
    <w:rsid w:val="00D461BB"/>
    <w:rsid w:val="00D50453"/>
    <w:rsid w:val="00D52C8E"/>
    <w:rsid w:val="00D54711"/>
    <w:rsid w:val="00D57247"/>
    <w:rsid w:val="00D63239"/>
    <w:rsid w:val="00D63ECD"/>
    <w:rsid w:val="00D66ED5"/>
    <w:rsid w:val="00D74607"/>
    <w:rsid w:val="00D77A75"/>
    <w:rsid w:val="00D847B3"/>
    <w:rsid w:val="00D95291"/>
    <w:rsid w:val="00D964C8"/>
    <w:rsid w:val="00DB0F94"/>
    <w:rsid w:val="00DB2D2D"/>
    <w:rsid w:val="00DB37FD"/>
    <w:rsid w:val="00DB4F91"/>
    <w:rsid w:val="00DB5AAB"/>
    <w:rsid w:val="00DC13EA"/>
    <w:rsid w:val="00DC4080"/>
    <w:rsid w:val="00DD0199"/>
    <w:rsid w:val="00DD310D"/>
    <w:rsid w:val="00DD412E"/>
    <w:rsid w:val="00DD5013"/>
    <w:rsid w:val="00DD6176"/>
    <w:rsid w:val="00DE0D77"/>
    <w:rsid w:val="00DF0460"/>
    <w:rsid w:val="00DF25CF"/>
    <w:rsid w:val="00DF69E7"/>
    <w:rsid w:val="00E033FC"/>
    <w:rsid w:val="00E1069E"/>
    <w:rsid w:val="00E15EF3"/>
    <w:rsid w:val="00E24434"/>
    <w:rsid w:val="00E270F8"/>
    <w:rsid w:val="00E3079B"/>
    <w:rsid w:val="00E33D9C"/>
    <w:rsid w:val="00E3402D"/>
    <w:rsid w:val="00E43AC8"/>
    <w:rsid w:val="00E44491"/>
    <w:rsid w:val="00E47A16"/>
    <w:rsid w:val="00E57510"/>
    <w:rsid w:val="00E6076C"/>
    <w:rsid w:val="00E73687"/>
    <w:rsid w:val="00E74F54"/>
    <w:rsid w:val="00E82CF9"/>
    <w:rsid w:val="00E83B74"/>
    <w:rsid w:val="00E850C3"/>
    <w:rsid w:val="00E854F0"/>
    <w:rsid w:val="00E8609B"/>
    <w:rsid w:val="00E90A04"/>
    <w:rsid w:val="00E938D1"/>
    <w:rsid w:val="00E943A4"/>
    <w:rsid w:val="00E9482C"/>
    <w:rsid w:val="00E9756A"/>
    <w:rsid w:val="00EA0337"/>
    <w:rsid w:val="00EA0F48"/>
    <w:rsid w:val="00EA2874"/>
    <w:rsid w:val="00EA3911"/>
    <w:rsid w:val="00EA4AE3"/>
    <w:rsid w:val="00EB0D82"/>
    <w:rsid w:val="00EB13BB"/>
    <w:rsid w:val="00EC0145"/>
    <w:rsid w:val="00EC25DC"/>
    <w:rsid w:val="00EC2D80"/>
    <w:rsid w:val="00ED089D"/>
    <w:rsid w:val="00ED630A"/>
    <w:rsid w:val="00ED641B"/>
    <w:rsid w:val="00EE1524"/>
    <w:rsid w:val="00EE28E7"/>
    <w:rsid w:val="00EE293A"/>
    <w:rsid w:val="00EF13DE"/>
    <w:rsid w:val="00EF1B27"/>
    <w:rsid w:val="00EF255C"/>
    <w:rsid w:val="00EF64A6"/>
    <w:rsid w:val="00EF6B9A"/>
    <w:rsid w:val="00EF7052"/>
    <w:rsid w:val="00F046B2"/>
    <w:rsid w:val="00F14DE6"/>
    <w:rsid w:val="00F15214"/>
    <w:rsid w:val="00F159AB"/>
    <w:rsid w:val="00F211D1"/>
    <w:rsid w:val="00F258D6"/>
    <w:rsid w:val="00F3378F"/>
    <w:rsid w:val="00F347C5"/>
    <w:rsid w:val="00F4067C"/>
    <w:rsid w:val="00F46256"/>
    <w:rsid w:val="00F53DA8"/>
    <w:rsid w:val="00F54047"/>
    <w:rsid w:val="00F60127"/>
    <w:rsid w:val="00F62BB4"/>
    <w:rsid w:val="00F74DFA"/>
    <w:rsid w:val="00F76415"/>
    <w:rsid w:val="00F82319"/>
    <w:rsid w:val="00F83CC3"/>
    <w:rsid w:val="00F84BE0"/>
    <w:rsid w:val="00F86371"/>
    <w:rsid w:val="00F8716A"/>
    <w:rsid w:val="00FA13DA"/>
    <w:rsid w:val="00FA259C"/>
    <w:rsid w:val="00FA5A8B"/>
    <w:rsid w:val="00FB0248"/>
    <w:rsid w:val="00FB60DF"/>
    <w:rsid w:val="00FB6DD8"/>
    <w:rsid w:val="00FB75FC"/>
    <w:rsid w:val="00FB7794"/>
    <w:rsid w:val="00FC59AD"/>
    <w:rsid w:val="00FC6557"/>
    <w:rsid w:val="00FC7F6F"/>
    <w:rsid w:val="00FE1E2C"/>
    <w:rsid w:val="00FE4E27"/>
    <w:rsid w:val="00FE514D"/>
    <w:rsid w:val="00FF794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5E63"/>
    <w:pPr>
      <w:spacing w:after="200" w:line="276" w:lineRule="auto"/>
    </w:pPr>
    <w:rPr>
      <w:rFonts w:cs="Calibri"/>
    </w:rPr>
  </w:style>
  <w:style w:type="paragraph" w:styleId="Heading1">
    <w:name w:val="heading 1"/>
    <w:basedOn w:val="Normal"/>
    <w:link w:val="Heading1Char"/>
    <w:uiPriority w:val="99"/>
    <w:qFormat/>
    <w:rsid w:val="002E3F23"/>
    <w:pPr>
      <w:spacing w:before="100" w:beforeAutospacing="1" w:after="100" w:afterAutospacing="1" w:line="240" w:lineRule="auto"/>
      <w:outlineLvl w:val="0"/>
    </w:pPr>
    <w:rPr>
      <w:b/>
      <w:bCs/>
      <w:kern w:val="36"/>
      <w:sz w:val="48"/>
      <w:szCs w:val="4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E3F23"/>
    <w:rPr>
      <w:rFonts w:ascii="Times New Roman" w:hAnsi="Times New Roman" w:cs="Times New Roman"/>
      <w:b/>
      <w:bCs/>
      <w:kern w:val="36"/>
      <w:sz w:val="48"/>
      <w:szCs w:val="48"/>
    </w:rPr>
  </w:style>
  <w:style w:type="character" w:customStyle="1" w:styleId="apple-converted-space">
    <w:name w:val="apple-converted-space"/>
    <w:basedOn w:val="DefaultParagraphFont"/>
    <w:uiPriority w:val="99"/>
    <w:rsid w:val="005B557C"/>
    <w:rPr>
      <w:rFonts w:cs="Times New Roman"/>
    </w:rPr>
  </w:style>
  <w:style w:type="paragraph" w:styleId="PlainText">
    <w:name w:val="Plain Text"/>
    <w:aliases w:val="Текст Знак1 Знак,Текст Знак Знак Знак,Знак Знак Знак Знак,Знак,Текст Знак1,Текст Знак Знак,Знак Знак,Текст Знак2 Знак,Текст Знак1 Знак1 Знак,Текст Знак Знак Знак1 Знак,Текст Знак1 Знак Знак Знак Знак,Знак3,Текст Знак2,Знак3 Зна"/>
    <w:basedOn w:val="Normal"/>
    <w:link w:val="PlainTextChar"/>
    <w:uiPriority w:val="99"/>
    <w:rsid w:val="00982E00"/>
    <w:pPr>
      <w:spacing w:after="0" w:line="240" w:lineRule="auto"/>
    </w:pPr>
    <w:rPr>
      <w:rFonts w:ascii="Courier New" w:hAnsi="Courier New" w:cs="Courier New"/>
      <w:sz w:val="20"/>
      <w:szCs w:val="20"/>
    </w:rPr>
  </w:style>
  <w:style w:type="character" w:customStyle="1" w:styleId="PlainTextChar">
    <w:name w:val="Plain Text Char"/>
    <w:aliases w:val="Текст Знак1 Знак Char,Текст Знак Знак Знак Char,Знак Знак Знак Знак Char,Знак Char,Текст Знак1 Char,Текст Знак Знак Char,Знак Знак Char,Текст Знак2 Знак Char,Текст Знак1 Знак1 Знак Char,Текст Знак Знак Знак1 Знак Char,Знак3 Char"/>
    <w:basedOn w:val="DefaultParagraphFont"/>
    <w:link w:val="PlainText"/>
    <w:uiPriority w:val="99"/>
    <w:locked/>
    <w:rsid w:val="00982E00"/>
    <w:rPr>
      <w:rFonts w:ascii="Courier New" w:hAnsi="Courier New" w:cs="Courier New"/>
      <w:sz w:val="20"/>
      <w:szCs w:val="20"/>
    </w:rPr>
  </w:style>
  <w:style w:type="character" w:customStyle="1" w:styleId="a">
    <w:name w:val="Текст Знак"/>
    <w:uiPriority w:val="99"/>
    <w:semiHidden/>
    <w:rsid w:val="00982E00"/>
    <w:rPr>
      <w:rFonts w:ascii="Consolas" w:hAnsi="Consolas"/>
      <w:sz w:val="21"/>
    </w:rPr>
  </w:style>
  <w:style w:type="paragraph" w:customStyle="1" w:styleId="ConsPlusNormal">
    <w:name w:val="ConsPlusNormal"/>
    <w:uiPriority w:val="99"/>
    <w:rsid w:val="000D2BAE"/>
    <w:pPr>
      <w:widowControl w:val="0"/>
      <w:autoSpaceDE w:val="0"/>
      <w:autoSpaceDN w:val="0"/>
      <w:adjustRightInd w:val="0"/>
      <w:ind w:firstLine="720"/>
    </w:pPr>
    <w:rPr>
      <w:rFonts w:ascii="Arial" w:hAnsi="Arial" w:cs="Arial"/>
      <w:sz w:val="20"/>
      <w:szCs w:val="20"/>
    </w:rPr>
  </w:style>
  <w:style w:type="paragraph" w:customStyle="1" w:styleId="ConsPlusTitle">
    <w:name w:val="ConsPlusTitle"/>
    <w:uiPriority w:val="99"/>
    <w:rsid w:val="001C34B7"/>
    <w:pPr>
      <w:widowControl w:val="0"/>
      <w:autoSpaceDE w:val="0"/>
      <w:autoSpaceDN w:val="0"/>
      <w:adjustRightInd w:val="0"/>
    </w:pPr>
    <w:rPr>
      <w:rFonts w:ascii="Arial" w:hAnsi="Arial" w:cs="Arial"/>
      <w:b/>
      <w:bCs/>
      <w:sz w:val="16"/>
      <w:szCs w:val="16"/>
    </w:rPr>
  </w:style>
  <w:style w:type="paragraph" w:styleId="Title">
    <w:name w:val="Title"/>
    <w:aliases w:val="Title Char"/>
    <w:basedOn w:val="Normal"/>
    <w:link w:val="TitleChar1"/>
    <w:uiPriority w:val="99"/>
    <w:qFormat/>
    <w:rsid w:val="006F28DD"/>
    <w:pPr>
      <w:spacing w:after="0" w:line="240" w:lineRule="auto"/>
      <w:jc w:val="center"/>
    </w:pPr>
    <w:rPr>
      <w:sz w:val="20"/>
      <w:szCs w:val="20"/>
    </w:rPr>
  </w:style>
  <w:style w:type="character" w:customStyle="1" w:styleId="TitleChar1">
    <w:name w:val="Title Char1"/>
    <w:aliases w:val="Title Char Char"/>
    <w:basedOn w:val="DefaultParagraphFont"/>
    <w:link w:val="Title"/>
    <w:uiPriority w:val="99"/>
    <w:locked/>
    <w:rsid w:val="006F28DD"/>
    <w:rPr>
      <w:rFonts w:ascii="Times New Roman" w:hAnsi="Times New Roman" w:cs="Times New Roman"/>
      <w:sz w:val="20"/>
      <w:szCs w:val="20"/>
    </w:rPr>
  </w:style>
  <w:style w:type="character" w:customStyle="1" w:styleId="text-small">
    <w:name w:val="text-small"/>
    <w:basedOn w:val="DefaultParagraphFont"/>
    <w:uiPriority w:val="99"/>
    <w:rsid w:val="00A74CBB"/>
    <w:rPr>
      <w:rFonts w:cs="Times New Roman"/>
    </w:rPr>
  </w:style>
  <w:style w:type="character" w:customStyle="1" w:styleId="margin">
    <w:name w:val="margin"/>
    <w:basedOn w:val="DefaultParagraphFont"/>
    <w:uiPriority w:val="99"/>
    <w:rsid w:val="00A74CBB"/>
    <w:rPr>
      <w:rFonts w:cs="Times New Roman"/>
    </w:rPr>
  </w:style>
  <w:style w:type="paragraph" w:styleId="NormalWeb">
    <w:name w:val="Normal (Web)"/>
    <w:basedOn w:val="Normal"/>
    <w:uiPriority w:val="99"/>
    <w:rsid w:val="00FB75FC"/>
    <w:pPr>
      <w:spacing w:before="100" w:beforeAutospacing="1" w:after="100" w:afterAutospacing="1" w:line="240" w:lineRule="auto"/>
    </w:pPr>
    <w:rPr>
      <w:sz w:val="24"/>
      <w:szCs w:val="24"/>
    </w:rPr>
  </w:style>
  <w:style w:type="paragraph" w:customStyle="1" w:styleId="ConsPlusNonformat">
    <w:name w:val="ConsPlusNonformat"/>
    <w:uiPriority w:val="99"/>
    <w:rsid w:val="00351B92"/>
    <w:pPr>
      <w:widowControl w:val="0"/>
      <w:autoSpaceDE w:val="0"/>
      <w:autoSpaceDN w:val="0"/>
      <w:adjustRightInd w:val="0"/>
    </w:pPr>
    <w:rPr>
      <w:rFonts w:ascii="Courier New" w:hAnsi="Courier New" w:cs="Courier New"/>
      <w:sz w:val="20"/>
      <w:szCs w:val="20"/>
    </w:rPr>
  </w:style>
  <w:style w:type="character" w:styleId="Strong">
    <w:name w:val="Strong"/>
    <w:basedOn w:val="DefaultParagraphFont"/>
    <w:uiPriority w:val="99"/>
    <w:qFormat/>
    <w:locked/>
    <w:rsid w:val="00B0397E"/>
    <w:rPr>
      <w:rFonts w:cs="Times New Roman"/>
      <w:b/>
      <w:bCs/>
    </w:rPr>
  </w:style>
  <w:style w:type="paragraph" w:styleId="Header">
    <w:name w:val="header"/>
    <w:basedOn w:val="Normal"/>
    <w:link w:val="HeaderChar"/>
    <w:uiPriority w:val="99"/>
    <w:rsid w:val="002E1AB3"/>
    <w:pPr>
      <w:tabs>
        <w:tab w:val="center" w:pos="4677"/>
        <w:tab w:val="right" w:pos="9355"/>
      </w:tabs>
    </w:pPr>
    <w:rPr>
      <w:lang w:eastAsia="en-US"/>
    </w:rPr>
  </w:style>
  <w:style w:type="character" w:customStyle="1" w:styleId="HeaderChar">
    <w:name w:val="Header Char"/>
    <w:basedOn w:val="DefaultParagraphFont"/>
    <w:link w:val="Header"/>
    <w:uiPriority w:val="99"/>
    <w:locked/>
    <w:rsid w:val="002E1AB3"/>
    <w:rPr>
      <w:rFonts w:eastAsia="Times New Roman" w:cs="Times New Roman"/>
      <w:sz w:val="22"/>
      <w:szCs w:val="22"/>
      <w:lang w:eastAsia="en-US"/>
    </w:rPr>
  </w:style>
  <w:style w:type="paragraph" w:styleId="BalloonText">
    <w:name w:val="Balloon Text"/>
    <w:basedOn w:val="Normal"/>
    <w:link w:val="BalloonTextChar"/>
    <w:uiPriority w:val="99"/>
    <w:semiHidden/>
    <w:rsid w:val="006D59C9"/>
    <w:pPr>
      <w:spacing w:after="0" w:line="240" w:lineRule="auto"/>
    </w:pPr>
    <w:rPr>
      <w:rFonts w:ascii="Tahoma" w:hAnsi="Tahoma" w:cs="Tahoma"/>
      <w:sz w:val="16"/>
      <w:szCs w:val="16"/>
      <w:lang w:eastAsia="en-US"/>
    </w:rPr>
  </w:style>
  <w:style w:type="character" w:customStyle="1" w:styleId="BalloonTextChar">
    <w:name w:val="Balloon Text Char"/>
    <w:basedOn w:val="DefaultParagraphFont"/>
    <w:link w:val="BalloonText"/>
    <w:uiPriority w:val="99"/>
    <w:semiHidden/>
    <w:locked/>
    <w:rsid w:val="006D59C9"/>
    <w:rPr>
      <w:rFonts w:ascii="Tahoma" w:hAnsi="Tahoma" w:cs="Tahoma"/>
      <w:sz w:val="16"/>
      <w:szCs w:val="16"/>
      <w:lang w:eastAsia="en-US"/>
    </w:rPr>
  </w:style>
  <w:style w:type="paragraph" w:styleId="Footer">
    <w:name w:val="footer"/>
    <w:basedOn w:val="Normal"/>
    <w:link w:val="FooterChar"/>
    <w:uiPriority w:val="99"/>
    <w:semiHidden/>
    <w:rsid w:val="00D10B1D"/>
    <w:pPr>
      <w:tabs>
        <w:tab w:val="center" w:pos="4677"/>
        <w:tab w:val="right" w:pos="9355"/>
      </w:tabs>
    </w:pPr>
  </w:style>
  <w:style w:type="character" w:customStyle="1" w:styleId="FooterChar">
    <w:name w:val="Footer Char"/>
    <w:basedOn w:val="DefaultParagraphFont"/>
    <w:link w:val="Footer"/>
    <w:uiPriority w:val="99"/>
    <w:semiHidden/>
    <w:locked/>
    <w:rsid w:val="00D10B1D"/>
    <w:rPr>
      <w:rFonts w:cs="Times New Roman"/>
      <w:sz w:val="22"/>
      <w:szCs w:val="22"/>
    </w:rPr>
  </w:style>
  <w:style w:type="character" w:styleId="PageNumber">
    <w:name w:val="page number"/>
    <w:basedOn w:val="DefaultParagraphFont"/>
    <w:uiPriority w:val="99"/>
    <w:rsid w:val="00A54841"/>
    <w:rPr>
      <w:rFonts w:cs="Times New Roman"/>
    </w:rPr>
  </w:style>
</w:styles>
</file>

<file path=word/webSettings.xml><?xml version="1.0" encoding="utf-8"?>
<w:webSettings xmlns:r="http://schemas.openxmlformats.org/officeDocument/2006/relationships" xmlns:w="http://schemas.openxmlformats.org/wordprocessingml/2006/main">
  <w:divs>
    <w:div w:id="1075975895">
      <w:marLeft w:val="0"/>
      <w:marRight w:val="0"/>
      <w:marTop w:val="0"/>
      <w:marBottom w:val="0"/>
      <w:divBdr>
        <w:top w:val="none" w:sz="0" w:space="0" w:color="auto"/>
        <w:left w:val="none" w:sz="0" w:space="0" w:color="auto"/>
        <w:bottom w:val="none" w:sz="0" w:space="0" w:color="auto"/>
        <w:right w:val="none" w:sz="0" w:space="0" w:color="auto"/>
      </w:divBdr>
    </w:div>
    <w:div w:id="1075975896">
      <w:marLeft w:val="0"/>
      <w:marRight w:val="0"/>
      <w:marTop w:val="0"/>
      <w:marBottom w:val="0"/>
      <w:divBdr>
        <w:top w:val="none" w:sz="0" w:space="0" w:color="auto"/>
        <w:left w:val="none" w:sz="0" w:space="0" w:color="auto"/>
        <w:bottom w:val="none" w:sz="0" w:space="0" w:color="auto"/>
        <w:right w:val="none" w:sz="0" w:space="0" w:color="auto"/>
      </w:divBdr>
    </w:div>
    <w:div w:id="1075975897">
      <w:marLeft w:val="0"/>
      <w:marRight w:val="0"/>
      <w:marTop w:val="0"/>
      <w:marBottom w:val="0"/>
      <w:divBdr>
        <w:top w:val="none" w:sz="0" w:space="0" w:color="auto"/>
        <w:left w:val="none" w:sz="0" w:space="0" w:color="auto"/>
        <w:bottom w:val="none" w:sz="0" w:space="0" w:color="auto"/>
        <w:right w:val="none" w:sz="0" w:space="0" w:color="auto"/>
      </w:divBdr>
    </w:div>
    <w:div w:id="1075975898">
      <w:marLeft w:val="0"/>
      <w:marRight w:val="0"/>
      <w:marTop w:val="0"/>
      <w:marBottom w:val="0"/>
      <w:divBdr>
        <w:top w:val="none" w:sz="0" w:space="0" w:color="auto"/>
        <w:left w:val="none" w:sz="0" w:space="0" w:color="auto"/>
        <w:bottom w:val="none" w:sz="0" w:space="0" w:color="auto"/>
        <w:right w:val="none" w:sz="0" w:space="0" w:color="auto"/>
      </w:divBdr>
    </w:div>
    <w:div w:id="1075975899">
      <w:marLeft w:val="0"/>
      <w:marRight w:val="0"/>
      <w:marTop w:val="0"/>
      <w:marBottom w:val="0"/>
      <w:divBdr>
        <w:top w:val="none" w:sz="0" w:space="0" w:color="auto"/>
        <w:left w:val="none" w:sz="0" w:space="0" w:color="auto"/>
        <w:bottom w:val="none" w:sz="0" w:space="0" w:color="auto"/>
        <w:right w:val="none" w:sz="0" w:space="0" w:color="auto"/>
      </w:divBdr>
    </w:div>
    <w:div w:id="1075975900">
      <w:marLeft w:val="0"/>
      <w:marRight w:val="0"/>
      <w:marTop w:val="0"/>
      <w:marBottom w:val="0"/>
      <w:divBdr>
        <w:top w:val="none" w:sz="0" w:space="0" w:color="auto"/>
        <w:left w:val="none" w:sz="0" w:space="0" w:color="auto"/>
        <w:bottom w:val="none" w:sz="0" w:space="0" w:color="auto"/>
        <w:right w:val="none" w:sz="0" w:space="0" w:color="auto"/>
      </w:divBdr>
    </w:div>
    <w:div w:id="1075975901">
      <w:marLeft w:val="0"/>
      <w:marRight w:val="0"/>
      <w:marTop w:val="0"/>
      <w:marBottom w:val="0"/>
      <w:divBdr>
        <w:top w:val="none" w:sz="0" w:space="0" w:color="auto"/>
        <w:left w:val="none" w:sz="0" w:space="0" w:color="auto"/>
        <w:bottom w:val="none" w:sz="0" w:space="0" w:color="auto"/>
        <w:right w:val="none" w:sz="0" w:space="0" w:color="auto"/>
      </w:divBdr>
    </w:div>
    <w:div w:id="1075975902">
      <w:marLeft w:val="0"/>
      <w:marRight w:val="0"/>
      <w:marTop w:val="0"/>
      <w:marBottom w:val="0"/>
      <w:divBdr>
        <w:top w:val="none" w:sz="0" w:space="0" w:color="auto"/>
        <w:left w:val="none" w:sz="0" w:space="0" w:color="auto"/>
        <w:bottom w:val="none" w:sz="0" w:space="0" w:color="auto"/>
        <w:right w:val="none" w:sz="0" w:space="0" w:color="auto"/>
      </w:divBdr>
    </w:div>
    <w:div w:id="1075975903">
      <w:marLeft w:val="0"/>
      <w:marRight w:val="0"/>
      <w:marTop w:val="0"/>
      <w:marBottom w:val="0"/>
      <w:divBdr>
        <w:top w:val="none" w:sz="0" w:space="0" w:color="auto"/>
        <w:left w:val="none" w:sz="0" w:space="0" w:color="auto"/>
        <w:bottom w:val="none" w:sz="0" w:space="0" w:color="auto"/>
        <w:right w:val="none" w:sz="0" w:space="0" w:color="auto"/>
      </w:divBdr>
    </w:div>
    <w:div w:id="1075975904">
      <w:marLeft w:val="0"/>
      <w:marRight w:val="0"/>
      <w:marTop w:val="0"/>
      <w:marBottom w:val="0"/>
      <w:divBdr>
        <w:top w:val="none" w:sz="0" w:space="0" w:color="auto"/>
        <w:left w:val="none" w:sz="0" w:space="0" w:color="auto"/>
        <w:bottom w:val="none" w:sz="0" w:space="0" w:color="auto"/>
        <w:right w:val="none" w:sz="0" w:space="0" w:color="auto"/>
      </w:divBdr>
    </w:div>
    <w:div w:id="1075975905">
      <w:marLeft w:val="0"/>
      <w:marRight w:val="0"/>
      <w:marTop w:val="0"/>
      <w:marBottom w:val="0"/>
      <w:divBdr>
        <w:top w:val="none" w:sz="0" w:space="0" w:color="auto"/>
        <w:left w:val="none" w:sz="0" w:space="0" w:color="auto"/>
        <w:bottom w:val="none" w:sz="0" w:space="0" w:color="auto"/>
        <w:right w:val="none" w:sz="0" w:space="0" w:color="auto"/>
      </w:divBdr>
    </w:div>
    <w:div w:id="1075975906">
      <w:marLeft w:val="0"/>
      <w:marRight w:val="0"/>
      <w:marTop w:val="0"/>
      <w:marBottom w:val="0"/>
      <w:divBdr>
        <w:top w:val="none" w:sz="0" w:space="0" w:color="auto"/>
        <w:left w:val="none" w:sz="0" w:space="0" w:color="auto"/>
        <w:bottom w:val="none" w:sz="0" w:space="0" w:color="auto"/>
        <w:right w:val="none" w:sz="0" w:space="0" w:color="auto"/>
      </w:divBdr>
    </w:div>
    <w:div w:id="1075975907">
      <w:marLeft w:val="0"/>
      <w:marRight w:val="0"/>
      <w:marTop w:val="0"/>
      <w:marBottom w:val="0"/>
      <w:divBdr>
        <w:top w:val="none" w:sz="0" w:space="0" w:color="auto"/>
        <w:left w:val="none" w:sz="0" w:space="0" w:color="auto"/>
        <w:bottom w:val="none" w:sz="0" w:space="0" w:color="auto"/>
        <w:right w:val="none" w:sz="0" w:space="0" w:color="auto"/>
      </w:divBdr>
    </w:div>
    <w:div w:id="107597590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1898</TotalTime>
  <Pages>5</Pages>
  <Words>1077</Words>
  <Characters>6144</Characters>
  <Application>Microsoft Office Outlook</Application>
  <DocSecurity>0</DocSecurity>
  <Lines>0</Lines>
  <Paragraphs>0</Paragraphs>
  <ScaleCrop>false</ScaleCrop>
  <Company>Reanimator Extreme Edition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star</dc:creator>
  <cp:keywords/>
  <dc:description/>
  <cp:lastModifiedBy>201k2-2</cp:lastModifiedBy>
  <cp:revision>272</cp:revision>
  <cp:lastPrinted>2017-04-25T06:19:00Z</cp:lastPrinted>
  <dcterms:created xsi:type="dcterms:W3CDTF">2016-03-31T12:18:00Z</dcterms:created>
  <dcterms:modified xsi:type="dcterms:W3CDTF">2017-05-06T06:26:00Z</dcterms:modified>
</cp:coreProperties>
</file>