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04" w:rsidRPr="00562C1E" w:rsidRDefault="008C1004" w:rsidP="002612E0">
      <w:pPr>
        <w:spacing w:after="0" w:line="240" w:lineRule="auto"/>
        <w:ind w:firstLine="709"/>
        <w:jc w:val="center"/>
        <w:rPr>
          <w:rFonts w:ascii="Times New Roman" w:hAnsi="Times New Roman" w:cs="Times New Roman"/>
          <w:sz w:val="24"/>
          <w:szCs w:val="24"/>
        </w:rPr>
      </w:pPr>
      <w:r w:rsidRPr="00562C1E">
        <w:rPr>
          <w:rFonts w:ascii="Times New Roman" w:hAnsi="Times New Roman" w:cs="Times New Roman"/>
          <w:sz w:val="24"/>
          <w:szCs w:val="24"/>
        </w:rPr>
        <w:t>Сравнительная таблица</w:t>
      </w:r>
    </w:p>
    <w:p w:rsidR="008C1004" w:rsidRPr="009109E2" w:rsidRDefault="008C1004" w:rsidP="002612E0">
      <w:pPr>
        <w:spacing w:after="0" w:line="240" w:lineRule="auto"/>
        <w:ind w:firstLine="709"/>
        <w:jc w:val="center"/>
        <w:rPr>
          <w:rFonts w:ascii="Times New Roman" w:hAnsi="Times New Roman" w:cs="Times New Roman"/>
          <w:sz w:val="24"/>
          <w:szCs w:val="24"/>
        </w:rPr>
      </w:pPr>
      <w:r w:rsidRPr="00562C1E">
        <w:rPr>
          <w:rFonts w:ascii="Times New Roman" w:hAnsi="Times New Roman" w:cs="Times New Roman"/>
          <w:sz w:val="24"/>
          <w:szCs w:val="24"/>
        </w:rPr>
        <w:t xml:space="preserve">к проекту закона Приднестровской Молдавской Республики </w:t>
      </w:r>
    </w:p>
    <w:p w:rsidR="008C1004" w:rsidRDefault="008C1004" w:rsidP="002612E0">
      <w:pPr>
        <w:spacing w:after="0" w:line="240" w:lineRule="auto"/>
        <w:ind w:firstLine="709"/>
        <w:jc w:val="center"/>
        <w:rPr>
          <w:rFonts w:ascii="Times New Roman" w:hAnsi="Times New Roman" w:cs="Times New Roman"/>
          <w:sz w:val="24"/>
          <w:szCs w:val="24"/>
        </w:rPr>
      </w:pPr>
      <w:r w:rsidRPr="00562C1E">
        <w:rPr>
          <w:rFonts w:ascii="Times New Roman" w:hAnsi="Times New Roman" w:cs="Times New Roman"/>
          <w:sz w:val="24"/>
          <w:szCs w:val="24"/>
        </w:rPr>
        <w:t xml:space="preserve">"О внесении изменений и дополнений в некоторые законы </w:t>
      </w:r>
    </w:p>
    <w:p w:rsidR="008C1004" w:rsidRPr="00562C1E" w:rsidRDefault="008C1004" w:rsidP="002612E0">
      <w:pPr>
        <w:spacing w:after="0" w:line="240" w:lineRule="auto"/>
        <w:ind w:firstLine="709"/>
        <w:jc w:val="center"/>
        <w:rPr>
          <w:rFonts w:ascii="Times New Roman" w:hAnsi="Times New Roman" w:cs="Times New Roman"/>
          <w:sz w:val="24"/>
          <w:szCs w:val="24"/>
        </w:rPr>
      </w:pPr>
      <w:r w:rsidRPr="00562C1E">
        <w:rPr>
          <w:rFonts w:ascii="Times New Roman" w:hAnsi="Times New Roman" w:cs="Times New Roman"/>
          <w:sz w:val="24"/>
          <w:szCs w:val="24"/>
        </w:rPr>
        <w:t>Приднестровской Молдавской Республики"</w:t>
      </w:r>
    </w:p>
    <w:p w:rsidR="008C1004" w:rsidRPr="00562C1E" w:rsidRDefault="008C1004" w:rsidP="002612E0">
      <w:pPr>
        <w:spacing w:after="0" w:line="240" w:lineRule="auto"/>
        <w:ind w:firstLine="709"/>
        <w:jc w:val="both"/>
        <w:rPr>
          <w:rFonts w:ascii="Times New Roman" w:hAnsi="Times New Roman" w:cs="Times New Roman"/>
          <w:sz w:val="24"/>
          <w:szCs w:val="24"/>
        </w:rPr>
      </w:pPr>
    </w:p>
    <w:tbl>
      <w:tblPr>
        <w:tblW w:w="1056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5"/>
        <w:gridCol w:w="266"/>
        <w:gridCol w:w="289"/>
        <w:gridCol w:w="5060"/>
      </w:tblGrid>
      <w:tr w:rsidR="008C1004" w:rsidRPr="00562C1E" w:rsidTr="00562C1E">
        <w:tc>
          <w:tcPr>
            <w:tcW w:w="10560" w:type="dxa"/>
            <w:gridSpan w:val="4"/>
          </w:tcPr>
          <w:p w:rsidR="008C1004" w:rsidRPr="00562C1E" w:rsidRDefault="008C1004" w:rsidP="00E22BF3">
            <w:pPr>
              <w:shd w:val="clear" w:color="auto" w:fill="FFFFFF"/>
              <w:tabs>
                <w:tab w:val="left" w:pos="5072"/>
              </w:tabs>
              <w:spacing w:after="0" w:line="240" w:lineRule="auto"/>
              <w:ind w:firstLine="709"/>
              <w:jc w:val="center"/>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Гражданский кодекс Приднестровской Молдавской Республики</w:t>
            </w:r>
          </w:p>
          <w:p w:rsidR="008C1004" w:rsidRPr="00562C1E" w:rsidRDefault="008C1004" w:rsidP="008E009E">
            <w:pPr>
              <w:spacing w:after="0" w:line="240" w:lineRule="auto"/>
              <w:ind w:firstLine="340"/>
              <w:jc w:val="center"/>
              <w:rPr>
                <w:rFonts w:ascii="Times New Roman" w:hAnsi="Times New Roman" w:cs="Times New Roman"/>
                <w:b/>
                <w:bCs/>
                <w:sz w:val="24"/>
                <w:szCs w:val="24"/>
              </w:rPr>
            </w:pPr>
            <w:r w:rsidRPr="00562C1E">
              <w:rPr>
                <w:rFonts w:ascii="Times New Roman" w:hAnsi="Times New Roman" w:cs="Times New Roman"/>
                <w:b/>
                <w:bCs/>
                <w:sz w:val="24"/>
                <w:szCs w:val="24"/>
                <w:lang w:eastAsia="ru-RU"/>
              </w:rPr>
              <w:t>(первая часть)</w:t>
            </w:r>
          </w:p>
        </w:tc>
      </w:tr>
      <w:tr w:rsidR="008C1004" w:rsidRPr="00562C1E" w:rsidTr="00562C1E">
        <w:tc>
          <w:tcPr>
            <w:tcW w:w="5500" w:type="dxa"/>
            <w:gridSpan w:val="3"/>
          </w:tcPr>
          <w:p w:rsidR="008C1004" w:rsidRPr="00562C1E" w:rsidRDefault="008C1004" w:rsidP="008E009E">
            <w:pPr>
              <w:spacing w:after="0" w:line="240" w:lineRule="auto"/>
              <w:ind w:firstLine="340"/>
              <w:jc w:val="center"/>
              <w:rPr>
                <w:rFonts w:ascii="Times New Roman" w:hAnsi="Times New Roman" w:cs="Times New Roman"/>
                <w:b/>
                <w:bCs/>
                <w:sz w:val="24"/>
                <w:szCs w:val="24"/>
              </w:rPr>
            </w:pPr>
            <w:r w:rsidRPr="00562C1E">
              <w:rPr>
                <w:rFonts w:ascii="Times New Roman" w:hAnsi="Times New Roman" w:cs="Times New Roman"/>
                <w:b/>
                <w:bCs/>
                <w:sz w:val="24"/>
                <w:szCs w:val="24"/>
              </w:rPr>
              <w:t>Действующая редакция</w:t>
            </w:r>
          </w:p>
        </w:tc>
        <w:tc>
          <w:tcPr>
            <w:tcW w:w="5060" w:type="dxa"/>
          </w:tcPr>
          <w:p w:rsidR="008C1004" w:rsidRPr="00562C1E" w:rsidRDefault="008C1004" w:rsidP="008E009E">
            <w:pPr>
              <w:spacing w:after="0" w:line="240" w:lineRule="auto"/>
              <w:ind w:firstLine="340"/>
              <w:jc w:val="center"/>
              <w:rPr>
                <w:rFonts w:ascii="Times New Roman" w:hAnsi="Times New Roman" w:cs="Times New Roman"/>
                <w:b/>
                <w:bCs/>
                <w:sz w:val="24"/>
                <w:szCs w:val="24"/>
              </w:rPr>
            </w:pPr>
            <w:r w:rsidRPr="00562C1E">
              <w:rPr>
                <w:rFonts w:ascii="Times New Roman" w:hAnsi="Times New Roman" w:cs="Times New Roman"/>
                <w:b/>
                <w:bCs/>
                <w:sz w:val="24"/>
                <w:szCs w:val="24"/>
              </w:rPr>
              <w:t>Предлагаемая редакция</w:t>
            </w:r>
          </w:p>
        </w:tc>
      </w:tr>
      <w:tr w:rsidR="008C1004" w:rsidRPr="00562C1E" w:rsidTr="00562C1E">
        <w:tc>
          <w:tcPr>
            <w:tcW w:w="5500" w:type="dxa"/>
            <w:gridSpan w:val="3"/>
          </w:tcPr>
          <w:p w:rsidR="008C1004" w:rsidRPr="00562C1E" w:rsidRDefault="008C1004" w:rsidP="008E009E">
            <w:pPr>
              <w:spacing w:after="0" w:line="240" w:lineRule="auto"/>
              <w:ind w:firstLine="340"/>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50. Правоспособность юридического лица</w:t>
            </w:r>
          </w:p>
          <w:p w:rsidR="008C1004" w:rsidRPr="00562C1E" w:rsidRDefault="008C1004" w:rsidP="008E009E">
            <w:pPr>
              <w:tabs>
                <w:tab w:val="left" w:pos="764"/>
              </w:tabs>
              <w:spacing w:after="0" w:line="240" w:lineRule="auto"/>
              <w:ind w:firstLine="340"/>
              <w:jc w:val="both"/>
              <w:rPr>
                <w:rFonts w:ascii="Times New Roman" w:hAnsi="Times New Roman" w:cs="Times New Roman"/>
                <w:b/>
                <w:bCs/>
                <w:sz w:val="24"/>
                <w:szCs w:val="24"/>
              </w:rPr>
            </w:pPr>
            <w:r w:rsidRPr="00562C1E">
              <w:rPr>
                <w:rFonts w:ascii="Times New Roman" w:hAnsi="Times New Roman" w:cs="Times New Roman"/>
                <w:b/>
                <w:bCs/>
                <w:sz w:val="24"/>
                <w:szCs w:val="24"/>
              </w:rPr>
              <w:t>…</w:t>
            </w:r>
            <w:r w:rsidRPr="00562C1E">
              <w:rPr>
                <w:rFonts w:ascii="Times New Roman" w:hAnsi="Times New Roman" w:cs="Times New Roman"/>
                <w:b/>
                <w:bCs/>
                <w:sz w:val="24"/>
                <w:szCs w:val="24"/>
              </w:rPr>
              <w:tab/>
            </w:r>
          </w:p>
          <w:p w:rsidR="008C1004" w:rsidRPr="00562C1E" w:rsidRDefault="008C1004" w:rsidP="008E009E">
            <w:pPr>
              <w:spacing w:after="0" w:line="240" w:lineRule="auto"/>
              <w:ind w:firstLine="340"/>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Пункты 4 и 5 отсутствуют </w:t>
            </w:r>
          </w:p>
        </w:tc>
        <w:tc>
          <w:tcPr>
            <w:tcW w:w="5060" w:type="dxa"/>
          </w:tcPr>
          <w:p w:rsidR="008C1004" w:rsidRPr="00562C1E" w:rsidRDefault="008C1004" w:rsidP="008E009E">
            <w:pPr>
              <w:spacing w:after="0" w:line="240" w:lineRule="auto"/>
              <w:ind w:firstLine="340"/>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50. Правоспособность юридического лица</w:t>
            </w:r>
          </w:p>
          <w:p w:rsidR="008C1004" w:rsidRPr="00562C1E" w:rsidRDefault="008C1004" w:rsidP="008E009E">
            <w:pPr>
              <w:shd w:val="clear" w:color="auto" w:fill="FFFFFF"/>
              <w:spacing w:after="0" w:line="242" w:lineRule="atLeast"/>
              <w:ind w:firstLine="540"/>
              <w:jc w:val="both"/>
              <w:rPr>
                <w:rStyle w:val="blk"/>
                <w:rFonts w:ascii="Times New Roman" w:hAnsi="Times New Roman" w:cs="Times New Roman"/>
                <w:b/>
                <w:bCs/>
                <w:sz w:val="24"/>
                <w:szCs w:val="24"/>
              </w:rPr>
            </w:pPr>
            <w:r w:rsidRPr="00562C1E">
              <w:rPr>
                <w:rStyle w:val="blk"/>
                <w:rFonts w:ascii="Times New Roman" w:hAnsi="Times New Roman" w:cs="Times New Roman"/>
                <w:b/>
                <w:bCs/>
                <w:sz w:val="24"/>
                <w:szCs w:val="24"/>
              </w:rPr>
              <w:t>…</w:t>
            </w:r>
          </w:p>
          <w:p w:rsidR="008C1004" w:rsidRPr="00562C1E" w:rsidRDefault="008C1004" w:rsidP="009109E2">
            <w:pPr>
              <w:spacing w:after="0" w:line="240" w:lineRule="exact"/>
              <w:ind w:firstLine="539"/>
              <w:jc w:val="both"/>
              <w:rPr>
                <w:rFonts w:ascii="Times New Roman" w:hAnsi="Times New Roman" w:cs="Times New Roman"/>
                <w:b/>
                <w:bCs/>
                <w:sz w:val="24"/>
                <w:szCs w:val="24"/>
              </w:rPr>
            </w:pPr>
            <w:r w:rsidRPr="00562C1E">
              <w:rPr>
                <w:rStyle w:val="blk"/>
                <w:rFonts w:ascii="Times New Roman" w:hAnsi="Times New Roman" w:cs="Times New Roman"/>
                <w:b/>
                <w:bCs/>
                <w:sz w:val="24"/>
                <w:szCs w:val="24"/>
              </w:rPr>
              <w:t>4. Гражданско-правовое положение юридических лиц и порядок их участия в гражданском обороте </w:t>
            </w:r>
            <w:hyperlink r:id="rId8" w:anchor="dst100016" w:history="1">
              <w:r w:rsidRPr="00562C1E">
                <w:rPr>
                  <w:rStyle w:val="a4"/>
                  <w:rFonts w:ascii="Times New Roman" w:hAnsi="Times New Roman" w:cs="Times New Roman"/>
                  <w:b/>
                  <w:bCs/>
                  <w:color w:val="auto"/>
                  <w:sz w:val="24"/>
                  <w:szCs w:val="24"/>
                  <w:u w:val="none"/>
                </w:rPr>
                <w:t>(статья 2)</w:t>
              </w:r>
            </w:hyperlink>
            <w:r w:rsidRPr="00562C1E">
              <w:rPr>
                <w:rStyle w:val="blk"/>
                <w:rFonts w:ascii="Times New Roman" w:hAnsi="Times New Roman" w:cs="Times New Roman"/>
                <w:b/>
                <w:bCs/>
                <w:sz w:val="24"/>
                <w:szCs w:val="24"/>
              </w:rPr>
              <w:t>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8C1004" w:rsidRPr="00562C1E" w:rsidRDefault="008C1004" w:rsidP="009109E2">
            <w:pPr>
              <w:spacing w:after="0" w:line="242" w:lineRule="atLeast"/>
              <w:ind w:firstLine="540"/>
              <w:jc w:val="both"/>
              <w:rPr>
                <w:rFonts w:ascii="Times New Roman" w:hAnsi="Times New Roman" w:cs="Times New Roman"/>
                <w:b/>
                <w:bCs/>
                <w:sz w:val="24"/>
                <w:szCs w:val="24"/>
              </w:rPr>
            </w:pPr>
            <w:bookmarkStart w:id="0" w:name="dst10919"/>
            <w:bookmarkEnd w:id="0"/>
            <w:r w:rsidRPr="00562C1E">
              <w:rPr>
                <w:rStyle w:val="blk"/>
                <w:rFonts w:ascii="Times New Roman" w:hAnsi="Times New Roman" w:cs="Times New Roman"/>
                <w:b/>
                <w:bCs/>
                <w:sz w:val="24"/>
                <w:szCs w:val="24"/>
              </w:rPr>
              <w:t>5. К юридическим лицам, создаваемым Приднестровской Молдавской Республикой на основании специальных законов, положения настоящего Кодекса о юридических лицах применяются постольку, поскольку иное не предусмотрено специальным законом о соответствующем юридическом лице.</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130. Учреждения</w:t>
            </w:r>
          </w:p>
          <w:p w:rsidR="008C1004" w:rsidRPr="00562C1E" w:rsidRDefault="008C1004" w:rsidP="008E009E">
            <w:pPr>
              <w:spacing w:after="0" w:line="240" w:lineRule="auto"/>
              <w:ind w:firstLine="709"/>
              <w:jc w:val="both"/>
              <w:rPr>
                <w:rFonts w:ascii="Times New Roman" w:hAnsi="Times New Roman" w:cs="Times New Roman"/>
                <w:b/>
                <w:bCs/>
                <w:sz w:val="24"/>
                <w:szCs w:val="24"/>
              </w:rPr>
            </w:pP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1.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Права учреждения на закрепленное за ним имущество определяются в соответствии со статьей 316 (право оперативного управления) настоящего Кодекса.</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3. Особенности правового положения отдельных видов государственных и иных учреждений определяются законом и иными правовыми актами.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p>
        </w:tc>
        <w:tc>
          <w:tcPr>
            <w:tcW w:w="5060" w:type="dxa"/>
          </w:tcPr>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130. Основные положения об учреждениях</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 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2. Учреждение может быть создано гражданином или юридическим лицом (частное  учреждение)  либо соответственно Приднестровской Молдавской Республикой, </w:t>
            </w:r>
            <w:r w:rsidRPr="00562C1E">
              <w:rPr>
                <w:rFonts w:ascii="Times New Roman" w:hAnsi="Times New Roman" w:cs="Times New Roman"/>
                <w:b/>
                <w:bCs/>
                <w:sz w:val="24"/>
                <w:szCs w:val="24"/>
                <w:lang w:eastAsia="ru-RU"/>
              </w:rPr>
              <w:t>органом местного государственного управления</w:t>
            </w:r>
            <w:r w:rsidRPr="00562C1E">
              <w:rPr>
                <w:rFonts w:ascii="Times New Roman" w:hAnsi="Times New Roman" w:cs="Times New Roman"/>
                <w:sz w:val="24"/>
                <w:szCs w:val="24"/>
                <w:lang w:eastAsia="ru-RU"/>
              </w:rPr>
              <w:t xml:space="preserve">. </w:t>
            </w:r>
            <w:r w:rsidRPr="00562C1E">
              <w:rPr>
                <w:rFonts w:ascii="Times New Roman" w:hAnsi="Times New Roman" w:cs="Times New Roman"/>
                <w:b/>
                <w:bCs/>
                <w:sz w:val="24"/>
                <w:szCs w:val="24"/>
              </w:rPr>
              <w:t xml:space="preserve">При создании учреждения не допускается </w:t>
            </w:r>
            <w:r w:rsidRPr="00562C1E">
              <w:rPr>
                <w:rFonts w:ascii="Times New Roman" w:hAnsi="Times New Roman" w:cs="Times New Roman"/>
                <w:b/>
                <w:bCs/>
                <w:sz w:val="24"/>
                <w:szCs w:val="24"/>
              </w:rPr>
              <w:lastRenderedPageBreak/>
              <w:t>соучредительство нескольких лиц.</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4-6 статьи 130-1 и пунктом 2 статьи 130-2 настоящего Кодекса, несет собственник соответствующего имущества.</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lastRenderedPageBreak/>
              <w:t>Статья 130-1</w:t>
            </w:r>
          </w:p>
          <w:p w:rsidR="008C1004" w:rsidRPr="00562C1E" w:rsidRDefault="008C1004" w:rsidP="008E009E">
            <w:pPr>
              <w:spacing w:after="0" w:line="240" w:lineRule="auto"/>
              <w:ind w:firstLine="709"/>
              <w:jc w:val="both"/>
              <w:rPr>
                <w:rFonts w:ascii="Times New Roman" w:hAnsi="Times New Roman" w:cs="Times New Roman"/>
                <w:b/>
                <w:bCs/>
                <w:color w:val="000000"/>
                <w:sz w:val="24"/>
                <w:szCs w:val="24"/>
              </w:rPr>
            </w:pP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отсутствует</w:t>
            </w:r>
          </w:p>
        </w:tc>
        <w:tc>
          <w:tcPr>
            <w:tcW w:w="5060" w:type="dxa"/>
          </w:tcPr>
          <w:p w:rsidR="008C1004" w:rsidRPr="00562C1E" w:rsidRDefault="008C1004" w:rsidP="009109E2">
            <w:pPr>
              <w:shd w:val="clear" w:color="auto" w:fill="FFFFFF"/>
              <w:spacing w:after="0" w:line="25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Статья 130-1. Государственное учреждение и муниципальное учреждение</w:t>
            </w:r>
          </w:p>
          <w:p w:rsidR="008C1004" w:rsidRPr="00562C1E" w:rsidRDefault="008C1004" w:rsidP="009109E2">
            <w:pPr>
              <w:shd w:val="clear" w:color="auto" w:fill="FFFFFF"/>
              <w:spacing w:after="0" w:line="25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1. Государственное или муниципальное учреждение может быть казенным, бюджетным или автономным учреждением.</w:t>
            </w:r>
          </w:p>
          <w:p w:rsidR="008C1004" w:rsidRPr="00562C1E" w:rsidRDefault="008C1004" w:rsidP="009109E2">
            <w:pPr>
              <w:shd w:val="clear" w:color="auto" w:fill="FFFFFF"/>
              <w:spacing w:after="0" w:line="25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2. Порядок финансового обеспечения деятельности государственных и муниципальных учреждений определяется законом.</w:t>
            </w:r>
          </w:p>
          <w:p w:rsidR="008C1004" w:rsidRPr="00562C1E" w:rsidRDefault="008C1004" w:rsidP="009109E2">
            <w:pPr>
              <w:shd w:val="clear" w:color="auto" w:fill="FFFFFF"/>
              <w:spacing w:after="0" w:line="24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3. Государственные и муниципальные учреждения не отвечают по обязательствам собственников своего имущества.</w:t>
            </w:r>
          </w:p>
          <w:p w:rsidR="008C1004" w:rsidRPr="00562C1E" w:rsidRDefault="008C1004" w:rsidP="009109E2">
            <w:pPr>
              <w:shd w:val="clear" w:color="auto" w:fill="FFFFFF"/>
              <w:spacing w:after="0" w:line="24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w:t>
            </w:r>
            <w:r w:rsidRPr="00562C1E">
              <w:rPr>
                <w:rFonts w:ascii="Times New Roman" w:hAnsi="Times New Roman" w:cs="Times New Roman"/>
                <w:b/>
                <w:bCs/>
                <w:color w:val="000000"/>
                <w:sz w:val="24"/>
                <w:szCs w:val="24"/>
              </w:rPr>
              <w:lastRenderedPageBreak/>
              <w:t>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частью первой настоящего пункта может быть обращено взыскание, субсидиарную ответственность несет собственник имущества бюджетного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8C1004" w:rsidRPr="00562C1E" w:rsidRDefault="008C1004" w:rsidP="009109E2">
            <w:pPr>
              <w:shd w:val="clear" w:color="auto" w:fill="FFFFFF"/>
              <w:spacing w:after="0" w:line="24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автономного учреждения.</w:t>
            </w:r>
          </w:p>
          <w:p w:rsidR="008C1004" w:rsidRPr="00562C1E" w:rsidRDefault="008C1004" w:rsidP="009109E2">
            <w:pPr>
              <w:shd w:val="clear" w:color="auto" w:fill="FFFFFF"/>
              <w:spacing w:after="0" w:line="24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Ежегодно автономное учреждение обязано опубликовывать отчеты о своей деятельности и об использовании закрепленного за ним имущества.</w:t>
            </w:r>
          </w:p>
          <w:p w:rsidR="008C1004" w:rsidRPr="00562C1E" w:rsidRDefault="008C1004" w:rsidP="009109E2">
            <w:pPr>
              <w:shd w:val="clear" w:color="auto" w:fill="FFFFFF"/>
              <w:spacing w:after="0" w:line="24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8. Особенности правового положения государственных и муниципальных учреждений отдельных типов определяются законом.</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lastRenderedPageBreak/>
              <w:t>Статья 130-2</w:t>
            </w:r>
          </w:p>
          <w:p w:rsidR="008C1004" w:rsidRPr="00562C1E" w:rsidRDefault="008C1004" w:rsidP="008E009E">
            <w:pPr>
              <w:spacing w:after="0" w:line="240" w:lineRule="auto"/>
              <w:ind w:firstLine="709"/>
              <w:jc w:val="both"/>
              <w:rPr>
                <w:rFonts w:ascii="Times New Roman" w:hAnsi="Times New Roman" w:cs="Times New Roman"/>
                <w:b/>
                <w:bCs/>
                <w:sz w:val="24"/>
                <w:szCs w:val="24"/>
              </w:rPr>
            </w:pP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отсутствует</w:t>
            </w:r>
          </w:p>
        </w:tc>
        <w:tc>
          <w:tcPr>
            <w:tcW w:w="5060" w:type="dxa"/>
          </w:tcPr>
          <w:p w:rsidR="008C1004" w:rsidRPr="00562C1E" w:rsidRDefault="008C1004" w:rsidP="009109E2">
            <w:pPr>
              <w:spacing w:after="0"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130-2. Частное учреждение</w:t>
            </w:r>
          </w:p>
          <w:p w:rsidR="008C1004" w:rsidRPr="00562C1E" w:rsidRDefault="008C1004" w:rsidP="009109E2">
            <w:pPr>
              <w:spacing w:after="0"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1. Частное учреждение полностью или частично финансируется собственником его имущества.</w:t>
            </w:r>
          </w:p>
          <w:p w:rsidR="008C1004" w:rsidRPr="00562C1E" w:rsidRDefault="008C1004" w:rsidP="009109E2">
            <w:pPr>
              <w:spacing w:after="0"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8C1004" w:rsidRPr="00562C1E" w:rsidRDefault="008C1004" w:rsidP="009109E2">
            <w:pPr>
              <w:shd w:val="clear" w:color="auto" w:fill="FFFFFF"/>
              <w:spacing w:after="0" w:line="240" w:lineRule="exact"/>
              <w:ind w:firstLine="709"/>
              <w:jc w:val="both"/>
              <w:rPr>
                <w:rFonts w:ascii="Times New Roman" w:hAnsi="Times New Roman" w:cs="Times New Roman"/>
                <w:b/>
                <w:bCs/>
                <w:color w:val="000000"/>
                <w:sz w:val="24"/>
                <w:szCs w:val="24"/>
              </w:rPr>
            </w:pPr>
            <w:r w:rsidRPr="00562C1E">
              <w:rPr>
                <w:rFonts w:ascii="Times New Roman" w:hAnsi="Times New Roman" w:cs="Times New Roman"/>
                <w:b/>
                <w:bCs/>
                <w:sz w:val="24"/>
                <w:szCs w:val="24"/>
              </w:rPr>
              <w:t>3. Частное учреждение может быть преобразовано учредителем в автономную некоммерческую организацию или фонд.</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313. </w:t>
            </w:r>
            <w:r w:rsidRPr="00562C1E">
              <w:rPr>
                <w:rFonts w:ascii="Times New Roman" w:hAnsi="Times New Roman" w:cs="Times New Roman"/>
                <w:sz w:val="24"/>
                <w:szCs w:val="24"/>
                <w:lang w:eastAsia="ru-RU"/>
              </w:rPr>
              <w:t>Право оперативного управления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lang w:eastAsia="ru-RU"/>
              </w:rPr>
              <w:t> </w:t>
            </w:r>
            <w:r w:rsidRPr="00562C1E">
              <w:rPr>
                <w:rFonts w:ascii="Times New Roman" w:hAnsi="Times New Roman" w:cs="Times New Roman"/>
                <w:b/>
                <w:bCs/>
                <w:sz w:val="24"/>
                <w:szCs w:val="24"/>
                <w:lang w:eastAsia="ru-RU"/>
              </w:rPr>
              <w:t>1.Казенное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2.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w:t>
            </w:r>
          </w:p>
          <w:p w:rsidR="008C1004" w:rsidRPr="00562C1E" w:rsidRDefault="008C1004" w:rsidP="008E009E">
            <w:pPr>
              <w:spacing w:after="0" w:line="240" w:lineRule="auto"/>
              <w:ind w:firstLine="709"/>
              <w:jc w:val="both"/>
              <w:rPr>
                <w:rFonts w:ascii="Times New Roman" w:hAnsi="Times New Roman" w:cs="Times New Roman"/>
                <w:sz w:val="24"/>
                <w:szCs w:val="24"/>
              </w:rPr>
            </w:pP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313. </w:t>
            </w:r>
            <w:r w:rsidRPr="00562C1E">
              <w:rPr>
                <w:rFonts w:ascii="Times New Roman" w:hAnsi="Times New Roman" w:cs="Times New Roman"/>
                <w:sz w:val="24"/>
                <w:szCs w:val="24"/>
                <w:lang w:eastAsia="ru-RU"/>
              </w:rPr>
              <w:t>Право оперативного управления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rPr>
              <w:t xml:space="preserve">1. </w:t>
            </w:r>
            <w:r w:rsidRPr="00562C1E">
              <w:rPr>
                <w:rFonts w:ascii="Times New Roman" w:hAnsi="Times New Roman" w:cs="Times New Roman"/>
                <w:b/>
                <w:bCs/>
                <w:sz w:val="24"/>
                <w:szCs w:val="24"/>
                <w:lang w:eastAsia="ru-RU"/>
              </w:rPr>
              <w:t>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8C1004" w:rsidRPr="00562C1E" w:rsidRDefault="008C1004" w:rsidP="008E009E">
            <w:pPr>
              <w:spacing w:after="0" w:line="240" w:lineRule="auto"/>
              <w:ind w:firstLine="709"/>
              <w:jc w:val="both"/>
              <w:rPr>
                <w:rFonts w:ascii="Times New Roman" w:hAnsi="Times New Roman" w:cs="Times New Roman"/>
                <w:sz w:val="24"/>
                <w:szCs w:val="24"/>
              </w:rPr>
            </w:pP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Статья315.</w:t>
            </w:r>
            <w:r w:rsidRPr="00562C1E">
              <w:rPr>
                <w:rFonts w:ascii="Times New Roman" w:hAnsi="Times New Roman" w:cs="Times New Roman"/>
                <w:sz w:val="24"/>
                <w:szCs w:val="24"/>
                <w:lang w:eastAsia="ru-RU"/>
              </w:rPr>
              <w:t> Распоряжение имуществом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lang w:eastAsia="ru-RU"/>
              </w:rPr>
              <w:t> </w:t>
            </w:r>
            <w:r w:rsidRPr="00562C1E">
              <w:rPr>
                <w:rFonts w:ascii="Times New Roman" w:hAnsi="Times New Roman" w:cs="Times New Roman"/>
                <w:b/>
                <w:bCs/>
                <w:sz w:val="24"/>
                <w:szCs w:val="24"/>
                <w:lang w:eastAsia="ru-RU"/>
              </w:rPr>
              <w:t>1.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2.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без </w:t>
            </w:r>
            <w:r w:rsidRPr="00562C1E">
              <w:rPr>
                <w:rFonts w:ascii="Times New Roman" w:hAnsi="Times New Roman" w:cs="Times New Roman"/>
                <w:b/>
                <w:bCs/>
                <w:sz w:val="24"/>
                <w:szCs w:val="24"/>
                <w:lang w:eastAsia="ru-RU"/>
              </w:rPr>
              <w:lastRenderedPageBreak/>
              <w:t>права отчуждения и учитываются на отдельном балансе.</w:t>
            </w:r>
          </w:p>
          <w:p w:rsidR="008C1004" w:rsidRPr="00562C1E" w:rsidRDefault="008C1004" w:rsidP="008E009E">
            <w:pPr>
              <w:spacing w:after="0" w:line="240" w:lineRule="auto"/>
              <w:ind w:firstLine="709"/>
              <w:jc w:val="both"/>
              <w:rPr>
                <w:rFonts w:ascii="Times New Roman" w:hAnsi="Times New Roman" w:cs="Times New Roman"/>
                <w:sz w:val="24"/>
                <w:szCs w:val="24"/>
              </w:rPr>
            </w:pP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lastRenderedPageBreak/>
              <w:t>Статья 315. Распоряжение имуществом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lang w:eastAsia="ru-RU"/>
              </w:rPr>
              <w:t> </w:t>
            </w:r>
            <w:r w:rsidRPr="00562C1E">
              <w:rPr>
                <w:rFonts w:ascii="Times New Roman" w:hAnsi="Times New Roman" w:cs="Times New Roman"/>
                <w:b/>
                <w:bCs/>
                <w:sz w:val="24"/>
                <w:szCs w:val="24"/>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8C1004" w:rsidRPr="00562C1E" w:rsidRDefault="008C1004" w:rsidP="008E009E">
            <w:pPr>
              <w:pStyle w:val="s1"/>
              <w:shd w:val="clear" w:color="auto" w:fill="FFFFFF"/>
              <w:spacing w:before="0" w:beforeAutospacing="0" w:after="0" w:afterAutospacing="0"/>
              <w:ind w:firstLine="709"/>
              <w:jc w:val="both"/>
              <w:rPr>
                <w:b/>
                <w:bCs/>
              </w:rPr>
            </w:pPr>
            <w:r w:rsidRPr="00562C1E">
              <w:rPr>
                <w:b/>
                <w:bCs/>
              </w:rP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w:t>
            </w:r>
            <w:r w:rsidRPr="00562C1E">
              <w:rPr>
                <w:b/>
                <w:bCs/>
              </w:rPr>
              <w:lastRenderedPageBreak/>
              <w:t>такой деятельности, и приобретенное за счет этих доходов имущество поступают в самостоятельное распоряжение частного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C1004" w:rsidRPr="00562C1E" w:rsidRDefault="008C1004" w:rsidP="009109E2">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w:t>
            </w:r>
            <w:r w:rsidRPr="00562C1E">
              <w:rPr>
                <w:rFonts w:ascii="Times New Roman" w:hAnsi="Times New Roman" w:cs="Times New Roman"/>
                <w:b/>
                <w:bCs/>
                <w:sz w:val="24"/>
                <w:szCs w:val="24"/>
                <w:lang w:eastAsia="ru-RU"/>
              </w:rPr>
              <w:lastRenderedPageBreak/>
              <w:t>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4. Казенное учреждение не вправе отчуждать либо иным способом распоряжаться имуществом без согласия собственника имущества.</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Приднестровской Молдавской Республики.</w:t>
            </w:r>
          </w:p>
        </w:tc>
      </w:tr>
      <w:tr w:rsidR="008C1004" w:rsidRPr="00562C1E" w:rsidTr="00562C1E">
        <w:tc>
          <w:tcPr>
            <w:tcW w:w="5500" w:type="dxa"/>
            <w:gridSpan w:val="3"/>
          </w:tcPr>
          <w:p w:rsidR="008C1004" w:rsidRPr="00562C1E" w:rsidRDefault="008C1004" w:rsidP="009109E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316.</w:t>
            </w:r>
            <w:r w:rsidRPr="00562C1E">
              <w:rPr>
                <w:rFonts w:ascii="Times New Roman" w:hAnsi="Times New Roman" w:cs="Times New Roman"/>
                <w:sz w:val="24"/>
                <w:szCs w:val="24"/>
                <w:lang w:eastAsia="ru-RU"/>
              </w:rPr>
              <w:t> Приобретение и прекращение права хозяйственного ведения и права оперативного управления</w:t>
            </w:r>
          </w:p>
          <w:p w:rsidR="008C1004" w:rsidRPr="00562C1E" w:rsidRDefault="008C1004" w:rsidP="009109E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2. Плоды, продукция и доходы от использования имущества, находящегося </w:t>
            </w:r>
            <w:r w:rsidRPr="00562C1E">
              <w:rPr>
                <w:rFonts w:ascii="Times New Roman" w:hAnsi="Times New Roman" w:cs="Times New Roman"/>
                <w:b/>
                <w:bCs/>
                <w:sz w:val="24"/>
                <w:szCs w:val="24"/>
                <w:lang w:eastAsia="ru-RU"/>
              </w:rPr>
              <w:t>в хозяйственном ведении или оперативном управлении</w:t>
            </w:r>
            <w:r w:rsidRPr="00562C1E">
              <w:rPr>
                <w:rFonts w:ascii="Times New Roman" w:hAnsi="Times New Roman" w:cs="Times New Roman"/>
                <w:sz w:val="24"/>
                <w:szCs w:val="24"/>
                <w:lang w:eastAsia="ru-RU"/>
              </w:rPr>
              <w:t>,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для приобретения права собственности.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rPr>
            </w:pPr>
          </w:p>
        </w:tc>
        <w:tc>
          <w:tcPr>
            <w:tcW w:w="5060" w:type="dxa"/>
          </w:tcPr>
          <w:p w:rsidR="008C1004" w:rsidRPr="00562C1E" w:rsidRDefault="008C1004" w:rsidP="009109E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316.</w:t>
            </w:r>
            <w:r w:rsidRPr="00562C1E">
              <w:rPr>
                <w:rFonts w:ascii="Times New Roman" w:hAnsi="Times New Roman" w:cs="Times New Roman"/>
                <w:sz w:val="24"/>
                <w:szCs w:val="24"/>
                <w:lang w:eastAsia="ru-RU"/>
              </w:rPr>
              <w:t> Приобретение и прекращение права хозяйственного ведения и права оперативного управления</w:t>
            </w:r>
          </w:p>
          <w:p w:rsidR="008C1004" w:rsidRPr="00562C1E" w:rsidRDefault="008C1004" w:rsidP="009109E2">
            <w:pPr>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2. Плоды, продукция и доходы от использования имущества, находящегося </w:t>
            </w:r>
            <w:r w:rsidRPr="00562C1E">
              <w:rPr>
                <w:rFonts w:ascii="Times New Roman" w:hAnsi="Times New Roman" w:cs="Times New Roman"/>
                <w:b/>
                <w:bCs/>
                <w:sz w:val="24"/>
                <w:szCs w:val="24"/>
                <w:lang w:eastAsia="ru-RU"/>
              </w:rPr>
              <w:t xml:space="preserve">в хозяйственном ведении или оперативном управлении унитарного предприятия или учреждения, </w:t>
            </w:r>
            <w:r w:rsidRPr="00562C1E">
              <w:rPr>
                <w:rFonts w:ascii="Times New Roman" w:hAnsi="Times New Roman" w:cs="Times New Roman"/>
                <w:sz w:val="24"/>
                <w:szCs w:val="24"/>
                <w:lang w:eastAsia="ru-RU"/>
              </w:rPr>
              <w:t>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rPr>
            </w:pPr>
          </w:p>
        </w:tc>
      </w:tr>
      <w:tr w:rsidR="008C1004" w:rsidRPr="00562C1E" w:rsidTr="00562C1E">
        <w:tc>
          <w:tcPr>
            <w:tcW w:w="10560" w:type="dxa"/>
            <w:gridSpan w:val="4"/>
          </w:tcPr>
          <w:p w:rsidR="008C1004" w:rsidRPr="00562C1E" w:rsidRDefault="008C1004" w:rsidP="008E009E">
            <w:pPr>
              <w:shd w:val="clear" w:color="auto" w:fill="FFFFFF"/>
              <w:spacing w:after="0" w:line="240" w:lineRule="auto"/>
              <w:ind w:firstLine="709"/>
              <w:jc w:val="center"/>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Гражданский кодекс Приднестровской Молдавской Республики</w:t>
            </w:r>
          </w:p>
          <w:p w:rsidR="008C1004" w:rsidRPr="00562C1E" w:rsidRDefault="008C1004" w:rsidP="008E009E">
            <w:pPr>
              <w:shd w:val="clear" w:color="auto" w:fill="FFFFFF"/>
              <w:spacing w:after="0" w:line="240" w:lineRule="auto"/>
              <w:ind w:firstLine="709"/>
              <w:jc w:val="center"/>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(вторая часть)</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Часть первая статьи 686:</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rPr>
              <w:t xml:space="preserve">По договору финансовой аренды (финансового лизинга)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w:t>
            </w:r>
            <w:r w:rsidRPr="00562C1E">
              <w:rPr>
                <w:rFonts w:ascii="Times New Roman" w:hAnsi="Times New Roman" w:cs="Times New Roman"/>
                <w:b/>
                <w:bCs/>
                <w:sz w:val="24"/>
                <w:szCs w:val="24"/>
              </w:rPr>
              <w:t>для предпринимательских целей.</w:t>
            </w:r>
            <w:r w:rsidRPr="00562C1E">
              <w:rPr>
                <w:rFonts w:ascii="Times New Roman" w:hAnsi="Times New Roman" w:cs="Times New Roman"/>
                <w:sz w:val="24"/>
                <w:szCs w:val="24"/>
              </w:rPr>
              <w:t xml:space="preserve"> Лизингодатель в этом случае не несет ответственности за выбор предмета аренды (имущественного найма) и продавца.</w:t>
            </w:r>
          </w:p>
        </w:tc>
        <w:tc>
          <w:tcPr>
            <w:tcW w:w="5060" w:type="dxa"/>
          </w:tcPr>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Часть первая статьи 686:</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rPr>
              <w:t>По договору финансовой аренды (финансового лизинга)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Лизингодатель в этом случае не несет ответственности за выбор предмета аренды (имущественного найма) и продавца.</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b/>
                <w:bCs/>
                <w:sz w:val="24"/>
                <w:szCs w:val="24"/>
              </w:rPr>
              <w:t>Статья 687.</w:t>
            </w:r>
            <w:r w:rsidRPr="00562C1E">
              <w:rPr>
                <w:rFonts w:ascii="Times New Roman" w:hAnsi="Times New Roman" w:cs="Times New Roman"/>
                <w:sz w:val="24"/>
                <w:szCs w:val="24"/>
              </w:rPr>
              <w:t xml:space="preserve"> Предмет договора финансовой аренды</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rPr>
              <w:t xml:space="preserve">Предметом договора финансовой аренды могут быть любые непотребляемые вещи, </w:t>
            </w:r>
            <w:r w:rsidRPr="00562C1E">
              <w:rPr>
                <w:rFonts w:ascii="Times New Roman" w:hAnsi="Times New Roman" w:cs="Times New Roman"/>
                <w:b/>
                <w:bCs/>
                <w:sz w:val="24"/>
                <w:szCs w:val="24"/>
              </w:rPr>
              <w:t>используемые для предпринимательской деятельности</w:t>
            </w:r>
            <w:r w:rsidRPr="00562C1E">
              <w:rPr>
                <w:rFonts w:ascii="Times New Roman" w:hAnsi="Times New Roman" w:cs="Times New Roman"/>
                <w:sz w:val="24"/>
                <w:szCs w:val="24"/>
              </w:rPr>
              <w:t>, кроме земельных участков и других природных объектов.</w:t>
            </w:r>
          </w:p>
        </w:tc>
        <w:tc>
          <w:tcPr>
            <w:tcW w:w="5060" w:type="dxa"/>
          </w:tcPr>
          <w:p w:rsidR="008C1004" w:rsidRPr="00562C1E" w:rsidRDefault="008C1004" w:rsidP="008E009E">
            <w:pPr>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b/>
                <w:bCs/>
                <w:sz w:val="24"/>
                <w:szCs w:val="24"/>
              </w:rPr>
              <w:t>Статья 687.</w:t>
            </w:r>
            <w:r w:rsidRPr="00562C1E">
              <w:rPr>
                <w:rFonts w:ascii="Times New Roman" w:hAnsi="Times New Roman" w:cs="Times New Roman"/>
                <w:sz w:val="24"/>
                <w:szCs w:val="24"/>
              </w:rPr>
              <w:t xml:space="preserve"> Предмет договора финансовой аренды</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rPr>
              <w:t>Предметом договора финансовой аренды могут быть любые непотребляемые вещи, кроме земельных участков и других природных объектов.</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b/>
                <w:bCs/>
                <w:sz w:val="24"/>
                <w:szCs w:val="24"/>
              </w:rPr>
              <w:t xml:space="preserve">Статья 793. </w:t>
            </w:r>
            <w:r w:rsidRPr="00562C1E">
              <w:rPr>
                <w:rFonts w:ascii="Times New Roman" w:hAnsi="Times New Roman" w:cs="Times New Roman"/>
                <w:sz w:val="24"/>
                <w:szCs w:val="24"/>
              </w:rPr>
              <w:t>Стороны в государственном контракте</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rPr>
              <w:t xml:space="preserve">По государственному контракту </w:t>
            </w:r>
            <w:r w:rsidRPr="00562C1E">
              <w:rPr>
                <w:rFonts w:ascii="Times New Roman" w:hAnsi="Times New Roman" w:cs="Times New Roman"/>
                <w:sz w:val="24"/>
                <w:szCs w:val="24"/>
              </w:rPr>
              <w:lastRenderedPageBreak/>
              <w:t>государственным заказчиком выступают исполнительный орган государственной власти, обладающий необходимыми инвестиционными ресурсами, или организация, наделенная в установленном законом порядке правом распоряжаться такими ресурсами, а подрядчиком - юридическое лицо или гражданин.</w:t>
            </w:r>
          </w:p>
        </w:tc>
        <w:tc>
          <w:tcPr>
            <w:tcW w:w="5060" w:type="dxa"/>
          </w:tcPr>
          <w:p w:rsidR="008C1004" w:rsidRPr="00562C1E" w:rsidRDefault="008C1004" w:rsidP="008E009E">
            <w:pPr>
              <w:spacing w:after="0" w:line="240" w:lineRule="auto"/>
              <w:ind w:firstLine="709"/>
              <w:jc w:val="both"/>
              <w:rPr>
                <w:rFonts w:ascii="Times New Roman" w:hAnsi="Times New Roman" w:cs="Times New Roman"/>
                <w:color w:val="000000"/>
                <w:sz w:val="24"/>
                <w:szCs w:val="24"/>
              </w:rPr>
            </w:pPr>
            <w:r w:rsidRPr="00562C1E">
              <w:rPr>
                <w:rFonts w:ascii="Times New Roman" w:hAnsi="Times New Roman" w:cs="Times New Roman"/>
                <w:b/>
                <w:bCs/>
                <w:color w:val="000000"/>
                <w:sz w:val="24"/>
                <w:szCs w:val="24"/>
              </w:rPr>
              <w:lastRenderedPageBreak/>
              <w:t xml:space="preserve">Статья 793. </w:t>
            </w:r>
            <w:r w:rsidRPr="00562C1E">
              <w:rPr>
                <w:rFonts w:ascii="Times New Roman" w:hAnsi="Times New Roman" w:cs="Times New Roman"/>
                <w:color w:val="000000"/>
                <w:sz w:val="24"/>
                <w:szCs w:val="24"/>
              </w:rPr>
              <w:t xml:space="preserve">Стороны государственного </w:t>
            </w:r>
            <w:r w:rsidRPr="00562C1E">
              <w:rPr>
                <w:rFonts w:ascii="Times New Roman" w:hAnsi="Times New Roman" w:cs="Times New Roman"/>
                <w:b/>
                <w:bCs/>
                <w:color w:val="000000"/>
                <w:sz w:val="24"/>
                <w:szCs w:val="24"/>
              </w:rPr>
              <w:t>или муниципального контракта</w:t>
            </w:r>
          </w:p>
          <w:p w:rsidR="008C1004" w:rsidRPr="00562C1E" w:rsidRDefault="008C1004" w:rsidP="008E009E">
            <w:pPr>
              <w:spacing w:after="0" w:line="240" w:lineRule="auto"/>
              <w:ind w:firstLine="709"/>
              <w:jc w:val="both"/>
              <w:rPr>
                <w:rFonts w:ascii="Times New Roman" w:hAnsi="Times New Roman" w:cs="Times New Roman"/>
                <w:b/>
                <w:bCs/>
                <w:color w:val="000000"/>
                <w:sz w:val="24"/>
                <w:szCs w:val="24"/>
              </w:rPr>
            </w:pPr>
            <w:r w:rsidRPr="00562C1E">
              <w:rPr>
                <w:rFonts w:ascii="Times New Roman" w:hAnsi="Times New Roman" w:cs="Times New Roman"/>
                <w:color w:val="000000"/>
                <w:sz w:val="24"/>
                <w:szCs w:val="24"/>
              </w:rPr>
              <w:t>1. По государственному</w:t>
            </w:r>
            <w:r w:rsidRPr="00562C1E">
              <w:rPr>
                <w:rFonts w:ascii="Times New Roman" w:hAnsi="Times New Roman" w:cs="Times New Roman"/>
                <w:b/>
                <w:bCs/>
                <w:color w:val="000000"/>
                <w:sz w:val="24"/>
                <w:szCs w:val="24"/>
              </w:rPr>
              <w:t xml:space="preserve"> или </w:t>
            </w:r>
            <w:r w:rsidRPr="00562C1E">
              <w:rPr>
                <w:rFonts w:ascii="Times New Roman" w:hAnsi="Times New Roman" w:cs="Times New Roman"/>
                <w:b/>
                <w:bCs/>
                <w:color w:val="000000"/>
                <w:sz w:val="24"/>
                <w:szCs w:val="24"/>
              </w:rPr>
              <w:lastRenderedPageBreak/>
              <w:t>муниципальному контракту подрядчиком может выступать юридическое или физическое лицо.</w:t>
            </w:r>
          </w:p>
          <w:p w:rsidR="008C1004" w:rsidRPr="00562C1E" w:rsidRDefault="008C1004" w:rsidP="008E009E">
            <w:pPr>
              <w:spacing w:after="0" w:line="240" w:lineRule="auto"/>
              <w:ind w:firstLine="709"/>
              <w:jc w:val="both"/>
              <w:rPr>
                <w:rFonts w:ascii="Times New Roman" w:hAnsi="Times New Roman" w:cs="Times New Roman"/>
                <w:b/>
                <w:bCs/>
                <w:color w:val="000000"/>
                <w:sz w:val="24"/>
                <w:szCs w:val="24"/>
              </w:rPr>
            </w:pPr>
            <w:r w:rsidRPr="00562C1E">
              <w:rPr>
                <w:rFonts w:ascii="Times New Roman" w:hAnsi="Times New Roman" w:cs="Times New Roman"/>
                <w:b/>
                <w:bCs/>
                <w:color w:val="000000"/>
                <w:sz w:val="24"/>
                <w:szCs w:val="24"/>
              </w:rPr>
              <w:t xml:space="preserve">2. По государственному контракту государственными заказчиками могут </w:t>
            </w:r>
            <w:r w:rsidRPr="00562C1E">
              <w:rPr>
                <w:rFonts w:ascii="Times New Roman" w:hAnsi="Times New Roman" w:cs="Times New Roman"/>
                <w:b/>
                <w:bCs/>
                <w:sz w:val="24"/>
                <w:szCs w:val="24"/>
              </w:rPr>
              <w:t>выступать государственные органы, органы управления государственными</w:t>
            </w:r>
            <w:r w:rsidRPr="00562C1E">
              <w:rPr>
                <w:rFonts w:ascii="Times New Roman" w:hAnsi="Times New Roman" w:cs="Times New Roman"/>
                <w:b/>
                <w:bCs/>
                <w:color w:val="000000"/>
                <w:sz w:val="24"/>
                <w:szCs w:val="24"/>
              </w:rPr>
              <w:t xml:space="preserve"> внебюджетными фондами, а также казенные учреждения, иные получатели средств республиканского бюджета, местных бюджетов при размещении заказов на выполнение подрядных работ за счет бюджетных средств и внебюджетных источников финансирования.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color w:val="000000"/>
                <w:sz w:val="24"/>
                <w:szCs w:val="24"/>
              </w:rPr>
              <w:t xml:space="preserve">3. По муниципальному контракту </w:t>
            </w:r>
            <w:r w:rsidRPr="00562C1E">
              <w:rPr>
                <w:rFonts w:ascii="Times New Roman" w:hAnsi="Times New Roman" w:cs="Times New Roman"/>
                <w:b/>
                <w:bCs/>
                <w:sz w:val="24"/>
                <w:szCs w:val="24"/>
              </w:rPr>
              <w:t>муниципальными заказчиками могут выступать органы местного государственного управления,  органы местного самоуправления, а также иные получатели средств местных</w:t>
            </w:r>
            <w:r w:rsidRPr="00562C1E">
              <w:rPr>
                <w:rFonts w:ascii="Times New Roman" w:hAnsi="Times New Roman" w:cs="Times New Roman"/>
                <w:b/>
                <w:bCs/>
                <w:color w:val="000000"/>
                <w:sz w:val="24"/>
                <w:szCs w:val="24"/>
              </w:rPr>
              <w:t xml:space="preserve"> бюджетов при размещении заказов на выполнение подрядных работ за счет бюджетных средств и внебюджетных источников финансирования.</w:t>
            </w:r>
          </w:p>
        </w:tc>
      </w:tr>
      <w:tr w:rsidR="008C1004" w:rsidRPr="00562C1E" w:rsidTr="00562C1E">
        <w:tc>
          <w:tcPr>
            <w:tcW w:w="10560" w:type="dxa"/>
            <w:gridSpan w:val="4"/>
          </w:tcPr>
          <w:p w:rsidR="008C1004" w:rsidRPr="00562C1E" w:rsidRDefault="008C1004" w:rsidP="008E009E">
            <w:pPr>
              <w:shd w:val="clear" w:color="auto" w:fill="FFFFFF"/>
              <w:spacing w:after="0" w:line="240" w:lineRule="auto"/>
              <w:ind w:firstLine="709"/>
              <w:jc w:val="center"/>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lastRenderedPageBreak/>
              <w:t>Закон Приднестровской Молдавской Республики</w:t>
            </w:r>
          </w:p>
          <w:p w:rsidR="008C1004" w:rsidRPr="00562C1E" w:rsidRDefault="008C1004" w:rsidP="008E009E">
            <w:pPr>
              <w:shd w:val="clear" w:color="auto" w:fill="FFFFFF"/>
              <w:spacing w:after="0" w:line="240" w:lineRule="auto"/>
              <w:ind w:firstLine="709"/>
              <w:jc w:val="center"/>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"О некоммерческих организациях"</w:t>
            </w:r>
          </w:p>
        </w:tc>
      </w:tr>
      <w:tr w:rsidR="008C1004" w:rsidRPr="00562C1E" w:rsidTr="00562C1E">
        <w:tc>
          <w:tcPr>
            <w:tcW w:w="5500" w:type="dxa"/>
            <w:gridSpan w:val="3"/>
          </w:tcPr>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1.</w:t>
            </w:r>
            <w:r w:rsidRPr="00562C1E">
              <w:rPr>
                <w:rFonts w:ascii="Times New Roman" w:hAnsi="Times New Roman" w:cs="Times New Roman"/>
                <w:sz w:val="24"/>
                <w:szCs w:val="24"/>
                <w:lang w:eastAsia="ru-RU"/>
              </w:rPr>
              <w:t> Предмет регулирования и область действия настоящего Закона</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lang w:eastAsia="ru-RU"/>
              </w:rPr>
              <w:t xml:space="preserve"> 1. Настоящий Закон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w:t>
            </w:r>
            <w:r w:rsidRPr="00562C1E">
              <w:rPr>
                <w:rFonts w:ascii="Times New Roman" w:hAnsi="Times New Roman" w:cs="Times New Roman"/>
                <w:b/>
                <w:bCs/>
                <w:sz w:val="24"/>
                <w:szCs w:val="24"/>
                <w:lang w:eastAsia="ru-RU"/>
              </w:rPr>
              <w:t>органами местного самоуправления.</w:t>
            </w:r>
          </w:p>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w:t>
            </w:r>
          </w:p>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7. Действие настоящего Закона не распространяется на органы государственной власти, иные государственные органы, органы управления государственными внебюджетными </w:t>
            </w:r>
            <w:r w:rsidRPr="00562C1E">
              <w:rPr>
                <w:rFonts w:ascii="Times New Roman" w:hAnsi="Times New Roman" w:cs="Times New Roman"/>
                <w:sz w:val="24"/>
                <w:szCs w:val="24"/>
                <w:lang w:eastAsia="ru-RU"/>
              </w:rPr>
              <w:lastRenderedPageBreak/>
              <w:t xml:space="preserve">фондами, органы </w:t>
            </w:r>
            <w:r w:rsidRPr="00562C1E">
              <w:rPr>
                <w:rFonts w:ascii="Times New Roman" w:hAnsi="Times New Roman" w:cs="Times New Roman"/>
                <w:b/>
                <w:bCs/>
                <w:sz w:val="24"/>
                <w:szCs w:val="24"/>
                <w:lang w:eastAsia="ru-RU"/>
              </w:rPr>
              <w:t>местного самоуправления</w:t>
            </w:r>
            <w:r w:rsidRPr="00562C1E">
              <w:rPr>
                <w:rFonts w:ascii="Times New Roman" w:hAnsi="Times New Roman" w:cs="Times New Roman"/>
                <w:sz w:val="24"/>
                <w:szCs w:val="24"/>
                <w:lang w:eastAsia="ru-RU"/>
              </w:rPr>
              <w:t>, если иное не установлено законом.</w:t>
            </w:r>
          </w:p>
        </w:tc>
        <w:tc>
          <w:tcPr>
            <w:tcW w:w="5060" w:type="dxa"/>
          </w:tcPr>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lastRenderedPageBreak/>
              <w:t>Статья 1. Предмет регулирования и область действия    настоящего Закона</w:t>
            </w:r>
          </w:p>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1. Настоящий Закон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w:t>
            </w:r>
            <w:r w:rsidRPr="00562C1E">
              <w:rPr>
                <w:rFonts w:ascii="Times New Roman" w:hAnsi="Times New Roman" w:cs="Times New Roman"/>
                <w:b/>
                <w:bCs/>
                <w:sz w:val="24"/>
                <w:szCs w:val="24"/>
                <w:lang w:eastAsia="ru-RU"/>
              </w:rPr>
              <w:t>местной власти</w:t>
            </w:r>
            <w:r w:rsidRPr="00562C1E">
              <w:rPr>
                <w:rFonts w:ascii="Times New Roman" w:hAnsi="Times New Roman" w:cs="Times New Roman"/>
                <w:sz w:val="24"/>
                <w:szCs w:val="24"/>
                <w:lang w:eastAsia="ru-RU"/>
              </w:rPr>
              <w:t>.</w:t>
            </w:r>
          </w:p>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6-1. Действие пунктов 1, 4 статьи 19, статьи 26, части первой пункта 2 статьи 28 (в части приобретения и реализации ценных бумаг и участия в товариществах на вере в качестве вкладчика), пункта 1 статьи 34 настоящего Закона не распространяется на бюджетные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6-2. Действие пунктов 1, 4 статьи 19, статьей 22, 23, 24, 25, части первой пункта 2 (в части приобретения и реализации ценных бумаг и участия в товариществах на вере в качестве вкладчика), пункта 3 и </w:t>
            </w:r>
            <w:r w:rsidRPr="00562C1E">
              <w:rPr>
                <w:rFonts w:ascii="Times New Roman" w:hAnsi="Times New Roman" w:cs="Times New Roman"/>
                <w:b/>
                <w:bCs/>
                <w:sz w:val="24"/>
                <w:szCs w:val="24"/>
              </w:rPr>
              <w:lastRenderedPageBreak/>
              <w:t>пункта 5 статьи 28, пункта 1 статьи 34 настоящего Закона не распространяется на казенные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7. Действие настоящего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w:t>
            </w:r>
            <w:r w:rsidRPr="00562C1E">
              <w:rPr>
                <w:rFonts w:ascii="Times New Roman" w:hAnsi="Times New Roman" w:cs="Times New Roman"/>
                <w:b/>
                <w:bCs/>
                <w:sz w:val="24"/>
                <w:szCs w:val="24"/>
                <w:lang w:eastAsia="ru-RU"/>
              </w:rPr>
              <w:t>местной власти</w:t>
            </w:r>
            <w:r w:rsidRPr="00562C1E">
              <w:rPr>
                <w:rFonts w:ascii="Times New Roman" w:hAnsi="Times New Roman" w:cs="Times New Roman"/>
                <w:sz w:val="24"/>
                <w:szCs w:val="24"/>
                <w:lang w:eastAsia="ru-RU"/>
              </w:rPr>
              <w:t xml:space="preserve">, </w:t>
            </w:r>
            <w:r w:rsidRPr="00562C1E">
              <w:rPr>
                <w:rFonts w:ascii="Times New Roman" w:hAnsi="Times New Roman" w:cs="Times New Roman"/>
                <w:b/>
                <w:bCs/>
                <w:sz w:val="24"/>
                <w:szCs w:val="24"/>
                <w:lang w:eastAsia="ru-RU"/>
              </w:rPr>
              <w:t>а также на автономные учреждения</w:t>
            </w:r>
            <w:r w:rsidRPr="00562C1E">
              <w:rPr>
                <w:rFonts w:ascii="Times New Roman" w:hAnsi="Times New Roman" w:cs="Times New Roman"/>
                <w:sz w:val="24"/>
                <w:szCs w:val="24"/>
                <w:lang w:eastAsia="ru-RU"/>
              </w:rPr>
              <w:t>, если иное не установлено законом.</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kern w:val="36"/>
                <w:sz w:val="24"/>
                <w:szCs w:val="24"/>
                <w:lang w:eastAsia="ru-RU"/>
              </w:rPr>
            </w:pPr>
            <w:r w:rsidRPr="00562C1E">
              <w:rPr>
                <w:rFonts w:ascii="Times New Roman" w:hAnsi="Times New Roman" w:cs="Times New Roman"/>
                <w:b/>
                <w:bCs/>
                <w:kern w:val="36"/>
                <w:sz w:val="24"/>
                <w:szCs w:val="24"/>
                <w:lang w:eastAsia="ru-RU"/>
              </w:rPr>
              <w:lastRenderedPageBreak/>
              <w:t>Статья 12.</w:t>
            </w:r>
            <w:r w:rsidRPr="00562C1E">
              <w:rPr>
                <w:rFonts w:ascii="Times New Roman" w:hAnsi="Times New Roman" w:cs="Times New Roman"/>
                <w:kern w:val="36"/>
                <w:sz w:val="24"/>
                <w:szCs w:val="24"/>
                <w:lang w:eastAsia="ru-RU"/>
              </w:rPr>
              <w:t> Государственные, муниципальные учреждения</w:t>
            </w:r>
          </w:p>
          <w:p w:rsidR="008C1004" w:rsidRPr="00562C1E" w:rsidRDefault="008C1004" w:rsidP="008E009E">
            <w:pPr>
              <w:spacing w:after="0" w:line="240" w:lineRule="auto"/>
              <w:ind w:firstLine="709"/>
              <w:jc w:val="both"/>
              <w:rPr>
                <w:rFonts w:ascii="Times New Roman" w:hAnsi="Times New Roman" w:cs="Times New Roman"/>
                <w:kern w:val="36"/>
                <w:sz w:val="24"/>
                <w:szCs w:val="24"/>
                <w:lang w:eastAsia="ru-RU"/>
              </w:rPr>
            </w:pPr>
            <w:r w:rsidRPr="00562C1E">
              <w:rPr>
                <w:rFonts w:ascii="Times New Roman" w:hAnsi="Times New Roman" w:cs="Times New Roman"/>
                <w:b/>
                <w:bCs/>
                <w:kern w:val="36"/>
                <w:sz w:val="24"/>
                <w:szCs w:val="24"/>
                <w:lang w:eastAsia="ru-RU"/>
              </w:rPr>
              <w:t>1-1.отсутствует</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kern w:val="36"/>
                <w:sz w:val="24"/>
                <w:szCs w:val="24"/>
                <w:lang w:eastAsia="ru-RU"/>
              </w:rPr>
            </w:pPr>
            <w:r w:rsidRPr="00562C1E">
              <w:rPr>
                <w:rFonts w:ascii="Times New Roman" w:hAnsi="Times New Roman" w:cs="Times New Roman"/>
                <w:b/>
                <w:bCs/>
                <w:kern w:val="36"/>
                <w:sz w:val="24"/>
                <w:szCs w:val="24"/>
                <w:lang w:eastAsia="ru-RU"/>
              </w:rPr>
              <w:t xml:space="preserve">Статья 12. </w:t>
            </w:r>
            <w:r w:rsidRPr="00562C1E">
              <w:rPr>
                <w:rFonts w:ascii="Times New Roman" w:hAnsi="Times New Roman" w:cs="Times New Roman"/>
                <w:kern w:val="36"/>
                <w:sz w:val="24"/>
                <w:szCs w:val="24"/>
                <w:lang w:eastAsia="ru-RU"/>
              </w:rPr>
              <w:t>Государственные, муниципальные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1-1. Типами государственных, муниципальных учреждений признаются автономные, бюджетные и казенные.</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b/>
                <w:bCs/>
                <w:kern w:val="36"/>
                <w:sz w:val="24"/>
                <w:szCs w:val="24"/>
                <w:lang w:eastAsia="ru-RU"/>
              </w:rPr>
            </w:pPr>
            <w:r w:rsidRPr="00562C1E">
              <w:rPr>
                <w:rFonts w:ascii="Times New Roman" w:hAnsi="Times New Roman" w:cs="Times New Roman"/>
                <w:b/>
                <w:bCs/>
                <w:kern w:val="36"/>
                <w:sz w:val="24"/>
                <w:szCs w:val="24"/>
                <w:lang w:eastAsia="ru-RU"/>
              </w:rPr>
              <w:t xml:space="preserve">Статья 12-1. </w:t>
            </w:r>
          </w:p>
          <w:p w:rsidR="008C1004" w:rsidRPr="00562C1E" w:rsidRDefault="008C1004" w:rsidP="008E009E">
            <w:pPr>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b/>
                <w:bCs/>
                <w:sz w:val="24"/>
                <w:szCs w:val="24"/>
              </w:rPr>
              <w:t>отсутствует</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b/>
                <w:bCs/>
                <w:kern w:val="36"/>
                <w:sz w:val="24"/>
                <w:szCs w:val="24"/>
                <w:lang w:eastAsia="ru-RU"/>
              </w:rPr>
            </w:pPr>
            <w:r w:rsidRPr="00562C1E">
              <w:rPr>
                <w:rFonts w:ascii="Times New Roman" w:hAnsi="Times New Roman" w:cs="Times New Roman"/>
                <w:b/>
                <w:bCs/>
                <w:kern w:val="36"/>
                <w:sz w:val="24"/>
                <w:szCs w:val="24"/>
                <w:lang w:eastAsia="ru-RU"/>
              </w:rPr>
              <w:t>Статья 12-1. Бюджетное учреждение</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1. Бюджетным учреждением признается некоммерческая организация, созданная Приднестровской Молдавской Республикой или муниципальным образованием для выполнения работ, оказания услуг в целях обеспечения реализации предусмотренных законодательством Приднестровской Молдавской Республики полномочий соответственно исполнительных органов государственной власти (государственных органов) или органов местного государственного 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2. Бюджетное учреждение осуществляет свою деятельность в соответствии с предметом и целями деятельности, определенными в соответствии с законами, иными нормативными правовыми актами, а также нормативными правовыми актами органов местного государственного управления и местного самоуправления и уставом.</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Бюджетное учреждение осуществляет в соответствии с государственными (муниципальными) заданиями и (или) </w:t>
            </w:r>
            <w:r w:rsidRPr="00562C1E">
              <w:rPr>
                <w:rFonts w:ascii="Times New Roman" w:hAnsi="Times New Roman" w:cs="Times New Roman"/>
                <w:b/>
                <w:bCs/>
                <w:sz w:val="24"/>
                <w:szCs w:val="24"/>
                <w:lang w:eastAsia="ru-RU"/>
              </w:rPr>
              <w:lastRenderedPageBreak/>
              <w:t>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Бюджетное учреждение не вправе отказаться от выполнения государственного (муниципального) задания.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4. Бюджетное учреждение вправе сверх установленного государственного (муниципального) задания, а также в случаях, определенных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законом.</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5. Бюджетное учреждение осуществляет в порядке, определенном Правительством Приднестровской Молдавской Республики, органом местного государственного управления, полномочия соответственно исполнительного органа государственной власти (государственного органа), органа местного государственного управления по исполнению публичных </w:t>
            </w:r>
            <w:r w:rsidRPr="00562C1E">
              <w:rPr>
                <w:rFonts w:ascii="Times New Roman" w:hAnsi="Times New Roman" w:cs="Times New Roman"/>
                <w:b/>
                <w:bCs/>
                <w:sz w:val="24"/>
                <w:szCs w:val="24"/>
                <w:lang w:eastAsia="ru-RU"/>
              </w:rPr>
              <w:lastRenderedPageBreak/>
              <w:t>обязательств перед физическим лицом, подлежащих исполнению в денежной форме.</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Приднестровской Молдавской Республики.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8C1004" w:rsidRPr="00562C1E" w:rsidRDefault="008C1004" w:rsidP="000B337D">
            <w:pPr>
              <w:shd w:val="clear" w:color="auto" w:fill="FFFFFF"/>
              <w:spacing w:after="0" w:line="25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Финансовое обеспечение осуществления бюджетными учреждениями полномочий исполнительного органа государственной власти (государственного органа), органа местного государственного 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Приднестровской Молдавской Республики, органом местного государственного управления.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Правительством Приднестровской Молдавской Республики - в отношении государственных бюджетных учреждений;</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б) органом местного </w:t>
            </w:r>
            <w:r w:rsidRPr="00562C1E">
              <w:rPr>
                <w:rFonts w:ascii="Times New Roman" w:hAnsi="Times New Roman" w:cs="Times New Roman"/>
                <w:b/>
                <w:bCs/>
                <w:sz w:val="24"/>
                <w:szCs w:val="24"/>
                <w:lang w:eastAsia="ru-RU"/>
              </w:rPr>
              <w:lastRenderedPageBreak/>
              <w:t>государственного управления - в отношении муниципальных бюджетных учреждений.</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8. Получение и расходование средств бюджетного учреждения осуществляется через соответствующие счета, открываемые в кредитных организациях в порядке, установленном действующим законодательством Приднестровской Молдавской Республики.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9. Имущество бюджетного учреждения закрепляется за ним на праве оперативного управления в соответствии с Гражданским кодексом Приднестровской Молдавской Республики. Собственником имущества бюджетного учреждения является соответственно Приднестровская Молдавская Республика, муниципальное образование.</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Земельный участок, необходимый для выполнения бюджетным учреждением своих уставных задач, предоставляется ему на праве долгосрочного пользования.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Объекты культурного наследия (памятники истории и культуры) народа Приднестровской Молдавской Республики, культурные ценности, природные ресурсы </w:t>
            </w:r>
            <w:r w:rsidRPr="00562C1E">
              <w:rPr>
                <w:rFonts w:ascii="Times New Roman" w:hAnsi="Times New Roman" w:cs="Times New Roman"/>
                <w:b/>
                <w:bCs/>
                <w:sz w:val="24"/>
                <w:szCs w:val="24"/>
              </w:rPr>
              <w:t>(за исключением земельных участков)</w:t>
            </w:r>
            <w:r w:rsidRPr="00562C1E">
              <w:rPr>
                <w:rFonts w:ascii="Times New Roman" w:hAnsi="Times New Roman" w:cs="Times New Roman"/>
                <w:b/>
                <w:bCs/>
                <w:sz w:val="24"/>
                <w:szCs w:val="24"/>
                <w:lang w:eastAsia="ru-RU"/>
              </w:rPr>
              <w:t>,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законами и иными нормативными правовыми актами Приднестровской Молдавской Республики.</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законом.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w:t>
            </w:r>
            <w:r w:rsidRPr="00562C1E">
              <w:rPr>
                <w:rFonts w:ascii="Times New Roman" w:hAnsi="Times New Roman" w:cs="Times New Roman"/>
                <w:b/>
                <w:bCs/>
                <w:sz w:val="24"/>
                <w:szCs w:val="24"/>
                <w:lang w:eastAsia="ru-RU"/>
              </w:rPr>
              <w:lastRenderedPageBreak/>
              <w:t>приобретение такого имущества, а также недвижимым имуществом.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подпунктом б) пункта 3 статьи 31 настоящего Закона.</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11. Для целей настоящего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Приднестровской Молдавской Республики. Виды такого имущества могут определяться: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органами государственной власти - в отношении государственных бюджетных учреждений, находящихся в их ведении;</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 органами местного государственного управления - в отношении муниципальных бюджетных учреждений.</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12. Перечни особо ценного движимого имущества определяются соответствующими органами, осуществляющими функции и полномочия учредителя.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Для целей настоящего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бюджетного учреждения, </w:t>
            </w:r>
            <w:r w:rsidRPr="00562C1E">
              <w:rPr>
                <w:rFonts w:ascii="Times New Roman" w:hAnsi="Times New Roman" w:cs="Times New Roman"/>
                <w:b/>
                <w:bCs/>
                <w:sz w:val="24"/>
                <w:szCs w:val="24"/>
                <w:lang w:eastAsia="ru-RU"/>
              </w:rPr>
              <w:lastRenderedPageBreak/>
              <w:t>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Крупная сделка, совершенная с нарушением требований части первой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части первой настоящего пункта, независимо от того, была ли эта сделка признана недействительной.</w:t>
            </w:r>
          </w:p>
          <w:p w:rsidR="008C1004" w:rsidRPr="00562C1E" w:rsidRDefault="008C1004" w:rsidP="008E009E">
            <w:pPr>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b/>
                <w:bCs/>
                <w:sz w:val="24"/>
                <w:szCs w:val="24"/>
                <w:lang w:eastAsia="ru-RU"/>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законодательными актами.</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15.</w:t>
            </w:r>
            <w:r w:rsidRPr="00562C1E">
              <w:rPr>
                <w:rFonts w:ascii="Times New Roman" w:hAnsi="Times New Roman" w:cs="Times New Roman"/>
                <w:sz w:val="24"/>
                <w:szCs w:val="24"/>
                <w:lang w:eastAsia="ru-RU"/>
              </w:rPr>
              <w:t> Создание некоммерческой организации </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законами, в результате реорганизации в форме преобразования юридического лица другой организационно-правовой формы.</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2. Решение о создании некоммерческой организации в результате ее учреждения принимается ее учредителями (учредителем).</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w:t>
            </w:r>
          </w:p>
          <w:p w:rsidR="008C1004" w:rsidRPr="00562C1E" w:rsidRDefault="008C1004" w:rsidP="008E009E">
            <w:pPr>
              <w:spacing w:after="0" w:line="240" w:lineRule="auto"/>
              <w:ind w:firstLine="709"/>
              <w:jc w:val="both"/>
              <w:rPr>
                <w:rFonts w:ascii="Times New Roman" w:hAnsi="Times New Roman" w:cs="Times New Roman"/>
                <w:sz w:val="24"/>
                <w:szCs w:val="24"/>
              </w:rPr>
            </w:pP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Статья 15. Создание некоммерческой организации</w:t>
            </w:r>
          </w:p>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законами, в результате реорганизации в форме преобразования юридического лица другой организационно-правовой формы.</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lang w:eastAsia="ru-RU"/>
              </w:rPr>
              <w:t>2. Решение о создании некоммерческой организации в результате ее учреждения принимается ее учредителями (учредителем).</w:t>
            </w:r>
            <w:r w:rsidRPr="00562C1E">
              <w:rPr>
                <w:rFonts w:ascii="Times New Roman" w:hAnsi="Times New Roman" w:cs="Times New Roman"/>
                <w:b/>
                <w:bCs/>
                <w:sz w:val="24"/>
                <w:szCs w:val="24"/>
                <w:lang w:eastAsia="ru-RU"/>
              </w:rPr>
              <w:t xml:space="preserve"> В отношении бюджетного или казенного учреждения такое решение принимается в порядке, установленном:</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Правительством Приднестровской Молдавской Республики - для государственных бюджетных или казенных учреждений;</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 органом местного государственного управления- для муниципальных бюджетных или казенных учреждений.</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18</w:t>
            </w:r>
            <w:r w:rsidRPr="00562C1E">
              <w:rPr>
                <w:rFonts w:ascii="Times New Roman" w:hAnsi="Times New Roman" w:cs="Times New Roman"/>
                <w:sz w:val="24"/>
                <w:szCs w:val="24"/>
                <w:lang w:eastAsia="ru-RU"/>
              </w:rPr>
              <w:t>. Учредительные документы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1. Учредительными документами некоммерческой организации являются: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для общественной организации (объединения), фонда, некоммерческого партнерства и автономной некоммерческой организации – устав, утвержденный учредителями (участниками);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 для ассоциации или союза – учредительный договор, заключенный членами ассоциации или союза, и устав, утвержденный ими;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в) для учреждения – решение собственника о создании учреждения и устав, утвержденный собственником.</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Учредители (участники) некоммерческих партнерств, а также автономных некоммерческих организаций вправе заключить учредительный договор.</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В случаях, предусмотренных законом, некоммерческая организация может действовать на основании общего положения об организациях данного вида.</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3.</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Учредительные документы некоммерческой организации могут содержать и иные не противоречащие действующему законодательству Приднестровской Молдавской Республики положения.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4. Изменения в устав некоммерческой </w:t>
            </w:r>
            <w:r w:rsidRPr="00562C1E">
              <w:rPr>
                <w:rFonts w:ascii="Times New Roman" w:hAnsi="Times New Roman" w:cs="Times New Roman"/>
                <w:sz w:val="24"/>
                <w:szCs w:val="24"/>
                <w:lang w:eastAsia="ru-RU"/>
              </w:rPr>
              <w:lastRenderedPageBreak/>
              <w:t>организации вносятся по решению ее высшего органа управления, за исключением устава фонда, который может быть изменен органами фонда, если уставом фонда предусмотрена возможность изменения этого устава в таком порядке.</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sz w:val="24"/>
                <w:szCs w:val="24"/>
                <w:lang w:eastAsia="ru-RU"/>
              </w:rP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Приднестровской Молдавской Республики принадлежит суду по заявлению органов фонда или органа, уполномоченного осуществлять надзор за деятельностью фонда.</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18</w:t>
            </w:r>
            <w:r w:rsidRPr="00562C1E">
              <w:rPr>
                <w:rFonts w:ascii="Times New Roman" w:hAnsi="Times New Roman" w:cs="Times New Roman"/>
                <w:sz w:val="24"/>
                <w:szCs w:val="24"/>
                <w:lang w:eastAsia="ru-RU"/>
              </w:rPr>
              <w:t>. Учредительные документы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1. Учредительными документами некоммерческой организаций являются:</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а) 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 устав либо в случаях, установленных законом, нормативными правовыми актами Президента Приднестровской Молдавской Республики или Правительства Приднестровской Молдавской Республики, положение, утвержденные соответствующим органом, осуществляющим функции и полномочия учредителя, для казенного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в) учредительный договор, заключенный их членами, и устав, утвержденный ими, для ассоциации или союза.</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Учредители (участники) некоммерческих партнерств, а также автономных некоммерческих организаций вправе заключить учредительный договор.</w:t>
            </w:r>
          </w:p>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В случаях, предусмотренных законом, некоммерческая организация может действовать на основании общего положения об организациях данного вида.</w:t>
            </w:r>
          </w:p>
          <w:p w:rsidR="008C1004" w:rsidRPr="00562C1E" w:rsidRDefault="008C1004" w:rsidP="000B337D">
            <w:pPr>
              <w:spacing w:after="0"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1-1. Утверждение устава бюджетного или казенного учреждения осуществляется в порядке, установленном:</w:t>
            </w:r>
          </w:p>
          <w:p w:rsidR="008C1004" w:rsidRPr="00562C1E" w:rsidRDefault="008C1004" w:rsidP="000B337D">
            <w:pPr>
              <w:spacing w:after="0"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а) Правительством Приднестровской Молдавской Республики - в отношении государственных бюджетных или казенных учреждений;</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rPr>
              <w:t>б) органом местного государственного управления - в отношении муниципальных бюджетных или казенных учреждений</w:t>
            </w:r>
            <w:r w:rsidRPr="00562C1E">
              <w:rPr>
                <w:rFonts w:ascii="Times New Roman" w:hAnsi="Times New Roman" w:cs="Times New Roman"/>
                <w:b/>
                <w:bCs/>
                <w:sz w:val="24"/>
                <w:szCs w:val="24"/>
                <w:lang w:eastAsia="ru-RU"/>
              </w:rPr>
              <w:t>.</w:t>
            </w:r>
          </w:p>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3. </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w:t>
            </w:r>
            <w:r w:rsidRPr="00562C1E">
              <w:rPr>
                <w:rFonts w:ascii="Times New Roman" w:hAnsi="Times New Roman" w:cs="Times New Roman"/>
                <w:b/>
                <w:bCs/>
                <w:sz w:val="24"/>
                <w:szCs w:val="24"/>
                <w:lang w:eastAsia="ru-RU"/>
              </w:rPr>
              <w:lastRenderedPageBreak/>
              <w:t>управления учреждения, порядке их формирования, сроках полномочий и порядке деятельности таких органов.</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Учредительные документы некоммерческой организации могут содержать и иные не противоречащие действующему законодательству Приднестровской Молдавской Республики положения.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color w:val="333333"/>
                <w:sz w:val="24"/>
                <w:szCs w:val="24"/>
              </w:rPr>
            </w:pPr>
            <w:r w:rsidRPr="00562C1E">
              <w:rPr>
                <w:rStyle w:val="blk"/>
                <w:rFonts w:ascii="Times New Roman" w:hAnsi="Times New Roman" w:cs="Times New Roman"/>
                <w:color w:val="333333"/>
                <w:sz w:val="24"/>
                <w:szCs w:val="24"/>
              </w:rPr>
              <w:t xml:space="preserve">4. Изменения в устав некоммерческой организации вносятся по решению ее высшего органа управления, за исключением </w:t>
            </w:r>
            <w:r w:rsidRPr="00562C1E">
              <w:rPr>
                <w:rStyle w:val="blk"/>
                <w:rFonts w:ascii="Times New Roman" w:hAnsi="Times New Roman" w:cs="Times New Roman"/>
                <w:b/>
                <w:bCs/>
                <w:color w:val="333333"/>
                <w:sz w:val="24"/>
                <w:szCs w:val="24"/>
              </w:rPr>
              <w:t>устава бюджетного или казенного учреждения</w:t>
            </w:r>
            <w:r w:rsidRPr="00562C1E">
              <w:rPr>
                <w:rStyle w:val="blk"/>
                <w:rFonts w:ascii="Times New Roman" w:hAnsi="Times New Roman" w:cs="Times New Roman"/>
                <w:color w:val="333333"/>
                <w:sz w:val="24"/>
                <w:szCs w:val="24"/>
              </w:rPr>
              <w:t>, устава фонда, который может быть изменен органами фонда, если уставом фонда предусмотрена возможность изменения этого устава в таком порядке.</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color w:val="333333"/>
                <w:sz w:val="24"/>
                <w:szCs w:val="24"/>
                <w:highlight w:val="yellow"/>
              </w:rPr>
            </w:pPr>
            <w:bookmarkStart w:id="1" w:name="dst265"/>
            <w:bookmarkEnd w:id="1"/>
            <w:r w:rsidRPr="00562C1E">
              <w:rPr>
                <w:rStyle w:val="blk"/>
                <w:rFonts w:ascii="Times New Roman" w:hAnsi="Times New Roman" w:cs="Times New Roman"/>
                <w:b/>
                <w:bCs/>
                <w:color w:val="333333"/>
                <w:sz w:val="24"/>
                <w:szCs w:val="24"/>
              </w:rPr>
              <w:t>Изменения в устав бюджетного или казенного учреждения вносятся в порядке, установленном: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color w:val="333333"/>
                <w:sz w:val="24"/>
                <w:szCs w:val="24"/>
                <w:highlight w:val="yellow"/>
              </w:rPr>
            </w:pPr>
            <w:bookmarkStart w:id="2" w:name="dst266"/>
            <w:bookmarkEnd w:id="2"/>
            <w:r w:rsidRPr="00562C1E">
              <w:rPr>
                <w:rStyle w:val="blk"/>
                <w:rFonts w:ascii="Times New Roman" w:hAnsi="Times New Roman" w:cs="Times New Roman"/>
                <w:b/>
                <w:bCs/>
                <w:color w:val="333333"/>
                <w:sz w:val="24"/>
                <w:szCs w:val="24"/>
              </w:rPr>
              <w:t>а) Правительством Приднестровской Молдавской Республики - в отношении государственных бюджетных или казенных </w:t>
            </w:r>
            <w:hyperlink r:id="rId9" w:anchor="dst100107" w:history="1">
              <w:r w:rsidRPr="00562C1E">
                <w:rPr>
                  <w:rStyle w:val="a4"/>
                  <w:rFonts w:ascii="Times New Roman" w:hAnsi="Times New Roman" w:cs="Times New Roman"/>
                  <w:b/>
                  <w:bCs/>
                  <w:color w:val="auto"/>
                  <w:sz w:val="24"/>
                  <w:szCs w:val="24"/>
                  <w:u w:val="none"/>
                </w:rPr>
                <w:t>учреждений</w:t>
              </w:r>
            </w:hyperlink>
            <w:r w:rsidRPr="00562C1E">
              <w:rPr>
                <w:rStyle w:val="blk"/>
                <w:rFonts w:ascii="Times New Roman" w:hAnsi="Times New Roman" w:cs="Times New Roman"/>
                <w:b/>
                <w:bCs/>
                <w:color w:val="333333"/>
                <w:sz w:val="24"/>
                <w:szCs w:val="24"/>
              </w:rPr>
              <w:t>;</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color w:val="333333"/>
                <w:sz w:val="24"/>
                <w:szCs w:val="24"/>
              </w:rPr>
            </w:pPr>
            <w:bookmarkStart w:id="3" w:name="dst267"/>
            <w:bookmarkStart w:id="4" w:name="dst268"/>
            <w:bookmarkEnd w:id="3"/>
            <w:bookmarkEnd w:id="4"/>
            <w:r w:rsidRPr="00562C1E">
              <w:rPr>
                <w:rFonts w:ascii="Times New Roman" w:hAnsi="Times New Roman" w:cs="Times New Roman"/>
                <w:b/>
                <w:bCs/>
                <w:sz w:val="24"/>
                <w:szCs w:val="24"/>
                <w:lang w:eastAsia="ru-RU"/>
              </w:rPr>
              <w:t xml:space="preserve">б) органом местного государственного управления </w:t>
            </w:r>
            <w:r w:rsidRPr="00562C1E">
              <w:rPr>
                <w:rStyle w:val="blk"/>
                <w:rFonts w:ascii="Times New Roman" w:hAnsi="Times New Roman" w:cs="Times New Roman"/>
                <w:b/>
                <w:bCs/>
                <w:color w:val="333333"/>
                <w:sz w:val="24"/>
                <w:szCs w:val="24"/>
              </w:rPr>
              <w:t>- в отношении муниципальных бюджетных или казенных учреждений.</w:t>
            </w:r>
          </w:p>
          <w:p w:rsidR="008C1004" w:rsidRPr="00562C1E" w:rsidRDefault="008C1004" w:rsidP="000B337D">
            <w:pPr>
              <w:shd w:val="clear" w:color="auto" w:fill="FFFFFF"/>
              <w:spacing w:after="0" w:line="26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Приднестровской Молдавской Республики принадлежит суду по заявлению органов фонда или органа, уполномоченного осуществлять надзор за деятельностью фонда.</w:t>
            </w:r>
          </w:p>
        </w:tc>
      </w:tr>
      <w:tr w:rsidR="008C1004" w:rsidRPr="00562C1E" w:rsidTr="00562C1E">
        <w:tc>
          <w:tcPr>
            <w:tcW w:w="5500" w:type="dxa"/>
            <w:gridSpan w:val="3"/>
          </w:tcPr>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19.</w:t>
            </w:r>
            <w:r w:rsidRPr="00562C1E">
              <w:rPr>
                <w:rFonts w:ascii="Times New Roman" w:hAnsi="Times New Roman" w:cs="Times New Roman"/>
                <w:sz w:val="24"/>
                <w:szCs w:val="24"/>
                <w:lang w:eastAsia="ru-RU"/>
              </w:rPr>
              <w:t xml:space="preserve"> Учредители некоммерческой организации</w:t>
            </w:r>
          </w:p>
          <w:p w:rsidR="008C1004" w:rsidRPr="00562C1E" w:rsidRDefault="008C1004" w:rsidP="000B337D">
            <w:pPr>
              <w:pStyle w:val="a5"/>
              <w:shd w:val="clear" w:color="auto" w:fill="FFFFFF"/>
              <w:spacing w:before="0" w:beforeAutospacing="0" w:after="0" w:afterAutospacing="0" w:line="240" w:lineRule="exact"/>
              <w:ind w:firstLine="709"/>
              <w:jc w:val="both"/>
              <w:rPr>
                <w:b/>
                <w:bCs/>
              </w:rPr>
            </w:pPr>
            <w:r w:rsidRPr="00562C1E">
              <w:rPr>
                <w:b/>
                <w:bCs/>
              </w:rPr>
              <w:t>5. Учредителем государственного, муниципального учреждения является:</w:t>
            </w:r>
          </w:p>
          <w:p w:rsidR="008C1004" w:rsidRPr="00562C1E" w:rsidRDefault="008C1004" w:rsidP="000B337D">
            <w:pPr>
              <w:pStyle w:val="a5"/>
              <w:shd w:val="clear" w:color="auto" w:fill="FFFFFF"/>
              <w:spacing w:before="0" w:beforeAutospacing="0" w:after="0" w:afterAutospacing="0" w:line="240" w:lineRule="exact"/>
              <w:ind w:firstLine="709"/>
              <w:jc w:val="both"/>
              <w:rPr>
                <w:b/>
                <w:bCs/>
              </w:rPr>
            </w:pPr>
            <w:r w:rsidRPr="00562C1E">
              <w:rPr>
                <w:b/>
                <w:bCs/>
              </w:rPr>
              <w:t>а) Приднестровская Молдавская Республика – в отношении государственного учреждения;</w:t>
            </w:r>
          </w:p>
          <w:p w:rsidR="008C1004" w:rsidRPr="00562C1E" w:rsidRDefault="008C1004" w:rsidP="000B337D">
            <w:pPr>
              <w:pStyle w:val="a5"/>
              <w:shd w:val="clear" w:color="auto" w:fill="FFFFFF"/>
              <w:spacing w:before="0" w:beforeAutospacing="0" w:after="0" w:afterAutospacing="0" w:line="240" w:lineRule="exact"/>
              <w:ind w:firstLine="709"/>
              <w:jc w:val="both"/>
              <w:rPr>
                <w:b/>
                <w:bCs/>
              </w:rPr>
            </w:pPr>
            <w:r w:rsidRPr="00562C1E">
              <w:rPr>
                <w:b/>
                <w:bCs/>
              </w:rPr>
              <w:t>б) административно-территориальная единица – в отношении муниципального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tc>
        <w:tc>
          <w:tcPr>
            <w:tcW w:w="5060" w:type="dxa"/>
          </w:tcPr>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19.</w:t>
            </w:r>
            <w:r w:rsidRPr="00562C1E">
              <w:rPr>
                <w:rFonts w:ascii="Times New Roman" w:hAnsi="Times New Roman" w:cs="Times New Roman"/>
                <w:sz w:val="24"/>
                <w:szCs w:val="24"/>
                <w:lang w:eastAsia="ru-RU"/>
              </w:rPr>
              <w:t xml:space="preserve"> Учредители некоммерческой организации</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5. Учредителем бюджетного или казенного учреждения является: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Приднестровская Молдавская Республика - в отношении государственного бюджетного или казенного учреждения;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 административно-территориальная единица - в отношении муниципального бюджетного или казенного учреждения.</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 Статья 20.</w:t>
            </w:r>
            <w:r w:rsidRPr="00562C1E">
              <w:rPr>
                <w:rFonts w:ascii="Times New Roman" w:hAnsi="Times New Roman" w:cs="Times New Roman"/>
                <w:sz w:val="24"/>
                <w:szCs w:val="24"/>
                <w:lang w:eastAsia="ru-RU"/>
              </w:rPr>
              <w:t xml:space="preserve"> Реорганизация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пункты 2-1 и 2-2 отсутствуют</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20.</w:t>
            </w:r>
            <w:r w:rsidRPr="00562C1E">
              <w:rPr>
                <w:rFonts w:ascii="Times New Roman" w:hAnsi="Times New Roman" w:cs="Times New Roman"/>
                <w:sz w:val="24"/>
                <w:szCs w:val="24"/>
                <w:lang w:eastAsia="ru-RU"/>
              </w:rPr>
              <w:t xml:space="preserve"> Реорганизация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2-1. Принятие решения о </w:t>
            </w:r>
            <w:r w:rsidRPr="00562C1E">
              <w:rPr>
                <w:rFonts w:ascii="Times New Roman" w:hAnsi="Times New Roman" w:cs="Times New Roman"/>
                <w:b/>
                <w:bCs/>
                <w:sz w:val="24"/>
                <w:szCs w:val="24"/>
                <w:lang w:eastAsia="ru-RU"/>
              </w:rPr>
              <w:lastRenderedPageBreak/>
              <w:t>реорганизации и проведение реорганизации бюджетных или казенных учреждений, если иное не установлено актом Правительства Приднестровской Молдавской Республики, осуществляются в порядке, установленном: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Правительством Приднестровской Молдавской Республики - в отношении государственных бюджетных или казенных учреждений;</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 органом местного государственного управления- в отношении муниципальных бюджетных или казенных учреждений.</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b/>
                <w:bCs/>
                <w:kern w:val="36"/>
                <w:sz w:val="24"/>
                <w:szCs w:val="24"/>
                <w:lang w:eastAsia="ru-RU"/>
              </w:rPr>
            </w:pPr>
            <w:r w:rsidRPr="00562C1E">
              <w:rPr>
                <w:rFonts w:ascii="Times New Roman" w:hAnsi="Times New Roman" w:cs="Times New Roman"/>
                <w:b/>
                <w:bCs/>
                <w:kern w:val="36"/>
                <w:sz w:val="24"/>
                <w:szCs w:val="24"/>
                <w:lang w:eastAsia="ru-RU"/>
              </w:rPr>
              <w:lastRenderedPageBreak/>
              <w:t xml:space="preserve">Статья 21-1. </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отсутствует</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b/>
                <w:bCs/>
                <w:kern w:val="36"/>
                <w:sz w:val="24"/>
                <w:szCs w:val="24"/>
                <w:lang w:eastAsia="ru-RU"/>
              </w:rPr>
            </w:pPr>
            <w:r w:rsidRPr="00562C1E">
              <w:rPr>
                <w:rFonts w:ascii="Times New Roman" w:hAnsi="Times New Roman" w:cs="Times New Roman"/>
                <w:b/>
                <w:bCs/>
                <w:kern w:val="36"/>
                <w:sz w:val="24"/>
                <w:szCs w:val="24"/>
                <w:lang w:eastAsia="ru-RU"/>
              </w:rPr>
              <w:t>Статья 21-1. Изменение типа государственного или муниципального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Правительством Приднестровской Молдавской Республики - в отношении государственных бюджетных или казенных учреждений;</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 органом местного государственного управления- в отношении муниципальных бюджетных или казенных учреждений.</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законом об автономных учреждениях.</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 xml:space="preserve">4. Государственное или муниципальное учреждение при изменении </w:t>
            </w:r>
            <w:r w:rsidRPr="00562C1E">
              <w:rPr>
                <w:rFonts w:ascii="Times New Roman" w:hAnsi="Times New Roman" w:cs="Times New Roman"/>
                <w:b/>
                <w:bCs/>
                <w:sz w:val="24"/>
                <w:szCs w:val="24"/>
                <w:lang w:eastAsia="ru-RU"/>
              </w:rPr>
              <w:lastRenderedPageBreak/>
              <w:t>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r w:rsidRPr="00562C1E">
              <w:rPr>
                <w:rFonts w:ascii="Times New Roman" w:hAnsi="Times New Roman" w:cs="Times New Roman"/>
                <w:sz w:val="24"/>
                <w:szCs w:val="24"/>
                <w:lang w:eastAsia="ru-RU"/>
              </w:rPr>
              <w:t> </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22.</w:t>
            </w:r>
            <w:r w:rsidRPr="00562C1E">
              <w:rPr>
                <w:rFonts w:ascii="Times New Roman" w:hAnsi="Times New Roman" w:cs="Times New Roman"/>
                <w:sz w:val="24"/>
                <w:szCs w:val="24"/>
                <w:lang w:eastAsia="ru-RU"/>
              </w:rPr>
              <w:t xml:space="preserve"> Ликвидация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Пункт 6 отсутствует</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22.</w:t>
            </w:r>
            <w:r w:rsidRPr="00562C1E">
              <w:rPr>
                <w:rFonts w:ascii="Times New Roman" w:hAnsi="Times New Roman" w:cs="Times New Roman"/>
                <w:sz w:val="24"/>
                <w:szCs w:val="24"/>
                <w:lang w:eastAsia="ru-RU"/>
              </w:rPr>
              <w:t xml:space="preserve"> Ликвидация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6. Принятие решения о ликвидации и проведение ликвидации бюджетного учреждения осуществляются в порядке, установленном: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Правительством Приднестровской Молдавской Республики - в отношении государственного бюджетного учреждения;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b/>
                <w:bCs/>
                <w:sz w:val="24"/>
                <w:szCs w:val="24"/>
                <w:lang w:eastAsia="ru-RU"/>
              </w:rPr>
              <w:t>б) органом местного государственного управления - в отношении муниципального бюджетного учреждения.</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kern w:val="36"/>
                <w:sz w:val="24"/>
                <w:szCs w:val="24"/>
                <w:lang w:eastAsia="ru-RU"/>
              </w:rPr>
              <w:t>Статья 23-1.</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отсутствует</w:t>
            </w:r>
          </w:p>
        </w:tc>
        <w:tc>
          <w:tcPr>
            <w:tcW w:w="5060" w:type="dxa"/>
          </w:tcPr>
          <w:p w:rsidR="008C1004" w:rsidRPr="00562C1E" w:rsidRDefault="008C1004" w:rsidP="000B337D">
            <w:pPr>
              <w:shd w:val="clear" w:color="auto" w:fill="FFFFFF"/>
              <w:spacing w:after="0" w:line="240" w:lineRule="exact"/>
              <w:ind w:firstLine="709"/>
              <w:jc w:val="both"/>
              <w:rPr>
                <w:rFonts w:ascii="Times New Roman" w:hAnsi="Times New Roman" w:cs="Times New Roman"/>
                <w:b/>
                <w:bCs/>
                <w:kern w:val="36"/>
                <w:sz w:val="24"/>
                <w:szCs w:val="24"/>
                <w:lang w:eastAsia="ru-RU"/>
              </w:rPr>
            </w:pPr>
            <w:r w:rsidRPr="00562C1E">
              <w:rPr>
                <w:rFonts w:ascii="Times New Roman" w:hAnsi="Times New Roman" w:cs="Times New Roman"/>
                <w:b/>
                <w:bCs/>
                <w:kern w:val="36"/>
                <w:sz w:val="24"/>
                <w:szCs w:val="24"/>
                <w:lang w:eastAsia="ru-RU"/>
              </w:rPr>
              <w:t>Статья 23-1. Особенности ликвидации казенного учреждения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1. Принятие решения о ликвидации и проведение ликвидации казенного учреждения осуществляются в порядке, установленном:</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а) Правительством Приднестровской Молдавской Республики - в отношении государственного казенного учреждения;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б) органом местного государственного управления- в отношении муниципального казенного учреждения.</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24.</w:t>
            </w:r>
            <w:r w:rsidRPr="00562C1E">
              <w:rPr>
                <w:rFonts w:ascii="Times New Roman" w:hAnsi="Times New Roman" w:cs="Times New Roman"/>
                <w:sz w:val="24"/>
                <w:szCs w:val="24"/>
                <w:lang w:eastAsia="ru-RU"/>
              </w:rPr>
              <w:t xml:space="preserve"> Имущество ликвидируемой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пункт 4 отсутствует</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24.</w:t>
            </w:r>
            <w:r w:rsidRPr="00562C1E">
              <w:rPr>
                <w:rFonts w:ascii="Times New Roman" w:hAnsi="Times New Roman" w:cs="Times New Roman"/>
                <w:sz w:val="24"/>
                <w:szCs w:val="24"/>
                <w:lang w:eastAsia="ru-RU"/>
              </w:rPr>
              <w:t xml:space="preserve"> Имущество ликвидируемой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4. Имущество бюджетного учреждения, оставшееся после удовлетворения требований кредиторов, а также имущество, на которое в соответствии с законами не может быть обращено взыскание по обязательствам бюджетного учреждения, передается </w:t>
            </w:r>
            <w:r w:rsidRPr="00562C1E">
              <w:rPr>
                <w:rFonts w:ascii="Times New Roman" w:hAnsi="Times New Roman" w:cs="Times New Roman"/>
                <w:b/>
                <w:bCs/>
                <w:sz w:val="24"/>
                <w:szCs w:val="24"/>
                <w:lang w:eastAsia="ru-RU"/>
              </w:rPr>
              <w:lastRenderedPageBreak/>
              <w:t>ликвидационной комиссией собственнику соответствующего имущества.</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28.</w:t>
            </w:r>
            <w:r w:rsidRPr="00562C1E">
              <w:rPr>
                <w:rFonts w:ascii="Times New Roman" w:hAnsi="Times New Roman" w:cs="Times New Roman"/>
                <w:sz w:val="24"/>
                <w:szCs w:val="24"/>
                <w:lang w:eastAsia="ru-RU"/>
              </w:rPr>
              <w:t xml:space="preserve"> Виды деятельности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1. Некоммерческая организация может осуществлять один вид деятельности или несколько видов деятельности, не запрещенных действующим  законодательством Приднестровской Молдавской Республики  и соответствующих целям деятельности некоммерческой организации, которые предусмотрены ее учредительными документами.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bookmarkStart w:id="5" w:name="sub_2412"/>
            <w:r w:rsidRPr="00562C1E">
              <w:rPr>
                <w:rFonts w:ascii="Times New Roman" w:hAnsi="Times New Roman" w:cs="Times New Roman"/>
                <w:sz w:val="24"/>
                <w:szCs w:val="24"/>
                <w:lang w:eastAsia="ru-RU"/>
              </w:rPr>
              <w:t>Действующим законодательством Приднестровской Молдавской Республики могут устанавливаться ограничения на виды деятельности, которыми вправе заниматься некоммерческие организации отдельных видов</w:t>
            </w:r>
            <w:bookmarkStart w:id="6" w:name="sub_240014"/>
            <w:bookmarkEnd w:id="5"/>
            <w:r w:rsidRPr="00562C1E">
              <w:rPr>
                <w:rFonts w:ascii="Times New Roman" w:hAnsi="Times New Roman" w:cs="Times New Roman"/>
                <w:sz w:val="24"/>
                <w:szCs w:val="24"/>
                <w:lang w:eastAsia="ru-RU"/>
              </w:rPr>
              <w:t>.</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bookmarkEnd w:id="6"/>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0B337D">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ее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bookmarkStart w:id="7" w:name="sub_2402"/>
            <w:r w:rsidRPr="00562C1E">
              <w:rPr>
                <w:rFonts w:ascii="Times New Roman" w:hAnsi="Times New Roman" w:cs="Times New Roman"/>
                <w:sz w:val="24"/>
                <w:szCs w:val="24"/>
                <w:lang w:eastAsia="ru-RU"/>
              </w:rPr>
              <w:t>Действующим законодательством Приднестровской Молдавской Республики могут устанавливаться ограничения на предпринимательскую и иную приносящую доход деятельность некоммерческих организаций отдельных видов.</w:t>
            </w:r>
          </w:p>
          <w:bookmarkEnd w:id="7"/>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3. Некоммерческая организация ведет учет доходов и расходов по предпринимательской деятельности.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Доходы, полученные некоммерческой </w:t>
            </w:r>
            <w:r w:rsidRPr="00562C1E">
              <w:rPr>
                <w:rFonts w:ascii="Times New Roman" w:hAnsi="Times New Roman" w:cs="Times New Roman"/>
                <w:sz w:val="24"/>
                <w:szCs w:val="24"/>
                <w:lang w:eastAsia="ru-RU"/>
              </w:rPr>
              <w:lastRenderedPageBreak/>
              <w:t>организацией от осуществления предпринимательской деятельности, подлежат налогообложению в порядке, установленном действующим законодательством Приднестровской Молдавской Республики.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shd w:val="clear" w:color="auto" w:fill="FFFFFF"/>
                <w:lang w:eastAsia="ru-RU"/>
              </w:rPr>
              <w:t>4. В интересах достижения целей, предусмотренных уставом, некоммерческая организация может создавать другие некоммерческие организации и вступать в ассоциации и союзы.</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28.</w:t>
            </w:r>
            <w:r w:rsidRPr="00562C1E">
              <w:rPr>
                <w:rFonts w:ascii="Times New Roman" w:hAnsi="Times New Roman" w:cs="Times New Roman"/>
                <w:sz w:val="24"/>
                <w:szCs w:val="24"/>
                <w:lang w:eastAsia="ru-RU"/>
              </w:rPr>
              <w:t xml:space="preserve"> Виды деятельности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1. Некоммерческая организация может осуществлять один вид деятельности или несколько видов деятельности, не запрещенных действующим  законодательством Приднестровской Молдавской Республики  и соответствующих целям деятельности некоммерческой организации, которые предусмотрены ее учредительными документами.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Действующим законодательством Приднестровской Молдавской Республики могут устанавливаться ограничения на виды деятельности, которыми вправе заниматься некоммерческие организации отдельных видов.</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8C1004" w:rsidRPr="00562C1E" w:rsidRDefault="008C1004" w:rsidP="000B337D">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sz w:val="24"/>
                <w:szCs w:val="24"/>
                <w:lang w:eastAsia="ru-RU"/>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ее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Действующим законодательством Приднестровской Молдавской Республики могут устанавливаться ограничения на </w:t>
            </w:r>
            <w:r w:rsidRPr="00562C1E">
              <w:rPr>
                <w:rFonts w:ascii="Times New Roman" w:hAnsi="Times New Roman" w:cs="Times New Roman"/>
                <w:sz w:val="24"/>
                <w:szCs w:val="24"/>
                <w:lang w:eastAsia="ru-RU"/>
              </w:rPr>
              <w:lastRenderedPageBreak/>
              <w:t>предпринимательскую и иную приносящую доход деятельность некоммерческих организаций отдельных видов,</w:t>
            </w:r>
            <w:r w:rsidRPr="00562C1E">
              <w:rPr>
                <w:rFonts w:ascii="Times New Roman" w:hAnsi="Times New Roman" w:cs="Times New Roman"/>
                <w:b/>
                <w:bCs/>
                <w:sz w:val="24"/>
                <w:szCs w:val="24"/>
                <w:lang w:eastAsia="ru-RU"/>
              </w:rPr>
              <w:t xml:space="preserve"> а в части учреждений, в том числе, отдельных типов.</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rPr>
              <w:t xml:space="preserve">3. </w:t>
            </w:r>
            <w:r w:rsidRPr="00562C1E">
              <w:rPr>
                <w:rFonts w:ascii="Times New Roman" w:hAnsi="Times New Roman" w:cs="Times New Roman"/>
                <w:sz w:val="24"/>
                <w:szCs w:val="24"/>
                <w:lang w:eastAsia="ru-RU"/>
              </w:rPr>
              <w:t xml:space="preserve">Некоммерческая организация ведет учет доходов и расходов по предпринимательской </w:t>
            </w:r>
            <w:r w:rsidRPr="00562C1E">
              <w:rPr>
                <w:rFonts w:ascii="Times New Roman" w:hAnsi="Times New Roman" w:cs="Times New Roman"/>
                <w:b/>
                <w:bCs/>
                <w:sz w:val="24"/>
                <w:szCs w:val="24"/>
                <w:lang w:eastAsia="ru-RU"/>
              </w:rPr>
              <w:t>и иной приносящей доходы</w:t>
            </w:r>
            <w:r w:rsidRPr="00562C1E">
              <w:rPr>
                <w:rFonts w:ascii="Times New Roman" w:hAnsi="Times New Roman" w:cs="Times New Roman"/>
                <w:sz w:val="24"/>
                <w:szCs w:val="24"/>
                <w:lang w:eastAsia="ru-RU"/>
              </w:rPr>
              <w:t xml:space="preserve"> деятельности.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Доходы, полученные некоммерческой организацией от осуществления предпринимательской деятельности, подлежат налогообложению в порядке, установленном действующим законодательством Приднестровской Молдавской Республики.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Казенное учреждение не вправе выступать учредителем (участником) юридических лиц.</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 xml:space="preserve">Статья 29. </w:t>
            </w:r>
            <w:r w:rsidRPr="00562C1E">
              <w:rPr>
                <w:rFonts w:ascii="Times New Roman" w:hAnsi="Times New Roman" w:cs="Times New Roman"/>
                <w:sz w:val="24"/>
                <w:szCs w:val="24"/>
                <w:lang w:eastAsia="ru-RU"/>
              </w:rPr>
              <w:t>Имущество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2. Некоммерческая организация отвечает по своим обязательствам тем своим имуществом, на которое по действующему законодательству Приднестровской Молдавской Республики может быть обращено взыскание.</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29.</w:t>
            </w:r>
            <w:r w:rsidRPr="00562C1E">
              <w:rPr>
                <w:rFonts w:ascii="Times New Roman" w:hAnsi="Times New Roman" w:cs="Times New Roman"/>
                <w:sz w:val="24"/>
                <w:szCs w:val="24"/>
                <w:lang w:eastAsia="ru-RU"/>
              </w:rPr>
              <w:t xml:space="preserve"> Имущество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2. Некоммерческая организация отвечает по своим обязательствам тем своим имуществом, на которое по действующему законодательству Приднестровской Молдавской Республики может быть обращено взыскание.</w:t>
            </w:r>
          </w:p>
          <w:p w:rsidR="008C1004" w:rsidRPr="00562C1E" w:rsidRDefault="00E91060" w:rsidP="008E009E">
            <w:pPr>
              <w:shd w:val="clear" w:color="auto" w:fill="FFFFFF"/>
              <w:spacing w:after="0" w:line="240" w:lineRule="auto"/>
              <w:ind w:firstLine="709"/>
              <w:jc w:val="both"/>
              <w:rPr>
                <w:rFonts w:ascii="Times New Roman" w:hAnsi="Times New Roman" w:cs="Times New Roman"/>
                <w:b/>
                <w:bCs/>
                <w:sz w:val="24"/>
                <w:szCs w:val="24"/>
                <w:lang w:eastAsia="ru-RU"/>
              </w:rPr>
            </w:pPr>
            <w:hyperlink r:id="rId10" w:history="1">
              <w:r w:rsidR="008C1004" w:rsidRPr="00562C1E">
                <w:rPr>
                  <w:rFonts w:ascii="Times New Roman" w:hAnsi="Times New Roman" w:cs="Times New Roman"/>
                  <w:b/>
                  <w:bCs/>
                  <w:sz w:val="24"/>
                  <w:szCs w:val="24"/>
                  <w:lang w:eastAsia="ru-RU"/>
                </w:rPr>
                <w:t>Законом</w:t>
              </w:r>
            </w:hyperlink>
            <w:r w:rsidR="008C1004" w:rsidRPr="00562C1E">
              <w:rPr>
                <w:rFonts w:ascii="Times New Roman" w:hAnsi="Times New Roman" w:cs="Times New Roman"/>
                <w:b/>
                <w:bCs/>
                <w:sz w:val="24"/>
                <w:szCs w:val="24"/>
                <w:lang w:eastAsia="ru-RU"/>
              </w:rPr>
              <w:t>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tc>
      </w:tr>
      <w:tr w:rsidR="008C1004" w:rsidRPr="00562C1E" w:rsidTr="00562C1E">
        <w:tc>
          <w:tcPr>
            <w:tcW w:w="5500" w:type="dxa"/>
            <w:gridSpan w:val="3"/>
          </w:tcPr>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 Статья 30.</w:t>
            </w:r>
            <w:r w:rsidRPr="00562C1E">
              <w:rPr>
                <w:rFonts w:ascii="Times New Roman" w:hAnsi="Times New Roman" w:cs="Times New Roman"/>
                <w:sz w:val="24"/>
                <w:szCs w:val="24"/>
                <w:lang w:eastAsia="ru-RU"/>
              </w:rPr>
              <w:t xml:space="preserve"> Источники формирования имуществанекоммерческой организации</w:t>
            </w:r>
          </w:p>
          <w:p w:rsidR="008C1004" w:rsidRPr="00562C1E" w:rsidRDefault="008C1004" w:rsidP="000B337D">
            <w:pPr>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1. Источниками формирования имущества некоммерческой организации в денежной и иных формах являются:</w:t>
            </w:r>
          </w:p>
          <w:p w:rsidR="008C1004" w:rsidRPr="00562C1E" w:rsidRDefault="008C1004" w:rsidP="000B337D">
            <w:pPr>
              <w:spacing w:after="0" w:line="240" w:lineRule="exact"/>
              <w:ind w:firstLine="709"/>
              <w:jc w:val="both"/>
              <w:rPr>
                <w:rFonts w:ascii="Times New Roman" w:hAnsi="Times New Roman" w:cs="Times New Roman"/>
                <w:sz w:val="24"/>
                <w:szCs w:val="24"/>
                <w:lang w:eastAsia="ru-RU"/>
              </w:rPr>
            </w:pPr>
            <w:bookmarkStart w:id="8" w:name="sub_2612"/>
            <w:r w:rsidRPr="00562C1E">
              <w:rPr>
                <w:rFonts w:ascii="Times New Roman" w:hAnsi="Times New Roman" w:cs="Times New Roman"/>
                <w:sz w:val="24"/>
                <w:szCs w:val="24"/>
                <w:lang w:eastAsia="ru-RU"/>
              </w:rPr>
              <w:t>а) регулярные и единовременные поступления от учредителей (участников, членов);</w:t>
            </w:r>
          </w:p>
          <w:p w:rsidR="008C1004" w:rsidRPr="00562C1E" w:rsidRDefault="008C1004" w:rsidP="000B337D">
            <w:pPr>
              <w:spacing w:after="0" w:line="240" w:lineRule="exact"/>
              <w:ind w:firstLine="709"/>
              <w:jc w:val="both"/>
              <w:rPr>
                <w:rFonts w:ascii="Times New Roman" w:hAnsi="Times New Roman" w:cs="Times New Roman"/>
                <w:sz w:val="24"/>
                <w:szCs w:val="24"/>
                <w:lang w:eastAsia="ru-RU"/>
              </w:rPr>
            </w:pPr>
            <w:bookmarkStart w:id="9" w:name="sub_2613"/>
            <w:bookmarkEnd w:id="8"/>
            <w:r w:rsidRPr="00562C1E">
              <w:rPr>
                <w:rFonts w:ascii="Times New Roman" w:hAnsi="Times New Roman" w:cs="Times New Roman"/>
                <w:sz w:val="24"/>
                <w:szCs w:val="24"/>
                <w:lang w:eastAsia="ru-RU"/>
              </w:rPr>
              <w:t>б) добровольные имущественные взносы и пожертвования;</w:t>
            </w:r>
          </w:p>
          <w:bookmarkEnd w:id="9"/>
          <w:p w:rsidR="008C1004" w:rsidRPr="00562C1E" w:rsidRDefault="008C1004" w:rsidP="000B337D">
            <w:pPr>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в) доход от реализации товаров, работ, услуг;</w:t>
            </w:r>
          </w:p>
          <w:p w:rsidR="008C1004" w:rsidRPr="00562C1E" w:rsidRDefault="008C1004" w:rsidP="000B337D">
            <w:pPr>
              <w:spacing w:after="0" w:line="240" w:lineRule="exact"/>
              <w:ind w:firstLine="709"/>
              <w:jc w:val="both"/>
              <w:rPr>
                <w:rFonts w:ascii="Times New Roman" w:hAnsi="Times New Roman" w:cs="Times New Roman"/>
                <w:sz w:val="24"/>
                <w:szCs w:val="24"/>
                <w:lang w:eastAsia="ru-RU"/>
              </w:rPr>
            </w:pPr>
            <w:bookmarkStart w:id="10" w:name="sub_2605"/>
            <w:r w:rsidRPr="00562C1E">
              <w:rPr>
                <w:rFonts w:ascii="Times New Roman" w:hAnsi="Times New Roman" w:cs="Times New Roman"/>
                <w:sz w:val="24"/>
                <w:szCs w:val="24"/>
                <w:lang w:eastAsia="ru-RU"/>
              </w:rPr>
              <w:t>г) дивиденды (доходы, проценты), получаемые по акциям, облигациям, другим ценным бумагам и вкладам;</w:t>
            </w:r>
          </w:p>
          <w:bookmarkEnd w:id="10"/>
          <w:p w:rsidR="008C1004" w:rsidRPr="00562C1E" w:rsidRDefault="008C1004" w:rsidP="008E009E">
            <w:pPr>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д) доходы, получаемые от собственности некоммерческой организации;</w:t>
            </w:r>
          </w:p>
          <w:p w:rsidR="008C1004" w:rsidRPr="00562C1E" w:rsidRDefault="008C1004" w:rsidP="008E009E">
            <w:pPr>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е) другие не запрещенные законом </w:t>
            </w:r>
            <w:r w:rsidRPr="00562C1E">
              <w:rPr>
                <w:rFonts w:ascii="Times New Roman" w:hAnsi="Times New Roman" w:cs="Times New Roman"/>
                <w:sz w:val="24"/>
                <w:szCs w:val="24"/>
                <w:lang w:eastAsia="ru-RU"/>
              </w:rPr>
              <w:lastRenderedPageBreak/>
              <w:t>поступления.</w:t>
            </w:r>
          </w:p>
          <w:p w:rsidR="008C1004" w:rsidRPr="00562C1E" w:rsidRDefault="008C1004" w:rsidP="008E009E">
            <w:pPr>
              <w:spacing w:after="0" w:line="240" w:lineRule="auto"/>
              <w:ind w:firstLine="709"/>
              <w:jc w:val="both"/>
              <w:rPr>
                <w:rFonts w:ascii="Times New Roman" w:hAnsi="Times New Roman" w:cs="Times New Roman"/>
                <w:sz w:val="24"/>
                <w:szCs w:val="24"/>
                <w:lang w:eastAsia="ru-RU"/>
              </w:rPr>
            </w:pPr>
            <w:bookmarkStart w:id="11" w:name="sub_2608"/>
            <w:r w:rsidRPr="00562C1E">
              <w:rPr>
                <w:rFonts w:ascii="Times New Roman" w:hAnsi="Times New Roman" w:cs="Times New Roman"/>
                <w:sz w:val="24"/>
                <w:szCs w:val="24"/>
                <w:lang w:eastAsia="ru-RU"/>
              </w:rPr>
              <w:t>Законами могут устанавливаться ограничения на источники доходов некоммерческих организаций отдельных видов.</w:t>
            </w:r>
            <w:bookmarkEnd w:id="11"/>
          </w:p>
        </w:tc>
        <w:tc>
          <w:tcPr>
            <w:tcW w:w="5060" w:type="dxa"/>
          </w:tcPr>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 Статья 30.</w:t>
            </w:r>
            <w:r w:rsidRPr="00562C1E">
              <w:rPr>
                <w:rFonts w:ascii="Times New Roman" w:hAnsi="Times New Roman" w:cs="Times New Roman"/>
                <w:sz w:val="24"/>
                <w:szCs w:val="24"/>
                <w:lang w:eastAsia="ru-RU"/>
              </w:rPr>
              <w:t xml:space="preserve"> Источники формирования имущества    некоммерческой организации</w:t>
            </w:r>
          </w:p>
          <w:p w:rsidR="008C1004" w:rsidRPr="00562C1E" w:rsidRDefault="008C1004" w:rsidP="000E7E62">
            <w:pPr>
              <w:shd w:val="clear" w:color="auto" w:fill="FFFFFF"/>
              <w:spacing w:after="0" w:line="240" w:lineRule="exact"/>
              <w:ind w:firstLine="725"/>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1. Источниками формирования имущества некоммерческой организации в денежной и иных формах являются:</w:t>
            </w: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а) регулярные и единовременные поступления от учредителей (участников, членов);</w:t>
            </w: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б) добровольные имущественные взносы и пожертвования;</w:t>
            </w: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в) доход от реализации товаров (работ, услуг);</w:t>
            </w: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г) дивиденды (доходы, проценты), получаемые по акциям, облигациям, другим ценным бумагам и вкладам;</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д) доходы, получаемые от собственности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lastRenderedPageBreak/>
              <w:t>е) другие не запрещенные законом поступления.</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Законами могут устанавливаться ограничения на источники доходов некоммерческих организаций отдельных видов, </w:t>
            </w:r>
            <w:r w:rsidRPr="00562C1E">
              <w:rPr>
                <w:rFonts w:ascii="Times New Roman" w:hAnsi="Times New Roman" w:cs="Times New Roman"/>
                <w:b/>
                <w:bCs/>
                <w:sz w:val="24"/>
                <w:szCs w:val="24"/>
                <w:lang w:eastAsia="ru-RU"/>
              </w:rPr>
              <w:t>а в части учреждений, в том числе, отдельных типов.</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rPr>
            </w:pP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30.</w:t>
            </w:r>
            <w:r w:rsidRPr="00562C1E">
              <w:rPr>
                <w:rFonts w:ascii="Times New Roman" w:hAnsi="Times New Roman" w:cs="Times New Roman"/>
                <w:sz w:val="24"/>
                <w:szCs w:val="24"/>
                <w:lang w:eastAsia="ru-RU"/>
              </w:rPr>
              <w:t xml:space="preserve"> Источники формирования имущества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пункт 5 отсутствует</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30.</w:t>
            </w:r>
            <w:r w:rsidRPr="00562C1E">
              <w:rPr>
                <w:rFonts w:ascii="Times New Roman" w:hAnsi="Times New Roman" w:cs="Times New Roman"/>
                <w:sz w:val="24"/>
                <w:szCs w:val="24"/>
                <w:lang w:eastAsia="ru-RU"/>
              </w:rPr>
              <w:t xml:space="preserve"> Источники формирования имущества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rPr>
              <w:t xml:space="preserve">5. </w:t>
            </w:r>
            <w:r w:rsidRPr="00562C1E">
              <w:rPr>
                <w:rFonts w:ascii="Times New Roman" w:hAnsi="Times New Roman" w:cs="Times New Roman"/>
                <w:b/>
                <w:bCs/>
                <w:sz w:val="24"/>
                <w:szCs w:val="24"/>
                <w:lang w:eastAsia="ru-RU"/>
              </w:rPr>
              <w:t>Положения настоящей статьи применяются в отношении казенных и бюджетных учреждений с учетом особенностей, установленных настоящим Законом для данных типов.</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Статья 31. Конфликт интересов</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Пункт 3 статьи 31</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bookmarkStart w:id="12" w:name="sub_27032"/>
            <w:r w:rsidRPr="00562C1E">
              <w:rPr>
                <w:rFonts w:ascii="Times New Roman" w:hAnsi="Times New Roman" w:cs="Times New Roman"/>
                <w:sz w:val="24"/>
                <w:szCs w:val="24"/>
                <w:lang w:eastAsia="ru-RU"/>
              </w:rPr>
              <w:t xml:space="preserve">а) оно обязано сообщить о своей заинтересованности органу управления некоммерческой организацией или органам надзора за ее деятельностью до момента принятия решения о заключении сделки </w:t>
            </w:r>
            <w:r w:rsidRPr="00562C1E">
              <w:rPr>
                <w:rFonts w:ascii="Times New Roman" w:hAnsi="Times New Roman" w:cs="Times New Roman"/>
                <w:sz w:val="24"/>
                <w:szCs w:val="24"/>
                <w:lang w:eastAsia="ru-RU"/>
              </w:rPr>
              <w:br/>
            </w:r>
            <w:r w:rsidRPr="00562C1E">
              <w:rPr>
                <w:rFonts w:ascii="Times New Roman" w:hAnsi="Times New Roman" w:cs="Times New Roman"/>
                <w:b/>
                <w:bCs/>
                <w:sz w:val="24"/>
                <w:szCs w:val="24"/>
                <w:lang w:eastAsia="ru-RU"/>
              </w:rPr>
              <w:t>(в государственном, муниципальном учреждении</w:t>
            </w:r>
            <w:r w:rsidRPr="00562C1E">
              <w:rPr>
                <w:rFonts w:ascii="Times New Roman" w:hAnsi="Times New Roman" w:cs="Times New Roman"/>
                <w:sz w:val="24"/>
                <w:szCs w:val="24"/>
                <w:lang w:eastAsia="ru-RU"/>
              </w:rPr>
              <w:t xml:space="preserve"> – соответствующему органу, осуществляющему функции и полномочия учредителя);</w:t>
            </w: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bookmarkStart w:id="13" w:name="sub_27033"/>
            <w:bookmarkEnd w:id="12"/>
            <w:r w:rsidRPr="00562C1E">
              <w:rPr>
                <w:rFonts w:ascii="Times New Roman" w:hAnsi="Times New Roman" w:cs="Times New Roman"/>
                <w:sz w:val="24"/>
                <w:szCs w:val="24"/>
                <w:lang w:eastAsia="ru-RU"/>
              </w:rPr>
              <w:t xml:space="preserve">б) сделка должна быть одобрена органом управления некоммерческой организацией или органом надзора за ее деятельностью </w:t>
            </w:r>
            <w:r w:rsidRPr="00562C1E">
              <w:rPr>
                <w:rFonts w:ascii="Times New Roman" w:hAnsi="Times New Roman" w:cs="Times New Roman"/>
                <w:b/>
                <w:bCs/>
                <w:sz w:val="24"/>
                <w:szCs w:val="24"/>
                <w:lang w:eastAsia="ru-RU"/>
              </w:rPr>
              <w:t>(в государственном, муниципальном учреждении</w:t>
            </w:r>
            <w:r w:rsidRPr="00562C1E">
              <w:rPr>
                <w:rFonts w:ascii="Times New Roman" w:hAnsi="Times New Roman" w:cs="Times New Roman"/>
                <w:sz w:val="24"/>
                <w:szCs w:val="24"/>
                <w:lang w:eastAsia="ru-RU"/>
              </w:rPr>
              <w:t xml:space="preserve"> – соответствующим органом, осуществляющим функции и полномочия учредителя).</w:t>
            </w:r>
            <w:bookmarkEnd w:id="13"/>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Статья 31. Конфликт интересов</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Пункт 3 статьи 31</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а) оно обязано сообщить о своей заинтересованности органам управления некоммерческой организацией или органам надзора за ее деятельностью до момента принятия решения о заключении сделки </w:t>
            </w:r>
            <w:r w:rsidRPr="00562C1E">
              <w:rPr>
                <w:rFonts w:ascii="Times New Roman" w:hAnsi="Times New Roman" w:cs="Times New Roman"/>
                <w:b/>
                <w:bCs/>
                <w:sz w:val="24"/>
                <w:szCs w:val="24"/>
                <w:lang w:eastAsia="ru-RU"/>
              </w:rPr>
              <w:t>(в бюджетном учреждении - соответствующему органу, осуществляющему функции и полномочия учредителя);</w:t>
            </w: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p>
          <w:p w:rsidR="008C1004" w:rsidRPr="00562C1E" w:rsidRDefault="008C1004" w:rsidP="000E7E62">
            <w:pPr>
              <w:shd w:val="clear" w:color="auto" w:fill="FFFFFF"/>
              <w:spacing w:after="0" w:line="240" w:lineRule="exact"/>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xml:space="preserve">б) сделка должна быть одобрена органами управления некоммерческой организацией или органом надзора за ее деятельностью </w:t>
            </w:r>
            <w:r w:rsidRPr="00562C1E">
              <w:rPr>
                <w:rFonts w:ascii="Times New Roman" w:hAnsi="Times New Roman" w:cs="Times New Roman"/>
                <w:b/>
                <w:bCs/>
                <w:sz w:val="24"/>
                <w:szCs w:val="24"/>
                <w:lang w:eastAsia="ru-RU"/>
              </w:rPr>
              <w:t>(в бюджетном учреждении - соответствующим органом, осуществляющим функции и полномочия учредителя).</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32. </w:t>
            </w:r>
            <w:r w:rsidRPr="00562C1E">
              <w:rPr>
                <w:rFonts w:ascii="Times New Roman" w:hAnsi="Times New Roman" w:cs="Times New Roman"/>
                <w:sz w:val="24"/>
                <w:szCs w:val="24"/>
                <w:lang w:eastAsia="ru-RU"/>
              </w:rPr>
              <w:t>Основы управления некоммерческой организацией</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 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Законом и иными законодательными актами Приднестровской Молдавской Республики.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 Статья 32.</w:t>
            </w:r>
            <w:r w:rsidRPr="00562C1E">
              <w:rPr>
                <w:rFonts w:ascii="Times New Roman" w:hAnsi="Times New Roman" w:cs="Times New Roman"/>
                <w:sz w:val="24"/>
                <w:szCs w:val="24"/>
                <w:lang w:eastAsia="ru-RU"/>
              </w:rPr>
              <w:t xml:space="preserve"> Основы управления некоммерческой организацией</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trike/>
                <w:sz w:val="24"/>
                <w:szCs w:val="24"/>
                <w:lang w:eastAsia="ru-RU"/>
              </w:rPr>
            </w:pPr>
            <w:r w:rsidRPr="00562C1E">
              <w:rPr>
                <w:rFonts w:ascii="Times New Roman" w:hAnsi="Times New Roman" w:cs="Times New Roman"/>
                <w:sz w:val="24"/>
                <w:szCs w:val="24"/>
                <w:lang w:eastAsia="ru-RU"/>
              </w:rPr>
              <w:t xml:space="preserve">1. Структура, порядок формирования, компетенция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Законом и иными </w:t>
            </w:r>
            <w:r w:rsidRPr="00562C1E">
              <w:rPr>
                <w:rFonts w:ascii="Times New Roman" w:hAnsi="Times New Roman" w:cs="Times New Roman"/>
                <w:sz w:val="24"/>
                <w:szCs w:val="24"/>
                <w:lang w:eastAsia="ru-RU"/>
              </w:rPr>
              <w:lastRenderedPageBreak/>
              <w:t xml:space="preserve">законодательными актами Приднестровской Молдавской Республики, </w:t>
            </w:r>
            <w:r w:rsidRPr="00562C1E">
              <w:rPr>
                <w:rFonts w:ascii="Times New Roman" w:hAnsi="Times New Roman" w:cs="Times New Roman"/>
                <w:b/>
                <w:bCs/>
                <w:sz w:val="24"/>
                <w:szCs w:val="24"/>
                <w:lang w:eastAsia="ru-RU"/>
              </w:rPr>
              <w:t>а в отношении казенного или бюджетного учреждения - также в соответствии с нормативными правовыми актами Президента Приднестровской Молдавской Республики, Правительства Приднестровской Молдавской Республики, органа местного государственного управления муниципального образования.</w:t>
            </w:r>
          </w:p>
        </w:tc>
      </w:tr>
      <w:tr w:rsidR="008C1004" w:rsidRPr="00562C1E" w:rsidTr="00562C1E">
        <w:tc>
          <w:tcPr>
            <w:tcW w:w="5500" w:type="dxa"/>
            <w:gridSpan w:val="3"/>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lastRenderedPageBreak/>
              <w:t>Статья 40.</w:t>
            </w:r>
            <w:r w:rsidRPr="00562C1E">
              <w:rPr>
                <w:rFonts w:ascii="Times New Roman" w:hAnsi="Times New Roman" w:cs="Times New Roman"/>
                <w:sz w:val="24"/>
                <w:szCs w:val="24"/>
                <w:lang w:eastAsia="ru-RU"/>
              </w:rPr>
              <w:t>Контроль за деятельностью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sz w:val="24"/>
                <w:szCs w:val="24"/>
                <w:lang w:eastAsia="ru-RU"/>
              </w:rPr>
              <w:t>5. Контроль за соблюдением некоммерческими организациями требований действующего законодательства Приднестровской Молдавской Республики и целей, предусмотренных их учредительными документами, осуществляется при проведении государственного надзора за деятельностью некоммерческих организаций.</w:t>
            </w:r>
          </w:p>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Пункты  19, 20 отсутствуют</w:t>
            </w:r>
          </w:p>
        </w:tc>
        <w:tc>
          <w:tcPr>
            <w:tcW w:w="5060" w:type="dxa"/>
          </w:tcPr>
          <w:p w:rsidR="008C1004" w:rsidRPr="00562C1E" w:rsidRDefault="008C1004" w:rsidP="008E009E">
            <w:pPr>
              <w:shd w:val="clear" w:color="auto" w:fill="FFFFFF"/>
              <w:spacing w:after="0" w:line="240" w:lineRule="auto"/>
              <w:ind w:firstLine="709"/>
              <w:jc w:val="both"/>
              <w:rPr>
                <w:rFonts w:ascii="Times New Roman" w:hAnsi="Times New Roman" w:cs="Times New Roman"/>
                <w:sz w:val="24"/>
                <w:szCs w:val="24"/>
                <w:lang w:eastAsia="ru-RU"/>
              </w:rPr>
            </w:pPr>
            <w:r w:rsidRPr="00562C1E">
              <w:rPr>
                <w:rFonts w:ascii="Times New Roman" w:hAnsi="Times New Roman" w:cs="Times New Roman"/>
                <w:b/>
                <w:bCs/>
                <w:sz w:val="24"/>
                <w:szCs w:val="24"/>
                <w:lang w:eastAsia="ru-RU"/>
              </w:rPr>
              <w:t>Статья 40.</w:t>
            </w:r>
            <w:r w:rsidRPr="00562C1E">
              <w:rPr>
                <w:rFonts w:ascii="Times New Roman" w:hAnsi="Times New Roman" w:cs="Times New Roman"/>
                <w:sz w:val="24"/>
                <w:szCs w:val="24"/>
                <w:lang w:eastAsia="ru-RU"/>
              </w:rPr>
              <w:t>Контроль за деятельностью некоммерческой организации</w:t>
            </w:r>
          </w:p>
          <w:p w:rsidR="008C1004" w:rsidRPr="00562C1E" w:rsidRDefault="008C1004" w:rsidP="008E009E">
            <w:pPr>
              <w:shd w:val="clear" w:color="auto" w:fill="FFFFFF"/>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sz w:val="24"/>
                <w:szCs w:val="24"/>
                <w:lang w:eastAsia="ru-RU"/>
              </w:rPr>
              <w:t xml:space="preserve">5. Контроль за соблюдением некоммерческими организациями требований действующего законодательства Приднестровской Молдавской Республики и целей, предусмотренных их учредительными документами, осуществляется при проведении государственного надзора за деятельностью некоммерческих организаций, </w:t>
            </w:r>
            <w:r w:rsidRPr="00562C1E">
              <w:rPr>
                <w:rFonts w:ascii="Times New Roman" w:hAnsi="Times New Roman" w:cs="Times New Roman"/>
                <w:b/>
                <w:bCs/>
                <w:sz w:val="24"/>
                <w:szCs w:val="24"/>
              </w:rPr>
              <w:t>за исключением бюджетных и казенных учреждений, и ведомственного контроля за деятельностью бюджетных и казенных учреждений.</w:t>
            </w:r>
          </w:p>
          <w:p w:rsidR="008C1004" w:rsidRPr="00562C1E" w:rsidRDefault="008C1004" w:rsidP="008E009E">
            <w:pPr>
              <w:pStyle w:val="ConsPlusNormal"/>
              <w:ind w:firstLine="709"/>
              <w:jc w:val="both"/>
              <w:rPr>
                <w:rFonts w:ascii="Times New Roman" w:hAnsi="Times New Roman" w:cs="Times New Roman"/>
                <w:b/>
                <w:bCs/>
                <w:sz w:val="24"/>
                <w:szCs w:val="24"/>
              </w:rPr>
            </w:pPr>
          </w:p>
          <w:p w:rsidR="008C1004" w:rsidRPr="00562C1E" w:rsidRDefault="008C1004" w:rsidP="000E7E62">
            <w:pPr>
              <w:pStyle w:val="ConsPlusNormal"/>
              <w:spacing w:line="26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19. Контроль за деятельностью бюджетных и казенных учреждений осуществляется:</w:t>
            </w:r>
          </w:p>
          <w:p w:rsidR="008C1004" w:rsidRPr="00562C1E" w:rsidRDefault="008C1004" w:rsidP="000E7E62">
            <w:pPr>
              <w:pStyle w:val="ConsPlusNormal"/>
              <w:spacing w:line="260" w:lineRule="exact"/>
              <w:ind w:firstLine="539"/>
              <w:jc w:val="both"/>
              <w:rPr>
                <w:rFonts w:ascii="Times New Roman" w:hAnsi="Times New Roman" w:cs="Times New Roman"/>
                <w:b/>
                <w:bCs/>
                <w:sz w:val="24"/>
                <w:szCs w:val="24"/>
              </w:rPr>
            </w:pPr>
            <w:r w:rsidRPr="00562C1E">
              <w:rPr>
                <w:rFonts w:ascii="Times New Roman" w:hAnsi="Times New Roman" w:cs="Times New Roman"/>
                <w:b/>
                <w:bCs/>
                <w:sz w:val="24"/>
                <w:szCs w:val="24"/>
              </w:rPr>
              <w:t>а) исполнительными органами государственной власти, осуществляющими функции и полномочия учредителя, - в отношении государственных бюджетных и казенных учреждений;</w:t>
            </w:r>
          </w:p>
          <w:p w:rsidR="008C1004" w:rsidRPr="00562C1E" w:rsidRDefault="008C1004" w:rsidP="000E7E62">
            <w:pPr>
              <w:pStyle w:val="ConsPlusNormal"/>
              <w:spacing w:line="260" w:lineRule="exact"/>
              <w:ind w:firstLine="539"/>
              <w:jc w:val="both"/>
              <w:rPr>
                <w:rFonts w:ascii="Times New Roman" w:hAnsi="Times New Roman" w:cs="Times New Roman"/>
                <w:b/>
                <w:bCs/>
                <w:sz w:val="24"/>
                <w:szCs w:val="24"/>
              </w:rPr>
            </w:pPr>
            <w:r w:rsidRPr="00562C1E">
              <w:rPr>
                <w:rFonts w:ascii="Times New Roman" w:hAnsi="Times New Roman" w:cs="Times New Roman"/>
                <w:b/>
                <w:bCs/>
                <w:sz w:val="24"/>
                <w:szCs w:val="24"/>
              </w:rPr>
              <w:t>б) органами местного государственного управления - в отношении муниципальных бюджетных и казенных учреждений.</w:t>
            </w:r>
          </w:p>
          <w:p w:rsidR="008C1004" w:rsidRPr="00562C1E" w:rsidRDefault="008C1004" w:rsidP="000E7E62">
            <w:pPr>
              <w:shd w:val="clear" w:color="auto" w:fill="FFFFFF"/>
              <w:spacing w:after="0" w:line="240" w:lineRule="exact"/>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lang w:eastAsia="ru-RU"/>
              </w:rPr>
              <w:t xml:space="preserve">20. Контроль за деятельностью казенных и бюджетных учреждений, подведомственных исполнительным органам государственной власти, в которых законом предусмотрена военная служба, </w:t>
            </w:r>
            <w:r w:rsidRPr="00562C1E">
              <w:rPr>
                <w:rFonts w:ascii="Times New Roman" w:hAnsi="Times New Roman" w:cs="Times New Roman"/>
                <w:b/>
                <w:bCs/>
                <w:sz w:val="24"/>
                <w:szCs w:val="24"/>
                <w:shd w:val="clear" w:color="auto" w:fill="FFFFFF"/>
              </w:rPr>
              <w:t>служба в органах внутренних дел, уголовно-исполнительной системе, службе судебных исполнителей, налоговых и таможенных органах</w:t>
            </w:r>
            <w:r w:rsidRPr="00562C1E">
              <w:rPr>
                <w:rFonts w:ascii="Times New Roman" w:hAnsi="Times New Roman" w:cs="Times New Roman"/>
                <w:b/>
                <w:bCs/>
                <w:sz w:val="24"/>
                <w:szCs w:val="24"/>
                <w:lang w:eastAsia="ru-RU"/>
              </w:rPr>
              <w:t>, осуществляется с учетом требований законодательства Приднестровской Молдавской Республики о защите государственной тайны.</w:t>
            </w:r>
          </w:p>
        </w:tc>
      </w:tr>
      <w:tr w:rsidR="008C1004" w:rsidRPr="00562C1E" w:rsidTr="00562C1E">
        <w:tc>
          <w:tcPr>
            <w:tcW w:w="10560" w:type="dxa"/>
            <w:gridSpan w:val="4"/>
          </w:tcPr>
          <w:p w:rsidR="008C1004" w:rsidRPr="00562C1E" w:rsidRDefault="008C1004" w:rsidP="008E009E">
            <w:pPr>
              <w:spacing w:after="0" w:line="240" w:lineRule="auto"/>
              <w:jc w:val="center"/>
              <w:rPr>
                <w:rFonts w:ascii="Times New Roman" w:hAnsi="Times New Roman" w:cs="Times New Roman"/>
                <w:b/>
                <w:bCs/>
                <w:sz w:val="24"/>
                <w:szCs w:val="24"/>
              </w:rPr>
            </w:pPr>
            <w:r w:rsidRPr="00562C1E">
              <w:rPr>
                <w:rFonts w:ascii="Times New Roman" w:hAnsi="Times New Roman" w:cs="Times New Roman"/>
                <w:b/>
                <w:bCs/>
                <w:sz w:val="24"/>
                <w:szCs w:val="24"/>
              </w:rPr>
              <w:t>Закон Приднестровской Молдавской Республики</w:t>
            </w:r>
          </w:p>
          <w:p w:rsidR="008C1004" w:rsidRPr="00562C1E" w:rsidRDefault="008C1004" w:rsidP="008E009E">
            <w:pPr>
              <w:spacing w:after="0" w:line="240" w:lineRule="auto"/>
              <w:jc w:val="center"/>
              <w:rPr>
                <w:rFonts w:ascii="Times New Roman" w:hAnsi="Times New Roman" w:cs="Times New Roman"/>
                <w:b/>
                <w:bCs/>
                <w:sz w:val="24"/>
                <w:szCs w:val="24"/>
              </w:rPr>
            </w:pPr>
            <w:r w:rsidRPr="00562C1E">
              <w:rPr>
                <w:rFonts w:ascii="Times New Roman" w:hAnsi="Times New Roman" w:cs="Times New Roman"/>
                <w:b/>
                <w:bCs/>
                <w:sz w:val="24"/>
                <w:szCs w:val="24"/>
              </w:rPr>
              <w:t>"О Музейном фонде и музеях в Приднестровской Молдавской Республике"</w:t>
            </w:r>
          </w:p>
        </w:tc>
      </w:tr>
      <w:tr w:rsidR="008C1004" w:rsidRPr="00562C1E" w:rsidTr="00562C1E">
        <w:tc>
          <w:tcPr>
            <w:tcW w:w="5500" w:type="dxa"/>
            <w:gridSpan w:val="3"/>
          </w:tcPr>
          <w:p w:rsidR="008C1004" w:rsidRPr="00562C1E" w:rsidRDefault="008C1004" w:rsidP="008E009E">
            <w:pPr>
              <w:spacing w:after="0" w:line="240" w:lineRule="auto"/>
              <w:ind w:firstLine="709"/>
              <w:jc w:val="both"/>
              <w:rPr>
                <w:rFonts w:ascii="Times New Roman" w:hAnsi="Times New Roman" w:cs="Times New Roman"/>
                <w:sz w:val="24"/>
                <w:szCs w:val="24"/>
                <w:shd w:val="clear" w:color="auto" w:fill="FFFFFF"/>
              </w:rPr>
            </w:pPr>
            <w:r w:rsidRPr="00562C1E">
              <w:rPr>
                <w:rStyle w:val="a6"/>
                <w:rFonts w:ascii="Times New Roman" w:hAnsi="Times New Roman" w:cs="Times New Roman"/>
                <w:b w:val="0"/>
                <w:bCs w:val="0"/>
                <w:sz w:val="24"/>
                <w:szCs w:val="24"/>
                <w:shd w:val="clear" w:color="auto" w:fill="FFFFFF"/>
              </w:rPr>
              <w:t>Статья 29.</w:t>
            </w:r>
            <w:r w:rsidRPr="00562C1E">
              <w:rPr>
                <w:rFonts w:ascii="Times New Roman" w:hAnsi="Times New Roman" w:cs="Times New Roman"/>
                <w:sz w:val="24"/>
                <w:szCs w:val="24"/>
                <w:shd w:val="clear" w:color="auto" w:fill="FFFFFF"/>
              </w:rPr>
              <w:t xml:space="preserve">Порядок учреждения государственных музеев в Приднестровской </w:t>
            </w:r>
            <w:r w:rsidRPr="00562C1E">
              <w:rPr>
                <w:rFonts w:ascii="Times New Roman" w:hAnsi="Times New Roman" w:cs="Times New Roman"/>
                <w:sz w:val="24"/>
                <w:szCs w:val="24"/>
                <w:shd w:val="clear" w:color="auto" w:fill="FFFFFF"/>
              </w:rPr>
              <w:lastRenderedPageBreak/>
              <w:t>Молдавской Республике</w:t>
            </w:r>
          </w:p>
          <w:p w:rsidR="008C1004" w:rsidRPr="00562C1E" w:rsidRDefault="008C1004" w:rsidP="008E009E">
            <w:pPr>
              <w:spacing w:after="0" w:line="240" w:lineRule="auto"/>
              <w:ind w:firstLine="709"/>
              <w:jc w:val="both"/>
              <w:rPr>
                <w:rFonts w:ascii="Times New Roman" w:hAnsi="Times New Roman" w:cs="Times New Roman"/>
                <w:sz w:val="24"/>
                <w:szCs w:val="24"/>
                <w:shd w:val="clear" w:color="auto" w:fill="FFFFFF"/>
              </w:rPr>
            </w:pPr>
          </w:p>
          <w:p w:rsidR="008C1004" w:rsidRPr="00562C1E" w:rsidRDefault="008C1004" w:rsidP="008E009E">
            <w:pPr>
              <w:pStyle w:val="a8"/>
              <w:ind w:firstLine="709"/>
              <w:jc w:val="both"/>
              <w:rPr>
                <w:rFonts w:ascii="Times New Roman" w:hAnsi="Times New Roman" w:cs="Times New Roman"/>
                <w:b/>
                <w:bCs/>
                <w:sz w:val="24"/>
                <w:szCs w:val="24"/>
              </w:rPr>
            </w:pP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Учреждение государственных музеев производится на основании акта уполномоченного Правительством исполнительного органа государственной власти Приднестровской Молдавской Республики.</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При учреждении музея наряду с уполномоченными Правительством исполнительными органами государственной власти либо госадминистрациями, другими учредителями музей регистрируется как государственный в случае финансирования его деятельности за счет средств соответствующих бюджетов более чем  на 50 процентов.</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Недвижимое имущество, закрепленное за государственными музеями на праве оперативного управления, может быть изъято собственником только в случае использования этого имущества не по назначению либо в случае ликвидации музея. </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В случае сдачи в аренду недвижимого имущества, закрепленного за государственными музеями на праве оперативного управления, арендные платежи остаются в распоряжении музея и направляются исключительно на поддержание технического состояния данного недвижимого имущества.</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Земельные участки, на которых расположены государственные музеи, предоставляются им в долгосрочное пользование в порядке, установленном законодательством Приднестровской Молдавской Республики.</w:t>
            </w:r>
          </w:p>
          <w:p w:rsidR="008C1004" w:rsidRPr="00562C1E" w:rsidRDefault="008C1004" w:rsidP="008E009E">
            <w:pPr>
              <w:pStyle w:val="a8"/>
              <w:ind w:firstLine="709"/>
              <w:jc w:val="both"/>
              <w:rPr>
                <w:rFonts w:ascii="Times New Roman" w:hAnsi="Times New Roman" w:cs="Times New Roman"/>
                <w:sz w:val="24"/>
                <w:szCs w:val="24"/>
              </w:rPr>
            </w:pPr>
          </w:p>
          <w:p w:rsidR="008C1004" w:rsidRPr="00562C1E" w:rsidRDefault="008C1004" w:rsidP="008E009E">
            <w:pPr>
              <w:spacing w:after="0" w:line="240" w:lineRule="auto"/>
              <w:ind w:firstLine="709"/>
              <w:jc w:val="both"/>
              <w:rPr>
                <w:rFonts w:ascii="Times New Roman" w:hAnsi="Times New Roman" w:cs="Times New Roman"/>
                <w:sz w:val="24"/>
                <w:szCs w:val="24"/>
                <w:shd w:val="clear" w:color="auto" w:fill="FFFFFF"/>
              </w:rPr>
            </w:pPr>
          </w:p>
          <w:p w:rsidR="008C1004" w:rsidRPr="00562C1E" w:rsidRDefault="008C1004" w:rsidP="008E009E">
            <w:pPr>
              <w:spacing w:after="0" w:line="240" w:lineRule="auto"/>
              <w:ind w:firstLine="709"/>
              <w:jc w:val="both"/>
              <w:rPr>
                <w:rFonts w:ascii="Times New Roman" w:hAnsi="Times New Roman" w:cs="Times New Roman"/>
                <w:b/>
                <w:bCs/>
                <w:sz w:val="24"/>
                <w:szCs w:val="24"/>
              </w:rPr>
            </w:pPr>
          </w:p>
        </w:tc>
        <w:tc>
          <w:tcPr>
            <w:tcW w:w="5060" w:type="dxa"/>
          </w:tcPr>
          <w:p w:rsidR="008C1004" w:rsidRPr="00562C1E" w:rsidRDefault="008C1004" w:rsidP="008E009E">
            <w:pPr>
              <w:pStyle w:val="a5"/>
              <w:shd w:val="clear" w:color="auto" w:fill="FFFFFF"/>
              <w:spacing w:before="0" w:beforeAutospacing="0" w:after="0" w:afterAutospacing="0"/>
              <w:ind w:firstLine="709"/>
              <w:jc w:val="both"/>
              <w:rPr>
                <w:shd w:val="clear" w:color="auto" w:fill="FFFFFF"/>
              </w:rPr>
            </w:pPr>
            <w:r w:rsidRPr="00562C1E">
              <w:rPr>
                <w:rStyle w:val="a6"/>
                <w:b w:val="0"/>
                <w:bCs w:val="0"/>
                <w:shd w:val="clear" w:color="auto" w:fill="FFFFFF"/>
              </w:rPr>
              <w:lastRenderedPageBreak/>
              <w:t>Статья 29.</w:t>
            </w:r>
            <w:r w:rsidRPr="00562C1E">
              <w:rPr>
                <w:shd w:val="clear" w:color="auto" w:fill="FFFFFF"/>
              </w:rPr>
              <w:t>Порядок учреждения государственных</w:t>
            </w:r>
            <w:r w:rsidRPr="00562C1E">
              <w:rPr>
                <w:b/>
                <w:bCs/>
                <w:shd w:val="clear" w:color="auto" w:fill="FFFFFF"/>
              </w:rPr>
              <w:t xml:space="preserve"> и муниципальных </w:t>
            </w:r>
            <w:r w:rsidRPr="00562C1E">
              <w:rPr>
                <w:shd w:val="clear" w:color="auto" w:fill="FFFFFF"/>
              </w:rPr>
              <w:t xml:space="preserve">музеев в </w:t>
            </w:r>
            <w:r w:rsidRPr="00562C1E">
              <w:rPr>
                <w:shd w:val="clear" w:color="auto" w:fill="FFFFFF"/>
              </w:rPr>
              <w:lastRenderedPageBreak/>
              <w:t>Приднестровской Молдавской Республике</w:t>
            </w:r>
          </w:p>
          <w:p w:rsidR="008C1004" w:rsidRPr="00562C1E" w:rsidRDefault="008C1004" w:rsidP="008E009E">
            <w:pPr>
              <w:pStyle w:val="a5"/>
              <w:shd w:val="clear" w:color="auto" w:fill="FFFFFF"/>
              <w:spacing w:before="0" w:beforeAutospacing="0" w:after="0" w:afterAutospacing="0"/>
              <w:ind w:firstLine="709"/>
              <w:jc w:val="both"/>
              <w:rPr>
                <w:shd w:val="clear" w:color="auto" w:fill="FFFFFF"/>
              </w:rPr>
            </w:pP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b/>
                <w:bCs/>
                <w:sz w:val="24"/>
                <w:szCs w:val="24"/>
              </w:rPr>
              <w:t>Государственные музеи, находящиеся в ведении Приднестровской Молдавской Республики, создаются, реорганизуются и ликвидируются в порядке, определенном Правительством Приднестровской Молдавской Республики, если иное не установлено законодательством Приднестровской Молдавской Республики. Создание, реорганизация и ликвидация муниципальных музеев на базе имущества, находящегося в муниципальной собственности, принимается государственной администрацией города (района), если иное не установлено законодательством Приднестровской Молдавской Республики.</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Недвижимое имущество, закрепленное за государственными музеями на праве оперативного управления, может быть изъято собственником только в случае использования этого имущества не по назначению либо в случае ликвидации музея. </w:t>
            </w:r>
          </w:p>
          <w:p w:rsidR="008C1004" w:rsidRPr="00562C1E" w:rsidRDefault="008C1004" w:rsidP="008E009E">
            <w:pPr>
              <w:pStyle w:val="a8"/>
              <w:ind w:firstLine="709"/>
              <w:jc w:val="both"/>
              <w:rPr>
                <w:rFonts w:ascii="Times New Roman" w:hAnsi="Times New Roman" w:cs="Times New Roman"/>
                <w:sz w:val="24"/>
                <w:szCs w:val="24"/>
                <w:shd w:val="clear" w:color="auto" w:fill="FFFFFF"/>
              </w:rPr>
            </w:pPr>
            <w:r w:rsidRPr="00562C1E">
              <w:rPr>
                <w:rFonts w:ascii="Times New Roman" w:hAnsi="Times New Roman" w:cs="Times New Roman"/>
                <w:sz w:val="24"/>
                <w:szCs w:val="24"/>
                <w:shd w:val="clear" w:color="auto" w:fill="FFFFFF"/>
              </w:rPr>
              <w:t xml:space="preserve">В случае сдачи в аренду недвижимого имущества, закрепленного за государственными музеями на праве оперативного управления, арендные платежи остаются в распоряжении музея </w:t>
            </w:r>
            <w:r w:rsidRPr="00562C1E">
              <w:rPr>
                <w:rFonts w:ascii="Times New Roman" w:hAnsi="Times New Roman" w:cs="Times New Roman"/>
                <w:b/>
                <w:bCs/>
                <w:sz w:val="24"/>
                <w:szCs w:val="24"/>
              </w:rPr>
              <w:t>(за исключением музея, являющегося казенным учреждением)</w:t>
            </w:r>
            <w:r w:rsidRPr="00562C1E">
              <w:rPr>
                <w:rFonts w:ascii="Times New Roman" w:hAnsi="Times New Roman" w:cs="Times New Roman"/>
                <w:sz w:val="24"/>
                <w:szCs w:val="24"/>
                <w:shd w:val="clear" w:color="auto" w:fill="FFFFFF"/>
              </w:rPr>
              <w:t>и направляются исключительно на поддержание технического состояния данного недвижимого имущества.</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Земельные участки, на которых расположены государственные музеи, предоставляются им в долгосрочное пользование в порядке, установленном законодательством Приднестровской Молдавской Республики.</w:t>
            </w:r>
          </w:p>
          <w:p w:rsidR="008C1004" w:rsidRPr="00562C1E" w:rsidRDefault="008C1004" w:rsidP="008E009E">
            <w:pPr>
              <w:pStyle w:val="a5"/>
              <w:shd w:val="clear" w:color="auto" w:fill="FFFFFF"/>
              <w:spacing w:before="0" w:beforeAutospacing="0" w:after="0" w:afterAutospacing="0"/>
              <w:ind w:firstLine="709"/>
              <w:jc w:val="both"/>
              <w:rPr>
                <w:shd w:val="clear" w:color="auto" w:fill="FFFFFF"/>
              </w:rPr>
            </w:pPr>
            <w:r w:rsidRPr="00562C1E">
              <w:rPr>
                <w:shd w:val="clear" w:color="auto" w:fill="FFFFFF"/>
              </w:rPr>
              <w:t>.</w:t>
            </w:r>
          </w:p>
        </w:tc>
      </w:tr>
      <w:tr w:rsidR="008C1004" w:rsidRPr="00562C1E" w:rsidTr="00562C1E">
        <w:tc>
          <w:tcPr>
            <w:tcW w:w="10560" w:type="dxa"/>
            <w:gridSpan w:val="4"/>
          </w:tcPr>
          <w:p w:rsidR="008C1004" w:rsidRPr="00562C1E" w:rsidRDefault="008C1004" w:rsidP="008E009E">
            <w:pPr>
              <w:spacing w:after="0" w:line="240" w:lineRule="auto"/>
              <w:jc w:val="center"/>
              <w:rPr>
                <w:rFonts w:ascii="Times New Roman" w:hAnsi="Times New Roman" w:cs="Times New Roman"/>
                <w:b/>
                <w:bCs/>
                <w:sz w:val="24"/>
                <w:szCs w:val="24"/>
                <w:shd w:val="clear" w:color="auto" w:fill="FFFFFF"/>
              </w:rPr>
            </w:pPr>
            <w:r w:rsidRPr="00562C1E">
              <w:rPr>
                <w:rFonts w:ascii="Times New Roman" w:hAnsi="Times New Roman" w:cs="Times New Roman"/>
                <w:b/>
                <w:bCs/>
                <w:sz w:val="24"/>
                <w:szCs w:val="24"/>
                <w:shd w:val="clear" w:color="auto" w:fill="FFFFFF"/>
              </w:rPr>
              <w:lastRenderedPageBreak/>
              <w:t>Закон Приднестровской Молдавской Республики</w:t>
            </w:r>
          </w:p>
          <w:p w:rsidR="008C1004" w:rsidRPr="00562C1E" w:rsidRDefault="008C1004" w:rsidP="008E009E">
            <w:pPr>
              <w:spacing w:after="0" w:line="240" w:lineRule="auto"/>
              <w:jc w:val="center"/>
              <w:rPr>
                <w:rFonts w:ascii="Times New Roman" w:hAnsi="Times New Roman" w:cs="Times New Roman"/>
                <w:sz w:val="24"/>
                <w:szCs w:val="24"/>
                <w:shd w:val="clear" w:color="auto" w:fill="FFFFFF"/>
              </w:rPr>
            </w:pPr>
            <w:r w:rsidRPr="00562C1E">
              <w:rPr>
                <w:rFonts w:ascii="Times New Roman" w:hAnsi="Times New Roman" w:cs="Times New Roman"/>
                <w:b/>
                <w:bCs/>
                <w:sz w:val="24"/>
                <w:szCs w:val="24"/>
                <w:shd w:val="clear" w:color="auto" w:fill="FFFFFF"/>
              </w:rPr>
              <w:t>"Об аренде государственного и муниципального имущества"</w:t>
            </w:r>
          </w:p>
        </w:tc>
      </w:tr>
      <w:tr w:rsidR="008C1004" w:rsidRPr="00562C1E" w:rsidTr="00562C1E">
        <w:tc>
          <w:tcPr>
            <w:tcW w:w="4945" w:type="dxa"/>
          </w:tcPr>
          <w:p w:rsidR="008C1004" w:rsidRPr="00562C1E" w:rsidRDefault="008C1004" w:rsidP="008E009E">
            <w:pPr>
              <w:spacing w:after="0" w:line="240" w:lineRule="auto"/>
              <w:jc w:val="center"/>
              <w:rPr>
                <w:rFonts w:ascii="Times New Roman" w:hAnsi="Times New Roman" w:cs="Times New Roman"/>
                <w:sz w:val="24"/>
                <w:szCs w:val="24"/>
              </w:rPr>
            </w:pPr>
            <w:r w:rsidRPr="00562C1E">
              <w:rPr>
                <w:rFonts w:ascii="Times New Roman" w:hAnsi="Times New Roman" w:cs="Times New Roman"/>
                <w:sz w:val="24"/>
                <w:szCs w:val="24"/>
              </w:rPr>
              <w:t>пункт 2 статьи 1</w:t>
            </w:r>
          </w:p>
          <w:p w:rsidR="008C1004" w:rsidRPr="00562C1E" w:rsidRDefault="008C1004" w:rsidP="000E7E62">
            <w:pPr>
              <w:spacing w:after="0" w:line="240" w:lineRule="exact"/>
              <w:ind w:firstLine="709"/>
              <w:jc w:val="both"/>
              <w:rPr>
                <w:rFonts w:ascii="Times New Roman" w:hAnsi="Times New Roman" w:cs="Times New Roman"/>
                <w:sz w:val="24"/>
                <w:szCs w:val="24"/>
              </w:rPr>
            </w:pPr>
            <w:r w:rsidRPr="00562C1E">
              <w:rPr>
                <w:rFonts w:ascii="Times New Roman" w:hAnsi="Times New Roman" w:cs="Times New Roman"/>
                <w:sz w:val="24"/>
                <w:szCs w:val="24"/>
              </w:rPr>
              <w:t>2. Положения настоящего Закона не распространяются на отношения, связанные с арендой жилья, земельных участков, их части, доли (пая), а также с арендой участков недр и других обособленных природных объектов, а также с финансовой арендой.</w:t>
            </w:r>
          </w:p>
          <w:p w:rsidR="008C1004" w:rsidRPr="00562C1E" w:rsidRDefault="008C1004" w:rsidP="008E009E">
            <w:pPr>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Положения настоящего Закона не распространяются на отношения, связанные с арендой государственного и муниципального </w:t>
            </w:r>
            <w:r w:rsidRPr="00562C1E">
              <w:rPr>
                <w:rFonts w:ascii="Times New Roman" w:hAnsi="Times New Roman" w:cs="Times New Roman"/>
                <w:sz w:val="24"/>
                <w:szCs w:val="24"/>
              </w:rPr>
              <w:lastRenderedPageBreak/>
              <w:t>имущества негосударственными организациями общего образования с преподаванием на основе латинской графики. Порядок и условия заключения договоров аренды государственного и муниципального имущества с организациями, указанными в настоящей части, устанавливаются Правительством Приднестровской Молдавской Республики.</w:t>
            </w:r>
          </w:p>
        </w:tc>
        <w:tc>
          <w:tcPr>
            <w:tcW w:w="5615" w:type="dxa"/>
            <w:gridSpan w:val="3"/>
          </w:tcPr>
          <w:p w:rsidR="008C1004" w:rsidRPr="00562C1E" w:rsidRDefault="008C1004" w:rsidP="008E009E">
            <w:pPr>
              <w:spacing w:after="0" w:line="240" w:lineRule="auto"/>
              <w:jc w:val="center"/>
              <w:rPr>
                <w:rFonts w:ascii="Times New Roman" w:hAnsi="Times New Roman" w:cs="Times New Roman"/>
                <w:sz w:val="24"/>
                <w:szCs w:val="24"/>
              </w:rPr>
            </w:pPr>
            <w:r w:rsidRPr="00562C1E">
              <w:rPr>
                <w:rFonts w:ascii="Times New Roman" w:hAnsi="Times New Roman" w:cs="Times New Roman"/>
                <w:sz w:val="24"/>
                <w:szCs w:val="24"/>
              </w:rPr>
              <w:lastRenderedPageBreak/>
              <w:t>пункт 2 статьи 1</w:t>
            </w:r>
          </w:p>
          <w:p w:rsidR="008C1004" w:rsidRPr="00562C1E" w:rsidRDefault="008C1004" w:rsidP="000E7E62">
            <w:pPr>
              <w:spacing w:after="0" w:line="240" w:lineRule="exact"/>
              <w:ind w:firstLine="709"/>
              <w:jc w:val="both"/>
              <w:rPr>
                <w:rFonts w:ascii="Times New Roman" w:hAnsi="Times New Roman" w:cs="Times New Roman"/>
                <w:sz w:val="24"/>
                <w:szCs w:val="24"/>
              </w:rPr>
            </w:pPr>
            <w:r w:rsidRPr="00562C1E">
              <w:rPr>
                <w:rFonts w:ascii="Times New Roman" w:hAnsi="Times New Roman" w:cs="Times New Roman"/>
                <w:sz w:val="24"/>
                <w:szCs w:val="24"/>
              </w:rPr>
              <w:t>2. Положения настоящего Закона не распространяются на отношения, связанные с арендой жилья, земельных участков, их части, доли (пая), а также с арендой участков недр и других обособленных природных объектов, а также с финансовой арендой.</w:t>
            </w:r>
          </w:p>
          <w:p w:rsidR="008C1004" w:rsidRPr="00562C1E" w:rsidRDefault="008C1004" w:rsidP="008E009E">
            <w:pPr>
              <w:spacing w:after="0" w:line="240" w:lineRule="auto"/>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Положения настоящего Закона не распространяются на отношения, связанные с арендой государственного и муниципального </w:t>
            </w:r>
            <w:r w:rsidRPr="00562C1E">
              <w:rPr>
                <w:rFonts w:ascii="Times New Roman" w:hAnsi="Times New Roman" w:cs="Times New Roman"/>
                <w:sz w:val="24"/>
                <w:szCs w:val="24"/>
              </w:rPr>
              <w:lastRenderedPageBreak/>
              <w:t>имущества негосударственными организациями общего образования с преподаванием на основе латинской графики. Порядок и условия заключения договоров аренды государственного и муниципального имущества с организациями, указанными в настоящей части, устанавливаются Правительством Приднестровской Молдавской Республики.</w:t>
            </w:r>
          </w:p>
          <w:p w:rsidR="008C1004" w:rsidRPr="00562C1E" w:rsidRDefault="008C1004" w:rsidP="008E009E">
            <w:pPr>
              <w:spacing w:after="0" w:line="240" w:lineRule="auto"/>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Положения настоящего Закона не распространяются на отношения, связанные с арендой имущества, закрепленного за бюджетными и автономными учреждениями на праве оперативного управления.</w:t>
            </w:r>
          </w:p>
        </w:tc>
      </w:tr>
      <w:tr w:rsidR="008C1004" w:rsidRPr="00562C1E" w:rsidTr="00562C1E">
        <w:tc>
          <w:tcPr>
            <w:tcW w:w="10560" w:type="dxa"/>
            <w:gridSpan w:val="4"/>
          </w:tcPr>
          <w:p w:rsidR="008C1004" w:rsidRPr="00562C1E" w:rsidRDefault="008C1004" w:rsidP="008E009E">
            <w:pPr>
              <w:spacing w:after="0" w:line="240" w:lineRule="auto"/>
              <w:jc w:val="center"/>
              <w:rPr>
                <w:rFonts w:ascii="Times New Roman" w:hAnsi="Times New Roman" w:cs="Times New Roman"/>
                <w:b/>
                <w:bCs/>
                <w:sz w:val="24"/>
                <w:szCs w:val="24"/>
                <w:shd w:val="clear" w:color="auto" w:fill="FFFFFF"/>
              </w:rPr>
            </w:pPr>
            <w:r w:rsidRPr="00562C1E">
              <w:rPr>
                <w:rFonts w:ascii="Times New Roman" w:hAnsi="Times New Roman" w:cs="Times New Roman"/>
                <w:b/>
                <w:bCs/>
                <w:sz w:val="24"/>
                <w:szCs w:val="24"/>
                <w:shd w:val="clear" w:color="auto" w:fill="FFFFFF"/>
              </w:rPr>
              <w:lastRenderedPageBreak/>
              <w:t>Закон Приднестровской Молдавской Республики</w:t>
            </w:r>
          </w:p>
          <w:p w:rsidR="008C1004" w:rsidRPr="00562C1E" w:rsidRDefault="008C1004" w:rsidP="008E009E">
            <w:pPr>
              <w:spacing w:after="0" w:line="240" w:lineRule="auto"/>
              <w:jc w:val="center"/>
              <w:rPr>
                <w:rFonts w:ascii="Times New Roman" w:hAnsi="Times New Roman" w:cs="Times New Roman"/>
                <w:sz w:val="24"/>
                <w:szCs w:val="24"/>
              </w:rPr>
            </w:pPr>
            <w:r w:rsidRPr="00562C1E">
              <w:rPr>
                <w:rFonts w:ascii="Times New Roman" w:hAnsi="Times New Roman" w:cs="Times New Roman"/>
                <w:b/>
                <w:bCs/>
                <w:sz w:val="24"/>
                <w:szCs w:val="24"/>
                <w:shd w:val="clear" w:color="auto" w:fill="FFFFFF"/>
              </w:rPr>
              <w:t>"Об обороне"</w:t>
            </w:r>
          </w:p>
        </w:tc>
      </w:tr>
      <w:tr w:rsidR="008C1004" w:rsidRPr="00562C1E" w:rsidTr="00562C1E">
        <w:tc>
          <w:tcPr>
            <w:tcW w:w="4945" w:type="dxa"/>
          </w:tcPr>
          <w:p w:rsidR="008C1004" w:rsidRPr="00562C1E" w:rsidRDefault="008C1004" w:rsidP="008E009E">
            <w:pPr>
              <w:pStyle w:val="a5"/>
              <w:shd w:val="clear" w:color="auto" w:fill="FFFFFF"/>
              <w:spacing w:before="0" w:beforeAutospacing="0" w:after="0" w:afterAutospacing="0"/>
              <w:ind w:firstLine="709"/>
              <w:jc w:val="both"/>
              <w:rPr>
                <w:shd w:val="clear" w:color="auto" w:fill="FFFFFF"/>
              </w:rPr>
            </w:pPr>
            <w:r w:rsidRPr="00562C1E">
              <w:rPr>
                <w:shd w:val="clear" w:color="auto" w:fill="FFFFFF"/>
              </w:rPr>
              <w:t>подпункт м) пункта 2 статьи 6</w:t>
            </w:r>
          </w:p>
          <w:p w:rsidR="008C1004" w:rsidRPr="00562C1E" w:rsidRDefault="008C1004" w:rsidP="008E009E">
            <w:pPr>
              <w:pStyle w:val="a5"/>
              <w:shd w:val="clear" w:color="auto" w:fill="FFFFFF"/>
              <w:spacing w:before="0" w:beforeAutospacing="0" w:after="0" w:afterAutospacing="0"/>
              <w:ind w:firstLine="709"/>
              <w:jc w:val="both"/>
              <w:rPr>
                <w:shd w:val="clear" w:color="auto" w:fill="FFFFFF"/>
              </w:rPr>
            </w:pPr>
            <w:r w:rsidRPr="00562C1E">
              <w:rPr>
                <w:shd w:val="clear" w:color="auto" w:fill="FFFFFF"/>
              </w:rPr>
              <w:t>Президент Приднестровской Молдавской Республики</w:t>
            </w: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Fonts w:ascii="Times New Roman" w:hAnsi="Times New Roman" w:cs="Times New Roman"/>
                <w:sz w:val="24"/>
                <w:szCs w:val="24"/>
                <w:shd w:val="clear" w:color="auto" w:fill="FFFFFF"/>
              </w:rPr>
              <w:t xml:space="preserve">м) принимает решение о создании, </w:t>
            </w:r>
            <w:r w:rsidRPr="00562C1E">
              <w:rPr>
                <w:rFonts w:ascii="Times New Roman" w:hAnsi="Times New Roman" w:cs="Times New Roman"/>
                <w:b/>
                <w:bCs/>
                <w:sz w:val="24"/>
                <w:szCs w:val="24"/>
                <w:shd w:val="clear" w:color="auto" w:fill="FFFFFF"/>
              </w:rPr>
              <w:t>реорганизации и ликвидации</w:t>
            </w:r>
            <w:r w:rsidRPr="00562C1E">
              <w:rPr>
                <w:rFonts w:ascii="Times New Roman" w:hAnsi="Times New Roman" w:cs="Times New Roman"/>
                <w:sz w:val="24"/>
                <w:szCs w:val="24"/>
                <w:shd w:val="clear" w:color="auto" w:fill="FFFFFF"/>
              </w:rPr>
              <w:t xml:space="preserve"> учреждений военного профессионального образования, факультетов военного обучения, военных кафедр при учреждениях высшего и среднего профессионального образования;</w:t>
            </w:r>
          </w:p>
        </w:tc>
        <w:tc>
          <w:tcPr>
            <w:tcW w:w="5615" w:type="dxa"/>
            <w:gridSpan w:val="3"/>
            <w:vAlign w:val="center"/>
          </w:tcPr>
          <w:p w:rsidR="008C1004" w:rsidRPr="00562C1E" w:rsidRDefault="008C1004" w:rsidP="008E009E">
            <w:pPr>
              <w:pStyle w:val="a5"/>
              <w:shd w:val="clear" w:color="auto" w:fill="FFFFFF"/>
              <w:spacing w:before="0" w:beforeAutospacing="0" w:after="0" w:afterAutospacing="0"/>
              <w:ind w:firstLine="709"/>
              <w:jc w:val="both"/>
              <w:rPr>
                <w:shd w:val="clear" w:color="auto" w:fill="FFFFFF"/>
              </w:rPr>
            </w:pPr>
            <w:r w:rsidRPr="00562C1E">
              <w:rPr>
                <w:shd w:val="clear" w:color="auto" w:fill="FFFFFF"/>
              </w:rPr>
              <w:t>подпункт м) пункта 2 статьи 6</w:t>
            </w:r>
          </w:p>
          <w:p w:rsidR="008C1004" w:rsidRPr="00562C1E" w:rsidRDefault="008C1004" w:rsidP="008E009E">
            <w:pPr>
              <w:pStyle w:val="a5"/>
              <w:shd w:val="clear" w:color="auto" w:fill="FFFFFF"/>
              <w:spacing w:before="0" w:beforeAutospacing="0" w:after="0" w:afterAutospacing="0"/>
              <w:ind w:firstLine="709"/>
              <w:jc w:val="both"/>
            </w:pPr>
            <w:r w:rsidRPr="00562C1E">
              <w:rPr>
                <w:shd w:val="clear" w:color="auto" w:fill="FFFFFF"/>
              </w:rPr>
              <w:t>м) принимает решение о создании учреждений военного профессионального образования, факультетов военного обучения, военных кафедр при учреждениях высшего и среднего профессионального образования;</w:t>
            </w:r>
          </w:p>
        </w:tc>
      </w:tr>
      <w:tr w:rsidR="008C1004" w:rsidRPr="00562C1E" w:rsidTr="00562C1E">
        <w:tc>
          <w:tcPr>
            <w:tcW w:w="10560" w:type="dxa"/>
            <w:gridSpan w:val="4"/>
          </w:tcPr>
          <w:p w:rsidR="008C1004" w:rsidRPr="00562C1E" w:rsidRDefault="008C1004" w:rsidP="008E009E">
            <w:pPr>
              <w:pStyle w:val="a8"/>
              <w:jc w:val="center"/>
              <w:rPr>
                <w:rFonts w:ascii="Times New Roman" w:hAnsi="Times New Roman" w:cs="Times New Roman"/>
                <w:b/>
                <w:bCs/>
                <w:sz w:val="24"/>
                <w:szCs w:val="24"/>
                <w:shd w:val="clear" w:color="auto" w:fill="FFFFFF"/>
              </w:rPr>
            </w:pPr>
            <w:r w:rsidRPr="00562C1E">
              <w:rPr>
                <w:rFonts w:ascii="Times New Roman" w:hAnsi="Times New Roman" w:cs="Times New Roman"/>
                <w:b/>
                <w:bCs/>
                <w:sz w:val="24"/>
                <w:szCs w:val="24"/>
                <w:shd w:val="clear" w:color="auto" w:fill="FFFFFF"/>
              </w:rPr>
              <w:t>Закон Приднестровской Молдавской Республики</w:t>
            </w:r>
          </w:p>
          <w:p w:rsidR="008C1004" w:rsidRPr="00562C1E" w:rsidRDefault="008C1004" w:rsidP="008E009E">
            <w:pPr>
              <w:pStyle w:val="a8"/>
              <w:jc w:val="center"/>
              <w:rPr>
                <w:rFonts w:ascii="Times New Roman" w:hAnsi="Times New Roman" w:cs="Times New Roman"/>
                <w:sz w:val="24"/>
                <w:szCs w:val="24"/>
                <w:shd w:val="clear" w:color="auto" w:fill="FFFFFF"/>
              </w:rPr>
            </w:pPr>
            <w:r w:rsidRPr="00562C1E">
              <w:rPr>
                <w:rFonts w:ascii="Times New Roman" w:hAnsi="Times New Roman" w:cs="Times New Roman"/>
                <w:b/>
                <w:bCs/>
                <w:sz w:val="24"/>
                <w:szCs w:val="24"/>
                <w:shd w:val="clear" w:color="auto" w:fill="FFFFFF"/>
              </w:rPr>
              <w:t>"Об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p>
        </w:tc>
      </w:tr>
      <w:tr w:rsidR="008C1004" w:rsidRPr="00562C1E" w:rsidTr="00562C1E">
        <w:tc>
          <w:tcPr>
            <w:tcW w:w="4945" w:type="dxa"/>
          </w:tcPr>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b/>
                <w:bCs/>
                <w:sz w:val="24"/>
                <w:szCs w:val="24"/>
              </w:rPr>
              <w:t xml:space="preserve">Статья 1. </w:t>
            </w:r>
            <w:r w:rsidRPr="00562C1E">
              <w:rPr>
                <w:rFonts w:ascii="Times New Roman" w:hAnsi="Times New Roman" w:cs="Times New Roman"/>
                <w:sz w:val="24"/>
                <w:szCs w:val="24"/>
              </w:rPr>
              <w:t>Общие положения</w:t>
            </w:r>
          </w:p>
          <w:p w:rsidR="008C1004" w:rsidRPr="00562C1E" w:rsidRDefault="008C1004" w:rsidP="000E7E62">
            <w:pPr>
              <w:spacing w:after="0" w:line="240" w:lineRule="exact"/>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Настоящий Закон устанавливает единые условия оплаты труда работников бюджетной сферы и денежного довольствия военнослужащих и лиц, приравненных к ним по условиям выплат денежного довольствия, с целью независимого исполнения ими служебных обязанностей, стимулирования их добросовестного инициативного труда в зависимости от сложности и уровня ответственности исполняемых служебных обязанностей.</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К данным категориям работников относятся:</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а-1) работники органов государственной власти и иных государственных органов и учреждений, а также органов местного самоуправления: </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4) иные органы государственной власти и учреждения:</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государственные учреждения, в том числе финансируемые из внебюджетных фондов;</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p>
          <w:p w:rsidR="008C1004" w:rsidRPr="00562C1E" w:rsidRDefault="008C1004" w:rsidP="008E009E">
            <w:pPr>
              <w:spacing w:after="0" w:line="240" w:lineRule="auto"/>
              <w:ind w:firstLine="709"/>
              <w:jc w:val="both"/>
              <w:rPr>
                <w:rFonts w:ascii="Times New Roman" w:hAnsi="Times New Roman" w:cs="Times New Roman"/>
                <w:b/>
                <w:bCs/>
                <w:sz w:val="24"/>
                <w:szCs w:val="24"/>
                <w:lang w:eastAsia="ru-RU"/>
              </w:rPr>
            </w:pPr>
            <w:r w:rsidRPr="00562C1E">
              <w:rPr>
                <w:rFonts w:ascii="Times New Roman" w:hAnsi="Times New Roman" w:cs="Times New Roman"/>
                <w:b/>
                <w:bCs/>
                <w:sz w:val="24"/>
                <w:szCs w:val="24"/>
              </w:rPr>
              <w:t>часть третья отсутствует</w:t>
            </w:r>
          </w:p>
        </w:tc>
        <w:tc>
          <w:tcPr>
            <w:tcW w:w="5615" w:type="dxa"/>
            <w:gridSpan w:val="3"/>
            <w:vAlign w:val="center"/>
          </w:tcPr>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b/>
                <w:bCs/>
                <w:sz w:val="24"/>
                <w:szCs w:val="24"/>
              </w:rPr>
              <w:lastRenderedPageBreak/>
              <w:t xml:space="preserve">Статья 1. </w:t>
            </w:r>
            <w:r w:rsidRPr="00562C1E">
              <w:rPr>
                <w:rFonts w:ascii="Times New Roman" w:hAnsi="Times New Roman" w:cs="Times New Roman"/>
                <w:sz w:val="24"/>
                <w:szCs w:val="24"/>
              </w:rPr>
              <w:t>Общие положения</w:t>
            </w:r>
          </w:p>
          <w:p w:rsidR="008C1004" w:rsidRPr="00562C1E" w:rsidRDefault="008C1004" w:rsidP="000E7E62">
            <w:pPr>
              <w:spacing w:after="0" w:line="240" w:lineRule="exact"/>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Настоящий Закон устанавливает единые условия оплаты труда работников бюджетной сферы и денежного довольствия военнослужащих и лиц, приравненных к ним по условиям выплат денежного довольствия, с целью независимого исполнения ими служебных обязанностей, стимулирования их добросовестного инициативного труда в зависимости от сложности и уровня ответственности исполняемых служебных обязанностей.</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К данным категориям работников относятся:</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а-1) работники органов государственной власти и иных государственных органов и учреждений, а также органов местного самоуправления: </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4) иные органы государственной власти и учреждения:</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 государственные </w:t>
            </w:r>
            <w:r w:rsidRPr="00562C1E">
              <w:rPr>
                <w:rFonts w:ascii="Times New Roman" w:hAnsi="Times New Roman" w:cs="Times New Roman"/>
                <w:b/>
                <w:bCs/>
                <w:sz w:val="24"/>
                <w:szCs w:val="24"/>
              </w:rPr>
              <w:t xml:space="preserve">(муниципальные) казенные </w:t>
            </w:r>
            <w:r w:rsidRPr="00562C1E">
              <w:rPr>
                <w:rFonts w:ascii="Times New Roman" w:hAnsi="Times New Roman" w:cs="Times New Roman"/>
                <w:sz w:val="24"/>
                <w:szCs w:val="24"/>
              </w:rPr>
              <w:t>учреждения, в том числе финансируемые из внебюджетных фондов;</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b/>
                <w:bCs/>
                <w:sz w:val="24"/>
                <w:szCs w:val="24"/>
              </w:rPr>
              <w:t xml:space="preserve">Работники бюджетных и автономных учреждений не относятся к категориям </w:t>
            </w:r>
            <w:r w:rsidRPr="00562C1E">
              <w:rPr>
                <w:rFonts w:ascii="Times New Roman" w:hAnsi="Times New Roman" w:cs="Times New Roman"/>
                <w:b/>
                <w:bCs/>
                <w:sz w:val="24"/>
                <w:szCs w:val="24"/>
              </w:rPr>
              <w:lastRenderedPageBreak/>
              <w:t xml:space="preserve">работников бюджетной сферы, на которых </w:t>
            </w:r>
            <w:r w:rsidRPr="00562C1E">
              <w:rPr>
                <w:rFonts w:ascii="Times New Roman" w:hAnsi="Times New Roman" w:cs="Times New Roman"/>
                <w:b/>
                <w:bCs/>
                <w:sz w:val="24"/>
                <w:szCs w:val="24"/>
                <w:shd w:val="clear" w:color="auto" w:fill="FFFFFF"/>
              </w:rPr>
              <w:t xml:space="preserve">распространяется действие настоящего Закона.  Оплата труда работников </w:t>
            </w:r>
            <w:r w:rsidRPr="00562C1E">
              <w:rPr>
                <w:rFonts w:ascii="Times New Roman" w:hAnsi="Times New Roman" w:cs="Times New Roman"/>
                <w:b/>
                <w:bCs/>
                <w:sz w:val="24"/>
                <w:szCs w:val="24"/>
              </w:rPr>
              <w:t>бюджетных и</w:t>
            </w:r>
            <w:r w:rsidRPr="00562C1E">
              <w:rPr>
                <w:rFonts w:ascii="Times New Roman" w:hAnsi="Times New Roman" w:cs="Times New Roman"/>
                <w:b/>
                <w:bCs/>
                <w:sz w:val="24"/>
                <w:szCs w:val="24"/>
                <w:shd w:val="clear" w:color="auto" w:fill="FFFFFF"/>
              </w:rPr>
              <w:t xml:space="preserve"> автономных учреждений регулируется иными законами и нормативными правовыми актами и зависит от установленного </w:t>
            </w:r>
            <w:r w:rsidRPr="00562C1E">
              <w:rPr>
                <w:rFonts w:ascii="Times New Roman" w:hAnsi="Times New Roman" w:cs="Times New Roman"/>
                <w:b/>
                <w:bCs/>
                <w:sz w:val="24"/>
                <w:szCs w:val="24"/>
              </w:rPr>
              <w:t>минимального размера оплаты труда</w:t>
            </w:r>
            <w:r w:rsidRPr="00562C1E">
              <w:rPr>
                <w:rFonts w:ascii="Times New Roman" w:hAnsi="Times New Roman" w:cs="Times New Roman"/>
                <w:sz w:val="24"/>
                <w:szCs w:val="24"/>
              </w:rPr>
              <w:t>.</w:t>
            </w:r>
          </w:p>
        </w:tc>
      </w:tr>
      <w:tr w:rsidR="008C1004" w:rsidRPr="00562C1E" w:rsidTr="00562C1E">
        <w:tc>
          <w:tcPr>
            <w:tcW w:w="4945" w:type="dxa"/>
          </w:tcPr>
          <w:p w:rsidR="008C1004" w:rsidRPr="00562C1E" w:rsidRDefault="008C1004" w:rsidP="008E009E">
            <w:pPr>
              <w:spacing w:after="0" w:line="240" w:lineRule="auto"/>
              <w:jc w:val="center"/>
              <w:outlineLvl w:val="0"/>
              <w:rPr>
                <w:rFonts w:ascii="Times New Roman" w:hAnsi="Times New Roman" w:cs="Times New Roman"/>
                <w:sz w:val="24"/>
                <w:szCs w:val="24"/>
              </w:rPr>
            </w:pPr>
            <w:r w:rsidRPr="00562C1E">
              <w:rPr>
                <w:rFonts w:ascii="Times New Roman" w:hAnsi="Times New Roman" w:cs="Times New Roman"/>
                <w:b/>
                <w:bCs/>
                <w:sz w:val="24"/>
                <w:szCs w:val="24"/>
              </w:rPr>
              <w:lastRenderedPageBreak/>
              <w:t>Статья 1</w:t>
            </w:r>
            <w:r w:rsidRPr="00562C1E">
              <w:rPr>
                <w:rFonts w:ascii="Times New Roman" w:hAnsi="Times New Roman" w:cs="Times New Roman"/>
                <w:sz w:val="24"/>
                <w:szCs w:val="24"/>
              </w:rPr>
              <w:t>.Общие положения</w:t>
            </w:r>
          </w:p>
          <w:p w:rsidR="008C1004" w:rsidRPr="00562C1E" w:rsidRDefault="008C1004" w:rsidP="008E009E">
            <w:pPr>
              <w:spacing w:after="0" w:line="240" w:lineRule="auto"/>
              <w:rPr>
                <w:rFonts w:ascii="Times New Roman" w:hAnsi="Times New Roman" w:cs="Times New Roman"/>
                <w:b/>
                <w:bCs/>
                <w:sz w:val="24"/>
                <w:szCs w:val="24"/>
              </w:rPr>
            </w:pPr>
          </w:p>
          <w:p w:rsidR="008C1004" w:rsidRPr="00562C1E" w:rsidRDefault="008C1004" w:rsidP="008E009E">
            <w:pPr>
              <w:spacing w:after="0" w:line="240" w:lineRule="auto"/>
              <w:rPr>
                <w:rFonts w:ascii="Times New Roman" w:hAnsi="Times New Roman" w:cs="Times New Roman"/>
                <w:b/>
                <w:bCs/>
                <w:sz w:val="24"/>
                <w:szCs w:val="24"/>
              </w:rPr>
            </w:pPr>
            <w:r w:rsidRPr="00562C1E">
              <w:rPr>
                <w:rFonts w:ascii="Times New Roman" w:hAnsi="Times New Roman" w:cs="Times New Roman"/>
                <w:b/>
                <w:bCs/>
                <w:sz w:val="24"/>
                <w:szCs w:val="24"/>
              </w:rPr>
              <w:t>часть третья отсутствует</w:t>
            </w:r>
          </w:p>
        </w:tc>
        <w:tc>
          <w:tcPr>
            <w:tcW w:w="5615" w:type="dxa"/>
            <w:gridSpan w:val="3"/>
            <w:vAlign w:val="center"/>
          </w:tcPr>
          <w:p w:rsidR="008C1004" w:rsidRPr="00562C1E" w:rsidRDefault="008C1004" w:rsidP="008E009E">
            <w:pPr>
              <w:spacing w:after="0" w:line="240" w:lineRule="auto"/>
              <w:ind w:firstLine="709"/>
              <w:jc w:val="center"/>
              <w:outlineLvl w:val="0"/>
              <w:rPr>
                <w:rFonts w:ascii="Times New Roman" w:hAnsi="Times New Roman" w:cs="Times New Roman"/>
                <w:sz w:val="24"/>
                <w:szCs w:val="24"/>
              </w:rPr>
            </w:pPr>
            <w:r w:rsidRPr="00562C1E">
              <w:rPr>
                <w:rFonts w:ascii="Times New Roman" w:hAnsi="Times New Roman" w:cs="Times New Roman"/>
                <w:b/>
                <w:bCs/>
                <w:sz w:val="24"/>
                <w:szCs w:val="24"/>
              </w:rPr>
              <w:t>Статья 1</w:t>
            </w:r>
            <w:r w:rsidRPr="00562C1E">
              <w:rPr>
                <w:rFonts w:ascii="Times New Roman" w:hAnsi="Times New Roman" w:cs="Times New Roman"/>
                <w:sz w:val="24"/>
                <w:szCs w:val="24"/>
              </w:rPr>
              <w:t>.Общие положения</w:t>
            </w:r>
          </w:p>
          <w:p w:rsidR="008C1004" w:rsidRPr="00562C1E" w:rsidRDefault="008C1004" w:rsidP="008E009E">
            <w:pPr>
              <w:spacing w:after="0" w:line="240" w:lineRule="auto"/>
              <w:ind w:firstLine="709"/>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часть третья</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b/>
                <w:bCs/>
                <w:sz w:val="24"/>
                <w:szCs w:val="24"/>
              </w:rPr>
              <w:t xml:space="preserve">Работники бюджетных и автономных учреждений не относятся к категориям работников бюджетной сферы, на которых </w:t>
            </w:r>
            <w:r w:rsidRPr="00562C1E">
              <w:rPr>
                <w:rFonts w:ascii="Times New Roman" w:hAnsi="Times New Roman" w:cs="Times New Roman"/>
                <w:b/>
                <w:bCs/>
                <w:sz w:val="24"/>
                <w:szCs w:val="24"/>
                <w:shd w:val="clear" w:color="auto" w:fill="FFFFFF"/>
              </w:rPr>
              <w:t xml:space="preserve">распространяется действие настоящего Закона.  Оплата труда работников </w:t>
            </w:r>
            <w:r w:rsidRPr="00562C1E">
              <w:rPr>
                <w:rFonts w:ascii="Times New Roman" w:hAnsi="Times New Roman" w:cs="Times New Roman"/>
                <w:b/>
                <w:bCs/>
                <w:sz w:val="24"/>
                <w:szCs w:val="24"/>
              </w:rPr>
              <w:t>бюджетных и</w:t>
            </w:r>
            <w:r w:rsidRPr="00562C1E">
              <w:rPr>
                <w:rFonts w:ascii="Times New Roman" w:hAnsi="Times New Roman" w:cs="Times New Roman"/>
                <w:b/>
                <w:bCs/>
                <w:sz w:val="24"/>
                <w:szCs w:val="24"/>
                <w:shd w:val="clear" w:color="auto" w:fill="FFFFFF"/>
              </w:rPr>
              <w:t xml:space="preserve"> автономных учреждений регулируется иными законами и нормативными правовыми актами и зависит от установленного </w:t>
            </w:r>
            <w:r w:rsidRPr="00562C1E">
              <w:rPr>
                <w:rFonts w:ascii="Times New Roman" w:hAnsi="Times New Roman" w:cs="Times New Roman"/>
                <w:b/>
                <w:bCs/>
                <w:sz w:val="24"/>
                <w:szCs w:val="24"/>
              </w:rPr>
              <w:t>минимального размера оплаты труда</w:t>
            </w:r>
            <w:r w:rsidRPr="00562C1E">
              <w:rPr>
                <w:rFonts w:ascii="Times New Roman" w:hAnsi="Times New Roman" w:cs="Times New Roman"/>
                <w:sz w:val="24"/>
                <w:szCs w:val="24"/>
              </w:rPr>
              <w:t>.</w:t>
            </w:r>
          </w:p>
        </w:tc>
      </w:tr>
      <w:tr w:rsidR="008C1004" w:rsidRPr="00562C1E" w:rsidTr="00562C1E">
        <w:tc>
          <w:tcPr>
            <w:tcW w:w="4945" w:type="dxa"/>
          </w:tcPr>
          <w:p w:rsidR="008C1004" w:rsidRPr="00562C1E" w:rsidRDefault="008C1004" w:rsidP="008E009E">
            <w:pPr>
              <w:spacing w:after="0" w:line="240" w:lineRule="auto"/>
              <w:ind w:firstLine="709"/>
              <w:jc w:val="center"/>
              <w:outlineLvl w:val="0"/>
              <w:rPr>
                <w:rFonts w:ascii="Times New Roman" w:hAnsi="Times New Roman" w:cs="Times New Roman"/>
                <w:b/>
                <w:bCs/>
                <w:sz w:val="24"/>
                <w:szCs w:val="24"/>
              </w:rPr>
            </w:pPr>
            <w:r w:rsidRPr="00562C1E">
              <w:rPr>
                <w:rFonts w:ascii="Times New Roman" w:hAnsi="Times New Roman" w:cs="Times New Roman"/>
                <w:b/>
                <w:bCs/>
                <w:sz w:val="24"/>
                <w:szCs w:val="24"/>
              </w:rPr>
              <w:t>Приложение № 1 к Закону</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3. Исполнительные органы государственной власти</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з) государственные администрации городов и районов и подведомственные им </w:t>
            </w:r>
            <w:r w:rsidRPr="00562C1E">
              <w:rPr>
                <w:rFonts w:ascii="Times New Roman" w:hAnsi="Times New Roman" w:cs="Times New Roman"/>
                <w:b/>
                <w:bCs/>
                <w:sz w:val="24"/>
                <w:szCs w:val="24"/>
              </w:rPr>
              <w:t>муниципальные</w:t>
            </w:r>
            <w:r w:rsidRPr="00562C1E">
              <w:rPr>
                <w:rFonts w:ascii="Times New Roman" w:hAnsi="Times New Roman" w:cs="Times New Roman"/>
                <w:sz w:val="24"/>
                <w:szCs w:val="24"/>
              </w:rPr>
              <w:t xml:space="preserve"> учреждения, реализующие управленческие полномочия</w:t>
            </w:r>
          </w:p>
          <w:p w:rsidR="008C1004" w:rsidRPr="00562C1E" w:rsidRDefault="008C1004" w:rsidP="008E009E">
            <w:pPr>
              <w:spacing w:after="0" w:line="240" w:lineRule="auto"/>
              <w:ind w:firstLine="709"/>
              <w:jc w:val="center"/>
              <w:outlineLvl w:val="0"/>
              <w:rPr>
                <w:rFonts w:ascii="Times New Roman" w:hAnsi="Times New Roman" w:cs="Times New Roman"/>
                <w:b/>
                <w:bCs/>
                <w:sz w:val="24"/>
                <w:szCs w:val="24"/>
              </w:rPr>
            </w:pPr>
          </w:p>
        </w:tc>
        <w:tc>
          <w:tcPr>
            <w:tcW w:w="5615" w:type="dxa"/>
            <w:gridSpan w:val="3"/>
          </w:tcPr>
          <w:p w:rsidR="008C1004" w:rsidRPr="00562C1E" w:rsidRDefault="008C1004" w:rsidP="008E009E">
            <w:pPr>
              <w:spacing w:after="0" w:line="240" w:lineRule="auto"/>
              <w:ind w:firstLine="709"/>
              <w:jc w:val="center"/>
              <w:outlineLvl w:val="0"/>
              <w:rPr>
                <w:rFonts w:ascii="Times New Roman" w:hAnsi="Times New Roman" w:cs="Times New Roman"/>
                <w:b/>
                <w:bCs/>
                <w:sz w:val="24"/>
                <w:szCs w:val="24"/>
              </w:rPr>
            </w:pPr>
            <w:r w:rsidRPr="00562C1E">
              <w:rPr>
                <w:rFonts w:ascii="Times New Roman" w:hAnsi="Times New Roman" w:cs="Times New Roman"/>
                <w:b/>
                <w:bCs/>
                <w:sz w:val="24"/>
                <w:szCs w:val="24"/>
              </w:rPr>
              <w:t>Приложение № 1 к Закону</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3. Исполнительные органы государственной власти</w:t>
            </w:r>
          </w:p>
          <w:p w:rsidR="008C1004" w:rsidRPr="00562C1E" w:rsidRDefault="008C1004" w:rsidP="008E009E">
            <w:pPr>
              <w:spacing w:after="0" w:line="240" w:lineRule="auto"/>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з) государственные администрации городов и районов и подведомственные им </w:t>
            </w:r>
            <w:r w:rsidRPr="00562C1E">
              <w:rPr>
                <w:rFonts w:ascii="Times New Roman" w:hAnsi="Times New Roman" w:cs="Times New Roman"/>
                <w:b/>
                <w:bCs/>
                <w:sz w:val="24"/>
                <w:szCs w:val="24"/>
              </w:rPr>
              <w:t>казенные</w:t>
            </w:r>
            <w:r w:rsidRPr="00562C1E">
              <w:rPr>
                <w:rFonts w:ascii="Times New Roman" w:hAnsi="Times New Roman" w:cs="Times New Roman"/>
                <w:sz w:val="24"/>
                <w:szCs w:val="24"/>
              </w:rPr>
              <w:t xml:space="preserve"> учреждения, реализующие управленческие полномочия</w:t>
            </w:r>
          </w:p>
          <w:p w:rsidR="008C1004" w:rsidRPr="00562C1E" w:rsidRDefault="008C1004" w:rsidP="008E009E">
            <w:pPr>
              <w:spacing w:after="0" w:line="240" w:lineRule="auto"/>
              <w:ind w:firstLine="709"/>
              <w:jc w:val="center"/>
              <w:outlineLvl w:val="0"/>
              <w:rPr>
                <w:rFonts w:ascii="Times New Roman" w:hAnsi="Times New Roman" w:cs="Times New Roman"/>
                <w:b/>
                <w:bCs/>
                <w:sz w:val="24"/>
                <w:szCs w:val="24"/>
              </w:rPr>
            </w:pPr>
          </w:p>
        </w:tc>
      </w:tr>
      <w:tr w:rsidR="008C1004" w:rsidRPr="00562C1E" w:rsidTr="00562C1E">
        <w:tc>
          <w:tcPr>
            <w:tcW w:w="10560" w:type="dxa"/>
            <w:gridSpan w:val="4"/>
            <w:vAlign w:val="center"/>
          </w:tcPr>
          <w:p w:rsidR="008C1004" w:rsidRPr="00562C1E" w:rsidRDefault="008C1004" w:rsidP="008E009E">
            <w:pPr>
              <w:pStyle w:val="a8"/>
              <w:jc w:val="center"/>
              <w:rPr>
                <w:rFonts w:ascii="Times New Roman" w:hAnsi="Times New Roman" w:cs="Times New Roman"/>
                <w:b/>
                <w:bCs/>
                <w:sz w:val="24"/>
                <w:szCs w:val="24"/>
                <w:shd w:val="clear" w:color="auto" w:fill="FFFFFF"/>
              </w:rPr>
            </w:pPr>
            <w:r w:rsidRPr="00562C1E">
              <w:rPr>
                <w:rFonts w:ascii="Times New Roman" w:hAnsi="Times New Roman" w:cs="Times New Roman"/>
                <w:b/>
                <w:bCs/>
                <w:sz w:val="24"/>
                <w:szCs w:val="24"/>
                <w:shd w:val="clear" w:color="auto" w:fill="FFFFFF"/>
              </w:rPr>
              <w:t>Закон Приднестровской Молдавской Республики</w:t>
            </w:r>
          </w:p>
          <w:p w:rsidR="008C1004" w:rsidRPr="00562C1E" w:rsidRDefault="008C1004" w:rsidP="008E009E">
            <w:pPr>
              <w:pStyle w:val="a8"/>
              <w:jc w:val="center"/>
              <w:rPr>
                <w:rFonts w:ascii="Times New Roman" w:hAnsi="Times New Roman" w:cs="Times New Roman"/>
                <w:b/>
                <w:bCs/>
                <w:sz w:val="24"/>
                <w:szCs w:val="24"/>
              </w:rPr>
            </w:pPr>
            <w:r w:rsidRPr="00562C1E">
              <w:rPr>
                <w:rFonts w:ascii="Times New Roman" w:hAnsi="Times New Roman" w:cs="Times New Roman"/>
                <w:b/>
                <w:bCs/>
                <w:sz w:val="24"/>
                <w:szCs w:val="24"/>
                <w:shd w:val="clear" w:color="auto" w:fill="FFFFFF"/>
              </w:rPr>
              <w:t>"Об особенностях финансирования государственных (муниципальных) учреждений"</w:t>
            </w:r>
          </w:p>
        </w:tc>
      </w:tr>
      <w:tr w:rsidR="008C1004" w:rsidRPr="00562C1E" w:rsidTr="00562C1E">
        <w:tc>
          <w:tcPr>
            <w:tcW w:w="4945" w:type="dxa"/>
          </w:tcPr>
          <w:p w:rsidR="008C1004" w:rsidRPr="00562C1E" w:rsidRDefault="008C1004" w:rsidP="000E7E62">
            <w:pPr>
              <w:pStyle w:val="a8"/>
              <w:spacing w:line="240" w:lineRule="exact"/>
              <w:ind w:firstLine="567"/>
              <w:jc w:val="both"/>
              <w:rPr>
                <w:rFonts w:ascii="Times New Roman" w:hAnsi="Times New Roman" w:cs="Times New Roman"/>
                <w:sz w:val="24"/>
                <w:szCs w:val="24"/>
              </w:rPr>
            </w:pPr>
            <w:r w:rsidRPr="00562C1E">
              <w:rPr>
                <w:rFonts w:ascii="Times New Roman" w:hAnsi="Times New Roman" w:cs="Times New Roman"/>
                <w:b/>
                <w:bCs/>
                <w:sz w:val="24"/>
                <w:szCs w:val="24"/>
              </w:rPr>
              <w:t>Статья 1.</w:t>
            </w:r>
            <w:r w:rsidRPr="00562C1E">
              <w:rPr>
                <w:rFonts w:ascii="Times New Roman" w:hAnsi="Times New Roman" w:cs="Times New Roman"/>
                <w:sz w:val="24"/>
                <w:szCs w:val="24"/>
              </w:rPr>
              <w:t xml:space="preserve"> Отношения, регулируемые настоящим Законом</w:t>
            </w:r>
          </w:p>
          <w:p w:rsidR="008C1004" w:rsidRPr="00562C1E" w:rsidRDefault="008C1004" w:rsidP="000E7E62">
            <w:pPr>
              <w:pStyle w:val="a8"/>
              <w:spacing w:line="240" w:lineRule="exact"/>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Настоящий Закон определяет особенности финансирования деятельности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оказывающих платные услуги.</w:t>
            </w:r>
          </w:p>
          <w:p w:rsidR="008C1004" w:rsidRPr="00562C1E" w:rsidRDefault="008C1004" w:rsidP="008E009E">
            <w:pPr>
              <w:pStyle w:val="a8"/>
              <w:ind w:firstLine="567"/>
              <w:jc w:val="both"/>
              <w:rPr>
                <w:rFonts w:ascii="Times New Roman" w:hAnsi="Times New Roman" w:cs="Times New Roman"/>
                <w:sz w:val="24"/>
                <w:szCs w:val="24"/>
              </w:rPr>
            </w:pPr>
          </w:p>
        </w:tc>
        <w:tc>
          <w:tcPr>
            <w:tcW w:w="5615" w:type="dxa"/>
            <w:gridSpan w:val="3"/>
            <w:vAlign w:val="center"/>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b/>
                <w:bCs/>
                <w:sz w:val="24"/>
                <w:szCs w:val="24"/>
              </w:rPr>
              <w:t>Статья 1.</w:t>
            </w:r>
            <w:r w:rsidRPr="00562C1E">
              <w:rPr>
                <w:rFonts w:ascii="Times New Roman" w:hAnsi="Times New Roman" w:cs="Times New Roman"/>
                <w:sz w:val="24"/>
                <w:szCs w:val="24"/>
              </w:rPr>
              <w:t xml:space="preserve"> Отношения, регулируемые настоящим Законом</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Настоящий Закон определяет особенности финансирования деятельности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оказывающих платные услуги.</w:t>
            </w:r>
          </w:p>
        </w:tc>
      </w:tr>
      <w:tr w:rsidR="008C1004" w:rsidRPr="00562C1E" w:rsidTr="00562C1E">
        <w:tc>
          <w:tcPr>
            <w:tcW w:w="4945" w:type="dxa"/>
          </w:tcPr>
          <w:p w:rsidR="008C1004" w:rsidRPr="00562C1E" w:rsidRDefault="008C1004" w:rsidP="008E009E">
            <w:pPr>
              <w:pStyle w:val="a8"/>
              <w:ind w:firstLine="567"/>
              <w:rPr>
                <w:rFonts w:ascii="Times New Roman" w:hAnsi="Times New Roman" w:cs="Times New Roman"/>
                <w:b/>
                <w:bCs/>
                <w:sz w:val="24"/>
                <w:szCs w:val="24"/>
              </w:rPr>
            </w:pPr>
            <w:r w:rsidRPr="00562C1E">
              <w:rPr>
                <w:rFonts w:ascii="Times New Roman" w:hAnsi="Times New Roman" w:cs="Times New Roman"/>
                <w:b/>
                <w:bCs/>
                <w:sz w:val="24"/>
                <w:szCs w:val="24"/>
              </w:rPr>
              <w:t>Статья 2. Государственное (муниципальное) учреждение</w:t>
            </w:r>
          </w:p>
          <w:p w:rsidR="008C1004" w:rsidRPr="00562C1E" w:rsidRDefault="008C1004" w:rsidP="008E009E">
            <w:pPr>
              <w:pStyle w:val="a8"/>
              <w:ind w:firstLine="567"/>
              <w:rPr>
                <w:rFonts w:ascii="Times New Roman" w:hAnsi="Times New Roman" w:cs="Times New Roman"/>
                <w:sz w:val="24"/>
                <w:szCs w:val="24"/>
              </w:rPr>
            </w:pPr>
          </w:p>
          <w:p w:rsidR="008C1004" w:rsidRPr="00562C1E" w:rsidRDefault="008C1004" w:rsidP="000E7E62">
            <w:pPr>
              <w:pStyle w:val="a8"/>
              <w:spacing w:line="240" w:lineRule="exact"/>
              <w:ind w:firstLine="567"/>
              <w:jc w:val="both"/>
              <w:rPr>
                <w:rFonts w:ascii="Times New Roman" w:hAnsi="Times New Roman" w:cs="Times New Roman"/>
                <w:b/>
                <w:bCs/>
                <w:sz w:val="24"/>
                <w:szCs w:val="24"/>
              </w:rPr>
            </w:pPr>
            <w:r w:rsidRPr="00562C1E">
              <w:rPr>
                <w:rFonts w:ascii="Times New Roman" w:hAnsi="Times New Roman" w:cs="Times New Roman"/>
                <w:b/>
                <w:bCs/>
                <w:sz w:val="24"/>
                <w:szCs w:val="24"/>
              </w:rPr>
              <w:t>Государственным (муниципальным)</w:t>
            </w:r>
            <w:r w:rsidRPr="00562C1E">
              <w:rPr>
                <w:rFonts w:ascii="Times New Roman" w:hAnsi="Times New Roman" w:cs="Times New Roman"/>
                <w:sz w:val="24"/>
                <w:szCs w:val="24"/>
              </w:rPr>
              <w:t xml:space="preserve"> учреждением в целях настоящего Закона признается организация, созданная органами государственной власти и управления, </w:t>
            </w:r>
            <w:r w:rsidRPr="00562C1E">
              <w:rPr>
                <w:rFonts w:ascii="Times New Roman" w:hAnsi="Times New Roman" w:cs="Times New Roman"/>
                <w:b/>
                <w:bCs/>
                <w:sz w:val="24"/>
                <w:szCs w:val="24"/>
              </w:rPr>
              <w:t>органами местного самоуправления</w:t>
            </w:r>
            <w:r w:rsidRPr="00562C1E">
              <w:rPr>
                <w:rFonts w:ascii="Times New Roman" w:hAnsi="Times New Roman" w:cs="Times New Roman"/>
                <w:sz w:val="24"/>
                <w:szCs w:val="24"/>
              </w:rPr>
              <w:t xml:space="preserve"> для осуществления управленческих, социально-культурных, научно-технических или иных функций некоммерческого характера, деятельность которой полностью </w:t>
            </w:r>
            <w:r w:rsidRPr="00562C1E">
              <w:rPr>
                <w:rFonts w:ascii="Times New Roman" w:hAnsi="Times New Roman" w:cs="Times New Roman"/>
                <w:b/>
                <w:bCs/>
                <w:sz w:val="24"/>
                <w:szCs w:val="24"/>
              </w:rPr>
              <w:t>или частично</w:t>
            </w:r>
            <w:r w:rsidRPr="00562C1E">
              <w:rPr>
                <w:rFonts w:ascii="Times New Roman" w:hAnsi="Times New Roman" w:cs="Times New Roman"/>
                <w:sz w:val="24"/>
                <w:szCs w:val="24"/>
              </w:rPr>
              <w:t xml:space="preserve"> финансируется из соответствующего бюджета или бюджета государственного внебюджетного фонда на основании смет доходов и расходов.</w:t>
            </w:r>
          </w:p>
        </w:tc>
        <w:tc>
          <w:tcPr>
            <w:tcW w:w="5615" w:type="dxa"/>
            <w:gridSpan w:val="3"/>
          </w:tcPr>
          <w:p w:rsidR="008C1004" w:rsidRPr="00562C1E" w:rsidRDefault="008C1004" w:rsidP="008E009E">
            <w:pPr>
              <w:pStyle w:val="a8"/>
              <w:ind w:firstLine="567"/>
              <w:rPr>
                <w:rFonts w:ascii="Times New Roman" w:hAnsi="Times New Roman" w:cs="Times New Roman"/>
                <w:b/>
                <w:bCs/>
                <w:sz w:val="24"/>
                <w:szCs w:val="24"/>
              </w:rPr>
            </w:pPr>
            <w:r w:rsidRPr="00562C1E">
              <w:rPr>
                <w:rFonts w:ascii="Times New Roman" w:hAnsi="Times New Roman" w:cs="Times New Roman"/>
                <w:b/>
                <w:bCs/>
                <w:sz w:val="24"/>
                <w:szCs w:val="24"/>
              </w:rPr>
              <w:t>Статья 2. Казенное учреждение</w:t>
            </w:r>
          </w:p>
          <w:p w:rsidR="008C1004" w:rsidRPr="00562C1E" w:rsidRDefault="008C1004" w:rsidP="008E009E">
            <w:pPr>
              <w:pStyle w:val="a8"/>
              <w:ind w:firstLine="567"/>
              <w:rPr>
                <w:rFonts w:ascii="Times New Roman" w:hAnsi="Times New Roman" w:cs="Times New Roman"/>
                <w:sz w:val="24"/>
                <w:szCs w:val="24"/>
              </w:rPr>
            </w:pPr>
          </w:p>
          <w:p w:rsidR="008C1004" w:rsidRPr="00562C1E" w:rsidRDefault="008C1004" w:rsidP="000E7E62">
            <w:pPr>
              <w:pStyle w:val="a8"/>
              <w:spacing w:line="240" w:lineRule="exact"/>
              <w:ind w:firstLine="567"/>
              <w:jc w:val="both"/>
              <w:rPr>
                <w:rFonts w:ascii="Times New Roman" w:hAnsi="Times New Roman" w:cs="Times New Roman"/>
                <w:b/>
                <w:bCs/>
                <w:sz w:val="24"/>
                <w:szCs w:val="24"/>
              </w:rPr>
            </w:pPr>
            <w:r w:rsidRPr="00562C1E">
              <w:rPr>
                <w:rFonts w:ascii="Times New Roman" w:hAnsi="Times New Roman" w:cs="Times New Roman"/>
                <w:b/>
                <w:bCs/>
                <w:sz w:val="24"/>
                <w:szCs w:val="24"/>
              </w:rPr>
              <w:t>Казенным</w:t>
            </w:r>
            <w:r w:rsidRPr="00562C1E">
              <w:rPr>
                <w:rFonts w:ascii="Times New Roman" w:hAnsi="Times New Roman" w:cs="Times New Roman"/>
                <w:sz w:val="24"/>
                <w:szCs w:val="24"/>
              </w:rPr>
              <w:t xml:space="preserve"> учреждением в целях настоящего Закона признается организация, созданная органами государственной власти и управления, </w:t>
            </w:r>
            <w:r w:rsidRPr="00562C1E">
              <w:rPr>
                <w:rFonts w:ascii="Times New Roman" w:hAnsi="Times New Roman" w:cs="Times New Roman"/>
                <w:b/>
                <w:bCs/>
                <w:sz w:val="24"/>
                <w:szCs w:val="24"/>
              </w:rPr>
              <w:t>органами местного государственного управления</w:t>
            </w:r>
            <w:r w:rsidRPr="00562C1E">
              <w:rPr>
                <w:rFonts w:ascii="Times New Roman" w:hAnsi="Times New Roman" w:cs="Times New Roman"/>
                <w:sz w:val="24"/>
                <w:szCs w:val="24"/>
              </w:rPr>
              <w:t xml:space="preserve"> для осуществления управленческих, социально-культурных, научно-технических или иных функций некоммерческого характера, деятельность которой полностью финансируется из соответствующего бюджета или бюджета государственного внебюджетного фонда на основании смет доходов и расходов.</w:t>
            </w:r>
          </w:p>
        </w:tc>
      </w:tr>
      <w:tr w:rsidR="008C1004" w:rsidRPr="00562C1E" w:rsidTr="00562C1E">
        <w:tc>
          <w:tcPr>
            <w:tcW w:w="4945" w:type="dxa"/>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Статья 3. Финансирование деятельности </w:t>
            </w:r>
            <w:r w:rsidRPr="00562C1E">
              <w:rPr>
                <w:rFonts w:ascii="Times New Roman" w:hAnsi="Times New Roman" w:cs="Times New Roman"/>
                <w:b/>
                <w:bCs/>
                <w:sz w:val="24"/>
                <w:szCs w:val="24"/>
              </w:rPr>
              <w:lastRenderedPageBreak/>
              <w:t>государственных(муниципальных)</w:t>
            </w:r>
            <w:r w:rsidRPr="00562C1E">
              <w:rPr>
                <w:rFonts w:ascii="Times New Roman" w:hAnsi="Times New Roman" w:cs="Times New Roman"/>
                <w:sz w:val="24"/>
                <w:szCs w:val="24"/>
              </w:rPr>
              <w:t xml:space="preserve"> учреждений</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1. Деятельность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полностью </w:t>
            </w:r>
            <w:r w:rsidRPr="00562C1E">
              <w:rPr>
                <w:rFonts w:ascii="Times New Roman" w:hAnsi="Times New Roman" w:cs="Times New Roman"/>
                <w:b/>
                <w:bCs/>
                <w:sz w:val="24"/>
                <w:szCs w:val="24"/>
              </w:rPr>
              <w:t>либо частично</w:t>
            </w:r>
            <w:r w:rsidRPr="00562C1E">
              <w:rPr>
                <w:rFonts w:ascii="Times New Roman" w:hAnsi="Times New Roman" w:cs="Times New Roman"/>
                <w:sz w:val="24"/>
                <w:szCs w:val="24"/>
              </w:rPr>
              <w:t xml:space="preserve"> финансируется из государственного (муниципального) бюджета на основе смет доходов и расходов, утвержденных уполномоченным </w:t>
            </w:r>
            <w:r w:rsidRPr="00562C1E">
              <w:rPr>
                <w:rFonts w:ascii="Times New Roman" w:hAnsi="Times New Roman" w:cs="Times New Roman"/>
                <w:b/>
                <w:bCs/>
                <w:sz w:val="24"/>
                <w:szCs w:val="24"/>
              </w:rPr>
              <w:t>Президентом</w:t>
            </w:r>
            <w:r w:rsidRPr="00562C1E">
              <w:rPr>
                <w:rFonts w:ascii="Times New Roman" w:hAnsi="Times New Roman" w:cs="Times New Roman"/>
                <w:sz w:val="24"/>
                <w:szCs w:val="24"/>
              </w:rPr>
              <w:t xml:space="preserve"> Приднестровской Молдавской Республики исполнительным органом государственной власти.</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2. Оказание платных услуг </w:t>
            </w:r>
            <w:r w:rsidRPr="00562C1E">
              <w:rPr>
                <w:rFonts w:ascii="Times New Roman" w:hAnsi="Times New Roman" w:cs="Times New Roman"/>
                <w:b/>
                <w:bCs/>
                <w:sz w:val="24"/>
                <w:szCs w:val="24"/>
              </w:rPr>
              <w:t>государственным (муниципальным)</w:t>
            </w:r>
            <w:r w:rsidRPr="00562C1E">
              <w:rPr>
                <w:rFonts w:ascii="Times New Roman" w:hAnsi="Times New Roman" w:cs="Times New Roman"/>
                <w:sz w:val="24"/>
                <w:szCs w:val="24"/>
              </w:rPr>
              <w:t xml:space="preserve"> учреждением осуществляется на основании законодательного акта, регулирующего деятельность по оказанию платных услуг, либо закона (решения) о бюджете на соответствующий финансовый год.</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3. Средства, получаемые </w:t>
            </w:r>
            <w:r w:rsidRPr="00562C1E">
              <w:rPr>
                <w:rFonts w:ascii="Times New Roman" w:hAnsi="Times New Roman" w:cs="Times New Roman"/>
                <w:b/>
                <w:bCs/>
                <w:sz w:val="24"/>
                <w:szCs w:val="24"/>
              </w:rPr>
              <w:t>государственными (муниципальными)</w:t>
            </w:r>
            <w:r w:rsidRPr="00562C1E">
              <w:rPr>
                <w:rFonts w:ascii="Times New Roman" w:hAnsi="Times New Roman" w:cs="Times New Roman"/>
                <w:sz w:val="24"/>
                <w:szCs w:val="24"/>
              </w:rPr>
              <w:t xml:space="preserve"> учреждениями от оказания платных услуг, а также от иной приносящей доход деятельности, в полном объеме включаются в доходы соответствующего бюджета.</w:t>
            </w:r>
          </w:p>
          <w:p w:rsidR="008C1004" w:rsidRPr="00562C1E" w:rsidRDefault="008C1004" w:rsidP="008E009E">
            <w:pPr>
              <w:pStyle w:val="a8"/>
              <w:ind w:firstLine="567"/>
              <w:jc w:val="both"/>
              <w:rPr>
                <w:rFonts w:ascii="Times New Roman" w:hAnsi="Times New Roman" w:cs="Times New Roman"/>
                <w:b/>
                <w:bCs/>
                <w:sz w:val="24"/>
                <w:szCs w:val="24"/>
              </w:rPr>
            </w:pPr>
            <w:r w:rsidRPr="00562C1E">
              <w:rPr>
                <w:rFonts w:ascii="Times New Roman" w:hAnsi="Times New Roman" w:cs="Times New Roman"/>
                <w:sz w:val="24"/>
                <w:szCs w:val="24"/>
              </w:rPr>
              <w:t xml:space="preserve">4. Средства, получаемые </w:t>
            </w:r>
            <w:r w:rsidRPr="00562C1E">
              <w:rPr>
                <w:rFonts w:ascii="Times New Roman" w:hAnsi="Times New Roman" w:cs="Times New Roman"/>
                <w:b/>
                <w:bCs/>
                <w:sz w:val="24"/>
                <w:szCs w:val="24"/>
              </w:rPr>
              <w:t>государственными (муниципальными)</w:t>
            </w:r>
            <w:r w:rsidRPr="00562C1E">
              <w:rPr>
                <w:rFonts w:ascii="Times New Roman" w:hAnsi="Times New Roman" w:cs="Times New Roman"/>
                <w:sz w:val="24"/>
                <w:szCs w:val="24"/>
              </w:rPr>
              <w:t xml:space="preserve"> учреждениями от оказания платных услуг, а также от иной приносящей доход деятельности, могут быть направлены на финансирование деятельности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на основании закона (решения) о бюджете на соответствующий финансовый год.</w:t>
            </w:r>
          </w:p>
        </w:tc>
        <w:tc>
          <w:tcPr>
            <w:tcW w:w="5615" w:type="dxa"/>
            <w:gridSpan w:val="3"/>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lastRenderedPageBreak/>
              <w:t xml:space="preserve">Статья 3. Финансирование деятельности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lastRenderedPageBreak/>
              <w:t xml:space="preserve">1. Деятельность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полностью финансируется из государственного (муниципального) бюджета на основе смет доходов и расходов, утвержденных уполномоченным </w:t>
            </w:r>
            <w:r w:rsidRPr="00562C1E">
              <w:rPr>
                <w:rFonts w:ascii="Times New Roman" w:hAnsi="Times New Roman" w:cs="Times New Roman"/>
                <w:b/>
                <w:bCs/>
                <w:sz w:val="24"/>
                <w:szCs w:val="24"/>
              </w:rPr>
              <w:t>Правительством</w:t>
            </w:r>
            <w:r w:rsidRPr="00562C1E">
              <w:rPr>
                <w:rFonts w:ascii="Times New Roman" w:hAnsi="Times New Roman" w:cs="Times New Roman"/>
                <w:sz w:val="24"/>
                <w:szCs w:val="24"/>
              </w:rPr>
              <w:t xml:space="preserve"> Приднестровской Молдавской Республики исполнительным органом государственной власти.</w:t>
            </w: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2. Оказание платных услуг </w:t>
            </w:r>
            <w:r w:rsidRPr="00562C1E">
              <w:rPr>
                <w:rFonts w:ascii="Times New Roman" w:hAnsi="Times New Roman" w:cs="Times New Roman"/>
                <w:b/>
                <w:bCs/>
                <w:sz w:val="24"/>
                <w:szCs w:val="24"/>
              </w:rPr>
              <w:t>казенным</w:t>
            </w:r>
            <w:r w:rsidRPr="00562C1E">
              <w:rPr>
                <w:rFonts w:ascii="Times New Roman" w:hAnsi="Times New Roman" w:cs="Times New Roman"/>
                <w:sz w:val="24"/>
                <w:szCs w:val="24"/>
              </w:rPr>
              <w:t xml:space="preserve"> учреждением осуществляется на основании законодательного акта, регулирующего деятельность по оказанию платных услуг, либо закона (решения) о бюджете на соответствующий финансовый год.</w:t>
            </w: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3. Средства, получаемые </w:t>
            </w:r>
            <w:r w:rsidRPr="00562C1E">
              <w:rPr>
                <w:rFonts w:ascii="Times New Roman" w:hAnsi="Times New Roman" w:cs="Times New Roman"/>
                <w:b/>
                <w:bCs/>
                <w:sz w:val="24"/>
                <w:szCs w:val="24"/>
              </w:rPr>
              <w:t xml:space="preserve">казенными </w:t>
            </w:r>
            <w:r w:rsidRPr="00562C1E">
              <w:rPr>
                <w:rFonts w:ascii="Times New Roman" w:hAnsi="Times New Roman" w:cs="Times New Roman"/>
                <w:sz w:val="24"/>
                <w:szCs w:val="24"/>
              </w:rPr>
              <w:t>учреждениями от оказания платных услуг, а также от иной приносящей доход деятельности, в полном объеме включаются в доходы соответствующего бюджета.</w:t>
            </w: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b/>
                <w:bCs/>
                <w:sz w:val="24"/>
                <w:szCs w:val="24"/>
              </w:rPr>
            </w:pPr>
            <w:r w:rsidRPr="00562C1E">
              <w:rPr>
                <w:rFonts w:ascii="Times New Roman" w:hAnsi="Times New Roman" w:cs="Times New Roman"/>
                <w:sz w:val="24"/>
                <w:szCs w:val="24"/>
              </w:rPr>
              <w:t xml:space="preserve">4. Средства, получаемые </w:t>
            </w:r>
            <w:r w:rsidRPr="00562C1E">
              <w:rPr>
                <w:rFonts w:ascii="Times New Roman" w:hAnsi="Times New Roman" w:cs="Times New Roman"/>
                <w:b/>
                <w:bCs/>
                <w:sz w:val="24"/>
                <w:szCs w:val="24"/>
              </w:rPr>
              <w:t xml:space="preserve">казенными </w:t>
            </w:r>
            <w:r w:rsidRPr="00562C1E">
              <w:rPr>
                <w:rFonts w:ascii="Times New Roman" w:hAnsi="Times New Roman" w:cs="Times New Roman"/>
                <w:sz w:val="24"/>
                <w:szCs w:val="24"/>
              </w:rPr>
              <w:t xml:space="preserve">учреждениями от оказания платных услуг, а также от иной приносящей доход деятельности, могут быть направлены на финансирование деятельности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на основании закона (решения) о бюджете на соответствующий финансовый год.</w:t>
            </w:r>
          </w:p>
        </w:tc>
      </w:tr>
      <w:tr w:rsidR="008C1004" w:rsidRPr="00562C1E" w:rsidTr="00562C1E">
        <w:tc>
          <w:tcPr>
            <w:tcW w:w="4945" w:type="dxa"/>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b/>
                <w:bCs/>
                <w:sz w:val="24"/>
                <w:szCs w:val="24"/>
              </w:rPr>
              <w:lastRenderedPageBreak/>
              <w:t>Статья 4.</w:t>
            </w:r>
            <w:r w:rsidRPr="00562C1E">
              <w:rPr>
                <w:rFonts w:ascii="Times New Roman" w:hAnsi="Times New Roman" w:cs="Times New Roman"/>
                <w:sz w:val="24"/>
                <w:szCs w:val="24"/>
              </w:rPr>
              <w:t xml:space="preserve"> Порядок утверждения свода смет доходов и расходов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w:t>
            </w:r>
          </w:p>
          <w:p w:rsidR="008C1004" w:rsidRPr="00562C1E" w:rsidRDefault="008C1004" w:rsidP="000E7E62">
            <w:pPr>
              <w:pStyle w:val="a8"/>
              <w:spacing w:line="240" w:lineRule="exact"/>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1. Исполнительный орган государственной власти, уполномоченный </w:t>
            </w:r>
            <w:r w:rsidRPr="00562C1E">
              <w:rPr>
                <w:rFonts w:ascii="Times New Roman" w:hAnsi="Times New Roman" w:cs="Times New Roman"/>
                <w:b/>
                <w:bCs/>
                <w:sz w:val="24"/>
                <w:szCs w:val="24"/>
              </w:rPr>
              <w:t>Президентом</w:t>
            </w:r>
            <w:r w:rsidRPr="00562C1E">
              <w:rPr>
                <w:rFonts w:ascii="Times New Roman" w:hAnsi="Times New Roman" w:cs="Times New Roman"/>
                <w:sz w:val="24"/>
                <w:szCs w:val="24"/>
              </w:rPr>
              <w:t xml:space="preserve"> Приднестровской Молдавской Республики, в составе проекта закона (решения) о бюджете на соответствующий финансовый год направляет на утверждение представительному органу государственной власти (</w:t>
            </w:r>
            <w:r w:rsidRPr="00562C1E">
              <w:rPr>
                <w:rFonts w:ascii="Times New Roman" w:hAnsi="Times New Roman" w:cs="Times New Roman"/>
                <w:b/>
                <w:bCs/>
                <w:sz w:val="24"/>
                <w:szCs w:val="24"/>
              </w:rPr>
              <w:t>местного самоуправления</w:t>
            </w:r>
            <w:r w:rsidRPr="00562C1E">
              <w:rPr>
                <w:rFonts w:ascii="Times New Roman" w:hAnsi="Times New Roman" w:cs="Times New Roman"/>
                <w:sz w:val="24"/>
                <w:szCs w:val="24"/>
              </w:rPr>
              <w:t xml:space="preserve">) проект свода смет доходов и расходов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а также другие материалы, необходимость предоставления которых установлена законодательным актом о бюджетной системе Приднестровской Молдавской Республики.</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2. В доходной части свода смет доходов и расходов </w:t>
            </w:r>
            <w:r w:rsidRPr="00562C1E">
              <w:rPr>
                <w:rFonts w:ascii="Times New Roman" w:hAnsi="Times New Roman" w:cs="Times New Roman"/>
                <w:b/>
                <w:bCs/>
                <w:sz w:val="24"/>
                <w:szCs w:val="24"/>
              </w:rPr>
              <w:t xml:space="preserve">государственных </w:t>
            </w:r>
            <w:r w:rsidRPr="00562C1E">
              <w:rPr>
                <w:rFonts w:ascii="Times New Roman" w:hAnsi="Times New Roman" w:cs="Times New Roman"/>
                <w:b/>
                <w:bCs/>
                <w:sz w:val="24"/>
                <w:szCs w:val="24"/>
              </w:rPr>
              <w:lastRenderedPageBreak/>
              <w:t>(муниципальных)</w:t>
            </w:r>
            <w:r w:rsidRPr="00562C1E">
              <w:rPr>
                <w:rFonts w:ascii="Times New Roman" w:hAnsi="Times New Roman" w:cs="Times New Roman"/>
                <w:sz w:val="24"/>
                <w:szCs w:val="24"/>
              </w:rPr>
              <w:t xml:space="preserve"> учреждений отдельно указываются плановые суммы средств, направляемых на финансирование данных учреждений из соответствующего бюджета, а также средств, поступающих от оказания платных услуг и от осуществления иной приносящей доход деятельности, с указанием их доли в общей сумме финансирования </w:t>
            </w:r>
            <w:r w:rsidRPr="00562C1E">
              <w:rPr>
                <w:rFonts w:ascii="Times New Roman" w:hAnsi="Times New Roman" w:cs="Times New Roman"/>
                <w:b/>
                <w:bCs/>
                <w:sz w:val="24"/>
                <w:szCs w:val="24"/>
              </w:rPr>
              <w:t>государственного (муниципального)</w:t>
            </w:r>
            <w:r w:rsidRPr="00562C1E">
              <w:rPr>
                <w:rFonts w:ascii="Times New Roman" w:hAnsi="Times New Roman" w:cs="Times New Roman"/>
                <w:sz w:val="24"/>
                <w:szCs w:val="24"/>
              </w:rPr>
              <w:t xml:space="preserve"> учреждения.</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3. Расходная часть свода смет доходов и расходов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представляется на рассмотрение представительному органу государственной власти (</w:t>
            </w:r>
            <w:r w:rsidRPr="00562C1E">
              <w:rPr>
                <w:rFonts w:ascii="Times New Roman" w:hAnsi="Times New Roman" w:cs="Times New Roman"/>
                <w:b/>
                <w:bCs/>
                <w:sz w:val="24"/>
                <w:szCs w:val="24"/>
              </w:rPr>
              <w:t>местного самоуправления</w:t>
            </w:r>
            <w:r w:rsidRPr="00562C1E">
              <w:rPr>
                <w:rFonts w:ascii="Times New Roman" w:hAnsi="Times New Roman" w:cs="Times New Roman"/>
                <w:sz w:val="24"/>
                <w:szCs w:val="24"/>
              </w:rPr>
              <w:t>) в соответствии с требованиями экономической классификации расходов.</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4. В случае если закон (решение) о бюджете на соответствующий год не вступил в силу с начала финансового года, предоставление платных услуг </w:t>
            </w:r>
            <w:r w:rsidRPr="00562C1E">
              <w:rPr>
                <w:rFonts w:ascii="Times New Roman" w:hAnsi="Times New Roman" w:cs="Times New Roman"/>
                <w:b/>
                <w:bCs/>
                <w:sz w:val="24"/>
                <w:szCs w:val="24"/>
              </w:rPr>
              <w:t>государственными (муниципальными)</w:t>
            </w:r>
            <w:r w:rsidRPr="00562C1E">
              <w:rPr>
                <w:rFonts w:ascii="Times New Roman" w:hAnsi="Times New Roman" w:cs="Times New Roman"/>
                <w:sz w:val="24"/>
                <w:szCs w:val="24"/>
              </w:rPr>
              <w:t xml:space="preserve"> учреждениями осуществляется в соответствии с перечнем, размерами цен и тарифов, установленных законом (решением) о бюджете на предыдущий финансовый год.</w:t>
            </w:r>
          </w:p>
        </w:tc>
        <w:tc>
          <w:tcPr>
            <w:tcW w:w="5615" w:type="dxa"/>
            <w:gridSpan w:val="3"/>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b/>
                <w:bCs/>
                <w:sz w:val="24"/>
                <w:szCs w:val="24"/>
              </w:rPr>
              <w:lastRenderedPageBreak/>
              <w:t>Статья 4.</w:t>
            </w:r>
            <w:r w:rsidRPr="00562C1E">
              <w:rPr>
                <w:rFonts w:ascii="Times New Roman" w:hAnsi="Times New Roman" w:cs="Times New Roman"/>
                <w:sz w:val="24"/>
                <w:szCs w:val="24"/>
              </w:rPr>
              <w:t xml:space="preserve"> Порядок утверждения свода смет доходов и расходов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w:t>
            </w:r>
          </w:p>
          <w:p w:rsidR="008C1004" w:rsidRPr="00562C1E" w:rsidRDefault="008C1004" w:rsidP="000E7E62">
            <w:pPr>
              <w:pStyle w:val="a8"/>
              <w:spacing w:line="240" w:lineRule="exact"/>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1. Исполнительный орган государственной власти, уполномоченный </w:t>
            </w:r>
            <w:r w:rsidRPr="00562C1E">
              <w:rPr>
                <w:rFonts w:ascii="Times New Roman" w:hAnsi="Times New Roman" w:cs="Times New Roman"/>
                <w:b/>
                <w:bCs/>
                <w:sz w:val="24"/>
                <w:szCs w:val="24"/>
              </w:rPr>
              <w:t>Правительством</w:t>
            </w:r>
            <w:r w:rsidRPr="00562C1E">
              <w:rPr>
                <w:rFonts w:ascii="Times New Roman" w:hAnsi="Times New Roman" w:cs="Times New Roman"/>
                <w:sz w:val="24"/>
                <w:szCs w:val="24"/>
              </w:rPr>
              <w:t xml:space="preserve"> Приднестровской Молдавской Республики, в составе проекта закона (решения) о бюджете на соответствующий финансовый год направляет на утверждение представительному органу государственной (</w:t>
            </w:r>
            <w:r w:rsidRPr="00562C1E">
              <w:rPr>
                <w:rFonts w:ascii="Times New Roman" w:hAnsi="Times New Roman" w:cs="Times New Roman"/>
                <w:b/>
                <w:bCs/>
                <w:sz w:val="24"/>
                <w:szCs w:val="24"/>
              </w:rPr>
              <w:t xml:space="preserve">местной) </w:t>
            </w:r>
            <w:r w:rsidRPr="00562C1E">
              <w:rPr>
                <w:rFonts w:ascii="Times New Roman" w:hAnsi="Times New Roman" w:cs="Times New Roman"/>
                <w:sz w:val="24"/>
                <w:szCs w:val="24"/>
              </w:rPr>
              <w:t xml:space="preserve">власти проект свода смет доходов и расходов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а также другие материалы, необходимость предоставления которых установлена законодательным актом о бюджетной системе Приднестровской Молдавской Республики.</w:t>
            </w:r>
          </w:p>
          <w:p w:rsidR="008C1004" w:rsidRPr="00562C1E" w:rsidRDefault="008C1004" w:rsidP="000E7E62">
            <w:pPr>
              <w:pStyle w:val="a8"/>
              <w:spacing w:line="240" w:lineRule="exact"/>
              <w:ind w:firstLine="567"/>
              <w:jc w:val="both"/>
              <w:rPr>
                <w:rFonts w:ascii="Times New Roman" w:hAnsi="Times New Roman" w:cs="Times New Roman"/>
                <w:sz w:val="24"/>
                <w:szCs w:val="24"/>
              </w:rPr>
            </w:pPr>
          </w:p>
          <w:p w:rsidR="008C1004" w:rsidRPr="00562C1E" w:rsidRDefault="008C1004" w:rsidP="000E7E62">
            <w:pPr>
              <w:pStyle w:val="a8"/>
              <w:spacing w:line="240" w:lineRule="exact"/>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2. В доходной части свода смет доходов и расходов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отдельно указываются плановые суммы средств, </w:t>
            </w:r>
            <w:r w:rsidRPr="00562C1E">
              <w:rPr>
                <w:rFonts w:ascii="Times New Roman" w:hAnsi="Times New Roman" w:cs="Times New Roman"/>
                <w:sz w:val="24"/>
                <w:szCs w:val="24"/>
              </w:rPr>
              <w:lastRenderedPageBreak/>
              <w:t xml:space="preserve">направляемых на финансирование данных учреждений из соответствующего бюджета, а также средств, поступающих от оказания платных услуг и от осуществления иной приносящей доход деятельности, с указанием их доли в общей сумме финансирования </w:t>
            </w:r>
            <w:r w:rsidRPr="00562C1E">
              <w:rPr>
                <w:rFonts w:ascii="Times New Roman" w:hAnsi="Times New Roman" w:cs="Times New Roman"/>
                <w:b/>
                <w:bCs/>
                <w:sz w:val="24"/>
                <w:szCs w:val="24"/>
              </w:rPr>
              <w:t>казенного</w:t>
            </w:r>
            <w:r w:rsidRPr="00562C1E">
              <w:rPr>
                <w:rFonts w:ascii="Times New Roman" w:hAnsi="Times New Roman" w:cs="Times New Roman"/>
                <w:sz w:val="24"/>
                <w:szCs w:val="24"/>
              </w:rPr>
              <w:t xml:space="preserve"> учреждения.</w:t>
            </w: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jc w:val="both"/>
              <w:rPr>
                <w:rFonts w:ascii="Times New Roman" w:hAnsi="Times New Roman" w:cs="Times New Roman"/>
                <w:sz w:val="24"/>
                <w:szCs w:val="24"/>
              </w:rPr>
            </w:pPr>
            <w:r w:rsidRPr="00562C1E">
              <w:rPr>
                <w:rFonts w:ascii="Times New Roman" w:hAnsi="Times New Roman" w:cs="Times New Roman"/>
                <w:sz w:val="24"/>
                <w:szCs w:val="24"/>
              </w:rPr>
              <w:t xml:space="preserve">3. Расходная часть свода смет доходов и расходов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представляется на рассмотрение представительному органу государственной власти (</w:t>
            </w:r>
            <w:r w:rsidRPr="00562C1E">
              <w:rPr>
                <w:rFonts w:ascii="Times New Roman" w:hAnsi="Times New Roman" w:cs="Times New Roman"/>
                <w:b/>
                <w:bCs/>
                <w:sz w:val="24"/>
                <w:szCs w:val="24"/>
              </w:rPr>
              <w:t>местной власти</w:t>
            </w:r>
            <w:r w:rsidRPr="00562C1E">
              <w:rPr>
                <w:rFonts w:ascii="Times New Roman" w:hAnsi="Times New Roman" w:cs="Times New Roman"/>
                <w:sz w:val="24"/>
                <w:szCs w:val="24"/>
              </w:rPr>
              <w:t>) в соответствии с требованиями экономической классификации расходов.</w:t>
            </w: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4. В случае если закон (решение) о бюджете на соответствующий год не вступил в силу с начала финансового года, предоставление платных услуг </w:t>
            </w:r>
            <w:r w:rsidRPr="00562C1E">
              <w:rPr>
                <w:rFonts w:ascii="Times New Roman" w:hAnsi="Times New Roman" w:cs="Times New Roman"/>
                <w:b/>
                <w:bCs/>
                <w:sz w:val="24"/>
                <w:szCs w:val="24"/>
              </w:rPr>
              <w:t>казенными</w:t>
            </w:r>
            <w:r w:rsidRPr="00562C1E">
              <w:rPr>
                <w:rFonts w:ascii="Times New Roman" w:hAnsi="Times New Roman" w:cs="Times New Roman"/>
                <w:sz w:val="24"/>
                <w:szCs w:val="24"/>
              </w:rPr>
              <w:t xml:space="preserve"> учреждениями осуществляется в соответствии с перечнем, размерами цен и тарифов, установленных законом (решением) о бюджете на предыдущий финансовый год.</w:t>
            </w:r>
          </w:p>
        </w:tc>
      </w:tr>
      <w:tr w:rsidR="008C1004" w:rsidRPr="00562C1E" w:rsidTr="00562C1E">
        <w:tc>
          <w:tcPr>
            <w:tcW w:w="4945" w:type="dxa"/>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b/>
                <w:bCs/>
                <w:sz w:val="24"/>
                <w:szCs w:val="24"/>
              </w:rPr>
              <w:lastRenderedPageBreak/>
              <w:t>Статья 5.</w:t>
            </w:r>
            <w:r w:rsidRPr="00562C1E">
              <w:rPr>
                <w:rFonts w:ascii="Times New Roman" w:hAnsi="Times New Roman" w:cs="Times New Roman"/>
                <w:sz w:val="24"/>
                <w:szCs w:val="24"/>
              </w:rPr>
              <w:t xml:space="preserve"> Учет доходов и расходов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1. Учет средств, полученных </w:t>
            </w:r>
            <w:r w:rsidRPr="00562C1E">
              <w:rPr>
                <w:rFonts w:ascii="Times New Roman" w:hAnsi="Times New Roman" w:cs="Times New Roman"/>
                <w:b/>
                <w:bCs/>
                <w:sz w:val="24"/>
                <w:szCs w:val="24"/>
              </w:rPr>
              <w:t>государственными (муниципальными)</w:t>
            </w:r>
            <w:r w:rsidRPr="00562C1E">
              <w:rPr>
                <w:rFonts w:ascii="Times New Roman" w:hAnsi="Times New Roman" w:cs="Times New Roman"/>
                <w:sz w:val="24"/>
                <w:szCs w:val="24"/>
              </w:rPr>
              <w:t xml:space="preserve"> учреждениями от оказания платных услуг, а также от осуществления иной приносящей доход деятельности, осуществляет орган, уполномоченный </w:t>
            </w:r>
            <w:r w:rsidRPr="00562C1E">
              <w:rPr>
                <w:rFonts w:ascii="Times New Roman" w:hAnsi="Times New Roman" w:cs="Times New Roman"/>
                <w:b/>
                <w:bCs/>
                <w:sz w:val="24"/>
                <w:szCs w:val="24"/>
              </w:rPr>
              <w:t>Президентом</w:t>
            </w:r>
            <w:r w:rsidRPr="00562C1E">
              <w:rPr>
                <w:rFonts w:ascii="Times New Roman" w:hAnsi="Times New Roman" w:cs="Times New Roman"/>
                <w:sz w:val="24"/>
                <w:szCs w:val="24"/>
              </w:rPr>
              <w:t xml:space="preserve"> Приднестровской Молдавской Республики. </w:t>
            </w:r>
          </w:p>
          <w:p w:rsidR="008C1004" w:rsidRPr="00562C1E" w:rsidRDefault="008C1004" w:rsidP="000E7E62">
            <w:pPr>
              <w:pStyle w:val="a8"/>
              <w:spacing w:line="240" w:lineRule="exact"/>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2. Средства, направляемые на финансирование деятельности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не могут быть использованы на цели, не предусмотренные сметами доходов и расходов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утвержденных в составе закона (решения) о бюджете на соответствующий финансовый год, либо с нарушением порядка, установленного законом (решением) о бюджете на соответствующий финансовый год. </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3. Доходы от оказания платных услуг, а также от иной приносящей доход деятельности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w:t>
            </w:r>
            <w:r w:rsidRPr="00562C1E">
              <w:rPr>
                <w:rFonts w:ascii="Times New Roman" w:hAnsi="Times New Roman" w:cs="Times New Roman"/>
                <w:sz w:val="24"/>
                <w:szCs w:val="24"/>
              </w:rPr>
              <w:lastRenderedPageBreak/>
              <w:t>поступившие сверх утвержденных сметами доходов и расходов, направляются в доходы бюджета соответствующего уровня.</w:t>
            </w:r>
          </w:p>
        </w:tc>
        <w:tc>
          <w:tcPr>
            <w:tcW w:w="5615" w:type="dxa"/>
            <w:gridSpan w:val="3"/>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b/>
                <w:bCs/>
                <w:sz w:val="24"/>
                <w:szCs w:val="24"/>
              </w:rPr>
              <w:lastRenderedPageBreak/>
              <w:t>Статья 5.</w:t>
            </w:r>
            <w:r w:rsidRPr="00562C1E">
              <w:rPr>
                <w:rFonts w:ascii="Times New Roman" w:hAnsi="Times New Roman" w:cs="Times New Roman"/>
                <w:sz w:val="24"/>
                <w:szCs w:val="24"/>
              </w:rPr>
              <w:t xml:space="preserve"> Учет доходов и расходов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1. Учет средств, полученных </w:t>
            </w:r>
            <w:r w:rsidRPr="00562C1E">
              <w:rPr>
                <w:rFonts w:ascii="Times New Roman" w:hAnsi="Times New Roman" w:cs="Times New Roman"/>
                <w:b/>
                <w:bCs/>
                <w:sz w:val="24"/>
                <w:szCs w:val="24"/>
              </w:rPr>
              <w:t>казенными</w:t>
            </w:r>
            <w:r w:rsidRPr="00562C1E">
              <w:rPr>
                <w:rFonts w:ascii="Times New Roman" w:hAnsi="Times New Roman" w:cs="Times New Roman"/>
                <w:sz w:val="24"/>
                <w:szCs w:val="24"/>
              </w:rPr>
              <w:t xml:space="preserve"> учреждениями от оказания платных услуг, а также от осуществления иной приносящей доход деятельности, осуществляет орган, уполномоченный </w:t>
            </w:r>
            <w:r w:rsidRPr="00562C1E">
              <w:rPr>
                <w:rFonts w:ascii="Times New Roman" w:hAnsi="Times New Roman" w:cs="Times New Roman"/>
                <w:b/>
                <w:bCs/>
                <w:sz w:val="24"/>
                <w:szCs w:val="24"/>
              </w:rPr>
              <w:t>Правительством</w:t>
            </w:r>
            <w:r w:rsidRPr="00562C1E">
              <w:rPr>
                <w:rFonts w:ascii="Times New Roman" w:hAnsi="Times New Roman" w:cs="Times New Roman"/>
                <w:sz w:val="24"/>
                <w:szCs w:val="24"/>
              </w:rPr>
              <w:t xml:space="preserve"> Приднестровской Молдавской Республики. </w:t>
            </w: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2. Средства, направляемые на финансирование деятельности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не могут быть использованы на цели, не предусмотренные сметами доходов и расходов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утвержденных в составе закона (решения) о бюджете на соответствующий финансовый год, либо с нарушением порядка, установленного законом (решением) о бюджете на соответствующий финансовый год. </w:t>
            </w: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ind w:firstLine="567"/>
              <w:jc w:val="both"/>
              <w:rPr>
                <w:rFonts w:ascii="Times New Roman" w:hAnsi="Times New Roman" w:cs="Times New Roman"/>
                <w:sz w:val="24"/>
                <w:szCs w:val="24"/>
              </w:rPr>
            </w:pPr>
          </w:p>
          <w:p w:rsidR="008C1004" w:rsidRPr="00562C1E" w:rsidRDefault="008C1004" w:rsidP="008E009E">
            <w:pPr>
              <w:pStyle w:val="a8"/>
              <w:jc w:val="both"/>
              <w:rPr>
                <w:rFonts w:ascii="Times New Roman" w:hAnsi="Times New Roman" w:cs="Times New Roman"/>
                <w:b/>
                <w:bCs/>
                <w:sz w:val="24"/>
                <w:szCs w:val="24"/>
              </w:rPr>
            </w:pPr>
            <w:r w:rsidRPr="00562C1E">
              <w:rPr>
                <w:rFonts w:ascii="Times New Roman" w:hAnsi="Times New Roman" w:cs="Times New Roman"/>
                <w:sz w:val="24"/>
                <w:szCs w:val="24"/>
              </w:rPr>
              <w:t xml:space="preserve">3. Доходы от оказания платных услуг, а также от иной приносящей доход деятельности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поступившие сверх утвержденных сметами доходов и расходов, направляются в доходы бюджета соответствующего уровня.</w:t>
            </w:r>
          </w:p>
        </w:tc>
      </w:tr>
      <w:tr w:rsidR="008C1004" w:rsidRPr="00562C1E" w:rsidTr="00562C1E">
        <w:tc>
          <w:tcPr>
            <w:tcW w:w="4945" w:type="dxa"/>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b/>
                <w:bCs/>
                <w:sz w:val="24"/>
                <w:szCs w:val="24"/>
              </w:rPr>
              <w:lastRenderedPageBreak/>
              <w:t>Статья 6.</w:t>
            </w:r>
            <w:r w:rsidRPr="00562C1E">
              <w:rPr>
                <w:rFonts w:ascii="Times New Roman" w:hAnsi="Times New Roman" w:cs="Times New Roman"/>
                <w:sz w:val="24"/>
                <w:szCs w:val="24"/>
              </w:rPr>
              <w:t xml:space="preserve"> Отчетность об исполнении свода смет доходов и расходов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w:t>
            </w:r>
          </w:p>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sz w:val="24"/>
                <w:szCs w:val="24"/>
              </w:rPr>
              <w:t xml:space="preserve">Информация об исполнении свода смет доходов и расходов </w:t>
            </w:r>
            <w:r w:rsidRPr="00562C1E">
              <w:rPr>
                <w:rFonts w:ascii="Times New Roman" w:hAnsi="Times New Roman" w:cs="Times New Roman"/>
                <w:b/>
                <w:bCs/>
                <w:sz w:val="24"/>
                <w:szCs w:val="24"/>
              </w:rPr>
              <w:t>государственных (муниципальных)</w:t>
            </w:r>
            <w:r w:rsidRPr="00562C1E">
              <w:rPr>
                <w:rFonts w:ascii="Times New Roman" w:hAnsi="Times New Roman" w:cs="Times New Roman"/>
                <w:sz w:val="24"/>
                <w:szCs w:val="24"/>
              </w:rPr>
              <w:t xml:space="preserve"> учреждений предоставляется исполнительным органом государственной власти, уполномоченным </w:t>
            </w:r>
            <w:r w:rsidRPr="00562C1E">
              <w:rPr>
                <w:rFonts w:ascii="Times New Roman" w:hAnsi="Times New Roman" w:cs="Times New Roman"/>
                <w:b/>
                <w:bCs/>
                <w:sz w:val="24"/>
                <w:szCs w:val="24"/>
              </w:rPr>
              <w:t>Президентом</w:t>
            </w:r>
            <w:r w:rsidRPr="00562C1E">
              <w:rPr>
                <w:rFonts w:ascii="Times New Roman" w:hAnsi="Times New Roman" w:cs="Times New Roman"/>
                <w:sz w:val="24"/>
                <w:szCs w:val="24"/>
              </w:rPr>
              <w:t xml:space="preserve"> Приднестровской Молдавской Республики, в представительный орган государственной власти (</w:t>
            </w:r>
            <w:r w:rsidRPr="00562C1E">
              <w:rPr>
                <w:rFonts w:ascii="Times New Roman" w:hAnsi="Times New Roman" w:cs="Times New Roman"/>
                <w:b/>
                <w:bCs/>
                <w:sz w:val="24"/>
                <w:szCs w:val="24"/>
              </w:rPr>
              <w:t>местного самоуправления</w:t>
            </w:r>
            <w:r w:rsidRPr="00562C1E">
              <w:rPr>
                <w:rFonts w:ascii="Times New Roman" w:hAnsi="Times New Roman" w:cs="Times New Roman"/>
                <w:sz w:val="24"/>
                <w:szCs w:val="24"/>
              </w:rPr>
              <w:t>) одновременно с отчетом (информацией) об исполнении закона (решения) о бюджете на очередной финансовый год в порядке и в сроки, установленные законодательным актом о бюджетной системе Приднестровской Молдавской Республики.</w:t>
            </w:r>
          </w:p>
        </w:tc>
        <w:tc>
          <w:tcPr>
            <w:tcW w:w="5615" w:type="dxa"/>
            <w:gridSpan w:val="3"/>
          </w:tcPr>
          <w:p w:rsidR="008C1004" w:rsidRPr="00562C1E" w:rsidRDefault="008C1004" w:rsidP="008E009E">
            <w:pPr>
              <w:pStyle w:val="a8"/>
              <w:ind w:firstLine="567"/>
              <w:jc w:val="both"/>
              <w:rPr>
                <w:rFonts w:ascii="Times New Roman" w:hAnsi="Times New Roman" w:cs="Times New Roman"/>
                <w:sz w:val="24"/>
                <w:szCs w:val="24"/>
              </w:rPr>
            </w:pPr>
            <w:r w:rsidRPr="00562C1E">
              <w:rPr>
                <w:rFonts w:ascii="Times New Roman" w:hAnsi="Times New Roman" w:cs="Times New Roman"/>
                <w:b/>
                <w:bCs/>
                <w:sz w:val="24"/>
                <w:szCs w:val="24"/>
              </w:rPr>
              <w:t>Статья 6.</w:t>
            </w:r>
            <w:r w:rsidRPr="00562C1E">
              <w:rPr>
                <w:rFonts w:ascii="Times New Roman" w:hAnsi="Times New Roman" w:cs="Times New Roman"/>
                <w:sz w:val="24"/>
                <w:szCs w:val="24"/>
              </w:rPr>
              <w:t xml:space="preserve"> Отчетность об исполнении свода смет доходов и расходов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w:t>
            </w:r>
          </w:p>
          <w:p w:rsidR="008C1004" w:rsidRPr="00562C1E" w:rsidRDefault="008C1004" w:rsidP="008E009E">
            <w:pPr>
              <w:pStyle w:val="a8"/>
              <w:ind w:firstLine="567"/>
              <w:jc w:val="both"/>
              <w:rPr>
                <w:rFonts w:ascii="Times New Roman" w:hAnsi="Times New Roman" w:cs="Times New Roman"/>
                <w:b/>
                <w:bCs/>
                <w:sz w:val="24"/>
                <w:szCs w:val="24"/>
              </w:rPr>
            </w:pPr>
            <w:r w:rsidRPr="00562C1E">
              <w:rPr>
                <w:rFonts w:ascii="Times New Roman" w:hAnsi="Times New Roman" w:cs="Times New Roman"/>
                <w:sz w:val="24"/>
                <w:szCs w:val="24"/>
              </w:rPr>
              <w:t xml:space="preserve">Информация об исполнении свода смет доходов и расходов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предоставляется исполнительным органом государственной власти, уполномоченным </w:t>
            </w:r>
            <w:r w:rsidRPr="00562C1E">
              <w:rPr>
                <w:rFonts w:ascii="Times New Roman" w:hAnsi="Times New Roman" w:cs="Times New Roman"/>
                <w:b/>
                <w:bCs/>
                <w:sz w:val="24"/>
                <w:szCs w:val="24"/>
              </w:rPr>
              <w:t>Правительством</w:t>
            </w:r>
            <w:r w:rsidRPr="00562C1E">
              <w:rPr>
                <w:rFonts w:ascii="Times New Roman" w:hAnsi="Times New Roman" w:cs="Times New Roman"/>
                <w:sz w:val="24"/>
                <w:szCs w:val="24"/>
              </w:rPr>
              <w:t xml:space="preserve"> Приднестровской Молдавской Республики, в представительный орган государственной власти </w:t>
            </w:r>
            <w:r w:rsidRPr="00562C1E">
              <w:rPr>
                <w:rFonts w:ascii="Times New Roman" w:hAnsi="Times New Roman" w:cs="Times New Roman"/>
                <w:b/>
                <w:bCs/>
                <w:sz w:val="24"/>
                <w:szCs w:val="24"/>
              </w:rPr>
              <w:t>(местной власти)</w:t>
            </w:r>
            <w:r w:rsidRPr="00562C1E">
              <w:rPr>
                <w:rFonts w:ascii="Times New Roman" w:hAnsi="Times New Roman" w:cs="Times New Roman"/>
                <w:sz w:val="24"/>
                <w:szCs w:val="24"/>
              </w:rPr>
              <w:t xml:space="preserve"> одновременно с отчетом (информацией) об исполнении закона (решения) о бюджете на очередной финансовый год в порядке и в сроки, установленные законодательным актом о бюджетной системе Приднестровской Молдавской Республики.</w:t>
            </w:r>
          </w:p>
        </w:tc>
      </w:tr>
      <w:tr w:rsidR="008C1004" w:rsidRPr="00562C1E" w:rsidTr="00562C1E">
        <w:tc>
          <w:tcPr>
            <w:tcW w:w="10560" w:type="dxa"/>
            <w:gridSpan w:val="4"/>
          </w:tcPr>
          <w:p w:rsidR="008C1004" w:rsidRPr="00562C1E" w:rsidRDefault="008C1004" w:rsidP="008E009E">
            <w:pPr>
              <w:pStyle w:val="a8"/>
              <w:jc w:val="center"/>
              <w:rPr>
                <w:rFonts w:ascii="Times New Roman" w:hAnsi="Times New Roman" w:cs="Times New Roman"/>
                <w:b/>
                <w:bCs/>
                <w:sz w:val="24"/>
                <w:szCs w:val="24"/>
              </w:rPr>
            </w:pPr>
            <w:r w:rsidRPr="00562C1E">
              <w:rPr>
                <w:rFonts w:ascii="Times New Roman" w:hAnsi="Times New Roman" w:cs="Times New Roman"/>
                <w:b/>
                <w:bCs/>
                <w:sz w:val="24"/>
                <w:szCs w:val="24"/>
              </w:rPr>
              <w:t>Закон Приднестровской Молдавской Республики</w:t>
            </w:r>
          </w:p>
          <w:p w:rsidR="008C1004" w:rsidRPr="00562C1E" w:rsidRDefault="008C1004" w:rsidP="008E009E">
            <w:pPr>
              <w:spacing w:after="0" w:line="240" w:lineRule="auto"/>
              <w:ind w:firstLine="567"/>
              <w:jc w:val="center"/>
              <w:rPr>
                <w:rFonts w:ascii="Times New Roman" w:hAnsi="Times New Roman" w:cs="Times New Roman"/>
                <w:b/>
                <w:bCs/>
                <w:sz w:val="24"/>
                <w:szCs w:val="24"/>
              </w:rPr>
            </w:pPr>
            <w:r w:rsidRPr="00562C1E">
              <w:rPr>
                <w:rFonts w:ascii="Times New Roman" w:hAnsi="Times New Roman" w:cs="Times New Roman"/>
                <w:b/>
                <w:bCs/>
                <w:sz w:val="24"/>
                <w:szCs w:val="24"/>
              </w:rPr>
              <w:t>"О финансовой аренде (лизинге)"</w:t>
            </w:r>
          </w:p>
        </w:tc>
      </w:tr>
      <w:tr w:rsidR="008C1004" w:rsidRPr="00562C1E" w:rsidTr="00562C1E">
        <w:tc>
          <w:tcPr>
            <w:tcW w:w="4945" w:type="dxa"/>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пункт 1 статьи 3</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sz w:val="24"/>
                <w:szCs w:val="24"/>
                <w:shd w:val="clear" w:color="auto" w:fill="FFFFFF"/>
              </w:rPr>
              <w:t xml:space="preserve">1. Предметом финансового лизинга могут быть любые непотребляемые вещи, в том числе оборудование, транспортные средства, в том числе воздушные и водные, комплектное оборудование и другие средства производства, </w:t>
            </w:r>
            <w:r w:rsidRPr="00562C1E">
              <w:rPr>
                <w:rFonts w:ascii="Times New Roman" w:hAnsi="Times New Roman" w:cs="Times New Roman"/>
                <w:b/>
                <w:bCs/>
                <w:sz w:val="24"/>
                <w:szCs w:val="24"/>
                <w:shd w:val="clear" w:color="auto" w:fill="FFFFFF"/>
              </w:rPr>
              <w:t>которые могут использоваться для предпринимательской деятельности.</w:t>
            </w:r>
          </w:p>
        </w:tc>
        <w:tc>
          <w:tcPr>
            <w:tcW w:w="5615" w:type="dxa"/>
            <w:gridSpan w:val="3"/>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пункт 1 статьи 3</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sz w:val="24"/>
                <w:szCs w:val="24"/>
                <w:shd w:val="clear" w:color="auto" w:fill="FFFFFF"/>
              </w:rPr>
              <w:t>1. Предметом финансового лизинга могут быть любые непотребляемые вещи, в том числе оборудование, транспортные средства, в том числе воздушные и водные, комплектное оборудование и другие средства производства.</w:t>
            </w:r>
          </w:p>
        </w:tc>
      </w:tr>
      <w:tr w:rsidR="008C1004" w:rsidRPr="00562C1E" w:rsidTr="00562C1E">
        <w:tc>
          <w:tcPr>
            <w:tcW w:w="10560" w:type="dxa"/>
            <w:gridSpan w:val="4"/>
          </w:tcPr>
          <w:p w:rsidR="008C1004" w:rsidRPr="00562C1E" w:rsidRDefault="008C1004" w:rsidP="008E009E">
            <w:pPr>
              <w:pStyle w:val="a8"/>
              <w:jc w:val="center"/>
              <w:rPr>
                <w:rFonts w:ascii="Times New Roman" w:hAnsi="Times New Roman" w:cs="Times New Roman"/>
                <w:b/>
                <w:bCs/>
                <w:sz w:val="24"/>
                <w:szCs w:val="24"/>
              </w:rPr>
            </w:pPr>
            <w:r w:rsidRPr="00562C1E">
              <w:rPr>
                <w:rFonts w:ascii="Times New Roman" w:hAnsi="Times New Roman" w:cs="Times New Roman"/>
                <w:b/>
                <w:bCs/>
                <w:sz w:val="24"/>
                <w:szCs w:val="24"/>
              </w:rPr>
              <w:t>Закон Приднестровской Молдавской Республики</w:t>
            </w:r>
          </w:p>
          <w:p w:rsidR="008C1004" w:rsidRPr="00562C1E" w:rsidRDefault="008C1004" w:rsidP="008E009E">
            <w:pPr>
              <w:spacing w:after="0" w:line="240" w:lineRule="auto"/>
              <w:ind w:firstLine="709"/>
              <w:jc w:val="center"/>
              <w:rPr>
                <w:rFonts w:ascii="Times New Roman" w:hAnsi="Times New Roman" w:cs="Times New Roman"/>
                <w:sz w:val="24"/>
                <w:szCs w:val="24"/>
              </w:rPr>
            </w:pPr>
            <w:r w:rsidRPr="00562C1E">
              <w:rPr>
                <w:rFonts w:ascii="Times New Roman" w:hAnsi="Times New Roman" w:cs="Times New Roman"/>
                <w:b/>
                <w:bCs/>
                <w:sz w:val="24"/>
                <w:szCs w:val="24"/>
              </w:rPr>
              <w:t>"О государственной пошлине"</w:t>
            </w:r>
          </w:p>
        </w:tc>
      </w:tr>
      <w:tr w:rsidR="008C1004" w:rsidRPr="00562C1E" w:rsidTr="00562C1E">
        <w:tc>
          <w:tcPr>
            <w:tcW w:w="4945" w:type="dxa"/>
          </w:tcPr>
          <w:p w:rsidR="008C1004" w:rsidRPr="00562C1E" w:rsidRDefault="008C1004" w:rsidP="000E7E62">
            <w:pPr>
              <w:pStyle w:val="a8"/>
              <w:spacing w:line="240" w:lineRule="exact"/>
              <w:ind w:firstLine="709"/>
              <w:jc w:val="both"/>
              <w:rPr>
                <w:rFonts w:ascii="Times New Roman" w:hAnsi="Times New Roman" w:cs="Times New Roman"/>
                <w:sz w:val="24"/>
                <w:szCs w:val="24"/>
              </w:rPr>
            </w:pPr>
            <w:r w:rsidRPr="00562C1E">
              <w:rPr>
                <w:rFonts w:ascii="Times New Roman" w:hAnsi="Times New Roman" w:cs="Times New Roman"/>
                <w:sz w:val="24"/>
                <w:szCs w:val="24"/>
              </w:rPr>
              <w:t>подпункт 22) пункта 2 статьи 5</w:t>
            </w:r>
          </w:p>
          <w:p w:rsidR="008C1004" w:rsidRPr="00562C1E" w:rsidRDefault="008C1004" w:rsidP="000E7E62">
            <w:pPr>
              <w:pStyle w:val="a8"/>
              <w:spacing w:line="240" w:lineRule="exact"/>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22) </w:t>
            </w:r>
            <w:r w:rsidRPr="00562C1E">
              <w:rPr>
                <w:rFonts w:ascii="Times New Roman" w:hAnsi="Times New Roman" w:cs="Times New Roman"/>
                <w:b/>
                <w:bCs/>
                <w:sz w:val="24"/>
                <w:szCs w:val="24"/>
              </w:rPr>
              <w:t>государственные и муниципальные учреждения, финансируемые из средств республиканского и местного бюджетов</w:t>
            </w:r>
            <w:r w:rsidRPr="00562C1E">
              <w:rPr>
                <w:rFonts w:ascii="Times New Roman" w:hAnsi="Times New Roman" w:cs="Times New Roman"/>
                <w:sz w:val="24"/>
                <w:szCs w:val="24"/>
              </w:rPr>
              <w:t>, выступающие в качестве истцов и ответчиков;</w:t>
            </w:r>
          </w:p>
        </w:tc>
        <w:tc>
          <w:tcPr>
            <w:tcW w:w="5615" w:type="dxa"/>
            <w:gridSpan w:val="3"/>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подпункт 22) пункта 2 статьи 5</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22)  </w:t>
            </w:r>
            <w:r w:rsidRPr="00562C1E">
              <w:rPr>
                <w:rFonts w:ascii="Times New Roman" w:hAnsi="Times New Roman" w:cs="Times New Roman"/>
                <w:b/>
                <w:bCs/>
                <w:sz w:val="24"/>
                <w:szCs w:val="24"/>
              </w:rPr>
              <w:t>казенные учреждения</w:t>
            </w:r>
            <w:r w:rsidRPr="00562C1E">
              <w:rPr>
                <w:rFonts w:ascii="Times New Roman" w:hAnsi="Times New Roman" w:cs="Times New Roman"/>
                <w:sz w:val="24"/>
                <w:szCs w:val="24"/>
              </w:rPr>
              <w:t>, выступающие в качестве истцов и ответчиков;</w:t>
            </w:r>
          </w:p>
        </w:tc>
      </w:tr>
      <w:tr w:rsidR="008C1004" w:rsidRPr="00562C1E" w:rsidTr="00562C1E">
        <w:tc>
          <w:tcPr>
            <w:tcW w:w="4945" w:type="dxa"/>
          </w:tcPr>
          <w:p w:rsidR="008C1004" w:rsidRPr="00562C1E" w:rsidRDefault="008C1004" w:rsidP="000E7E62">
            <w:pPr>
              <w:pStyle w:val="a8"/>
              <w:spacing w:line="240" w:lineRule="exact"/>
              <w:ind w:firstLine="709"/>
              <w:jc w:val="both"/>
              <w:rPr>
                <w:rFonts w:ascii="Times New Roman" w:hAnsi="Times New Roman" w:cs="Times New Roman"/>
                <w:sz w:val="24"/>
                <w:szCs w:val="24"/>
              </w:rPr>
            </w:pPr>
            <w:r w:rsidRPr="00562C1E">
              <w:rPr>
                <w:rFonts w:ascii="Times New Roman" w:hAnsi="Times New Roman" w:cs="Times New Roman"/>
                <w:sz w:val="24"/>
                <w:szCs w:val="24"/>
              </w:rPr>
              <w:t>пункт 7-1 статьи 5</w:t>
            </w:r>
          </w:p>
          <w:p w:rsidR="008C1004" w:rsidRPr="00562C1E" w:rsidRDefault="008C1004" w:rsidP="000E7E62">
            <w:pPr>
              <w:pStyle w:val="a8"/>
              <w:spacing w:line="240" w:lineRule="exact"/>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7-1. От уплаты государственной пошлины, установленной подпунктами а)–д) части первой пункта 5-1 статьи 4, подпунктом в) пункта 1 статьи 4-1, освобождаются </w:t>
            </w:r>
            <w:r w:rsidRPr="00562C1E">
              <w:rPr>
                <w:rFonts w:ascii="Times New Roman" w:hAnsi="Times New Roman" w:cs="Times New Roman"/>
                <w:b/>
                <w:bCs/>
                <w:sz w:val="24"/>
                <w:szCs w:val="24"/>
              </w:rPr>
              <w:t>государственные и муниципальные учреждения, полностью финансируемые из средств республиканского и местного бюджетов</w:t>
            </w:r>
            <w:r w:rsidRPr="00562C1E">
              <w:rPr>
                <w:rFonts w:ascii="Times New Roman" w:hAnsi="Times New Roman" w:cs="Times New Roman"/>
                <w:sz w:val="24"/>
                <w:szCs w:val="24"/>
              </w:rPr>
              <w:t>.</w:t>
            </w:r>
          </w:p>
        </w:tc>
        <w:tc>
          <w:tcPr>
            <w:tcW w:w="5615" w:type="dxa"/>
            <w:gridSpan w:val="3"/>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пункт 7-1 статьи 5</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7-1. От уплаты государственной пошлины, установленной подпунктами а)–д) части первой пункта 5-1 статьи 4, подпунктом в) пункта 1 статьи 4-1, освобождаются </w:t>
            </w:r>
            <w:r w:rsidRPr="00562C1E">
              <w:rPr>
                <w:rFonts w:ascii="Times New Roman" w:hAnsi="Times New Roman" w:cs="Times New Roman"/>
                <w:b/>
                <w:bCs/>
                <w:sz w:val="24"/>
                <w:szCs w:val="24"/>
              </w:rPr>
              <w:t xml:space="preserve"> казенные учреждения</w:t>
            </w:r>
            <w:r w:rsidRPr="00562C1E">
              <w:rPr>
                <w:rFonts w:ascii="Times New Roman" w:hAnsi="Times New Roman" w:cs="Times New Roman"/>
                <w:sz w:val="24"/>
                <w:szCs w:val="24"/>
              </w:rPr>
              <w:t>.</w:t>
            </w:r>
          </w:p>
          <w:p w:rsidR="008C1004" w:rsidRPr="00562C1E" w:rsidRDefault="008C1004" w:rsidP="008E009E">
            <w:pPr>
              <w:pStyle w:val="a8"/>
              <w:ind w:firstLine="709"/>
              <w:jc w:val="both"/>
              <w:rPr>
                <w:rFonts w:ascii="Times New Roman" w:hAnsi="Times New Roman" w:cs="Times New Roman"/>
                <w:b/>
                <w:bCs/>
                <w:sz w:val="24"/>
                <w:szCs w:val="24"/>
              </w:rPr>
            </w:pPr>
          </w:p>
        </w:tc>
      </w:tr>
      <w:tr w:rsidR="008C1004" w:rsidRPr="00562C1E" w:rsidTr="00562C1E">
        <w:tc>
          <w:tcPr>
            <w:tcW w:w="4945" w:type="dxa"/>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абзац первый пункт 8-1 статьи 5</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sz w:val="24"/>
                <w:szCs w:val="24"/>
              </w:rPr>
              <w:t xml:space="preserve">8-1. От уплаты государственной пошлины, установленной </w:t>
            </w:r>
            <w:r w:rsidRPr="00562C1E">
              <w:rPr>
                <w:rFonts w:ascii="Times New Roman" w:hAnsi="Times New Roman" w:cs="Times New Roman"/>
                <w:sz w:val="24"/>
                <w:szCs w:val="24"/>
              </w:rPr>
              <w:br/>
            </w:r>
            <w:r w:rsidRPr="00562C1E">
              <w:rPr>
                <w:rFonts w:ascii="Times New Roman" w:hAnsi="Times New Roman" w:cs="Times New Roman"/>
                <w:sz w:val="24"/>
                <w:szCs w:val="24"/>
              </w:rPr>
              <w:lastRenderedPageBreak/>
              <w:t xml:space="preserve">подпунктами 7) – 8-6) части первой пункта 7 статьи 4 настоящего Закона, освобождаются органы государственной власти и управления, органы местного самоуправления, </w:t>
            </w:r>
            <w:r w:rsidRPr="00562C1E">
              <w:rPr>
                <w:rFonts w:ascii="Times New Roman" w:hAnsi="Times New Roman" w:cs="Times New Roman"/>
                <w:b/>
                <w:bCs/>
                <w:sz w:val="24"/>
                <w:szCs w:val="24"/>
              </w:rPr>
              <w:t>государственные и муниципальные учреждения, полностью финансируемые за счет средств республиканского (местного) бюджета</w:t>
            </w:r>
            <w:r w:rsidRPr="00562C1E">
              <w:rPr>
                <w:rFonts w:ascii="Times New Roman" w:hAnsi="Times New Roman" w:cs="Times New Roman"/>
                <w:sz w:val="24"/>
                <w:szCs w:val="24"/>
              </w:rPr>
              <w:t>, центральный банк Приднестровской Молдавской Республики, а также лица, перечисленные в подпунктах 1) – 6) пункта 1 настоящей статьи, за исключением случая, предусмотренного частью третьей настоящего пункта</w:t>
            </w:r>
            <w:r w:rsidRPr="00562C1E">
              <w:rPr>
                <w:rFonts w:ascii="Times New Roman" w:hAnsi="Times New Roman" w:cs="Times New Roman"/>
                <w:b/>
                <w:bCs/>
                <w:sz w:val="24"/>
                <w:szCs w:val="24"/>
              </w:rPr>
              <w:t>.</w:t>
            </w:r>
          </w:p>
        </w:tc>
        <w:tc>
          <w:tcPr>
            <w:tcW w:w="5615" w:type="dxa"/>
            <w:gridSpan w:val="3"/>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lastRenderedPageBreak/>
              <w:t>абзац первый пункт 8-1 статьи 5</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sz w:val="24"/>
                <w:szCs w:val="24"/>
              </w:rPr>
              <w:t xml:space="preserve">8-1. От уплаты государственной пошлины, установленной </w:t>
            </w:r>
            <w:r w:rsidRPr="00562C1E">
              <w:rPr>
                <w:rFonts w:ascii="Times New Roman" w:hAnsi="Times New Roman" w:cs="Times New Roman"/>
                <w:sz w:val="24"/>
                <w:szCs w:val="24"/>
              </w:rPr>
              <w:br/>
            </w:r>
            <w:r w:rsidRPr="00562C1E">
              <w:rPr>
                <w:rFonts w:ascii="Times New Roman" w:hAnsi="Times New Roman" w:cs="Times New Roman"/>
                <w:sz w:val="24"/>
                <w:szCs w:val="24"/>
              </w:rPr>
              <w:lastRenderedPageBreak/>
              <w:t xml:space="preserve">подпунктами 7) – 8-6) части первой пункта 7 статьи 4 настоящего Закона, освобождаются органы государственной власти и управления, органы местного самоуправления, </w:t>
            </w:r>
            <w:r w:rsidRPr="00562C1E">
              <w:rPr>
                <w:rFonts w:ascii="Times New Roman" w:hAnsi="Times New Roman" w:cs="Times New Roman"/>
                <w:b/>
                <w:bCs/>
                <w:sz w:val="24"/>
                <w:szCs w:val="24"/>
              </w:rPr>
              <w:t xml:space="preserve"> казенные учреждения</w:t>
            </w:r>
            <w:r w:rsidRPr="00562C1E">
              <w:rPr>
                <w:rFonts w:ascii="Times New Roman" w:hAnsi="Times New Roman" w:cs="Times New Roman"/>
                <w:sz w:val="24"/>
                <w:szCs w:val="24"/>
              </w:rPr>
              <w:t>, центральный банк Приднестровской Молдавской Республики, а также лица, перечисленные в подпунктах 1) – 6) пункта 1 настоящей статьи, за исключением случая, предусмотренного частью третьей настоящего пункта</w:t>
            </w:r>
            <w:r w:rsidRPr="00562C1E">
              <w:rPr>
                <w:rFonts w:ascii="Times New Roman" w:hAnsi="Times New Roman" w:cs="Times New Roman"/>
                <w:b/>
                <w:bCs/>
                <w:sz w:val="24"/>
                <w:szCs w:val="24"/>
              </w:rPr>
              <w:t>.</w:t>
            </w:r>
          </w:p>
        </w:tc>
      </w:tr>
      <w:tr w:rsidR="008C1004" w:rsidRPr="00562C1E" w:rsidTr="00562C1E">
        <w:tc>
          <w:tcPr>
            <w:tcW w:w="4945" w:type="dxa"/>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lastRenderedPageBreak/>
              <w:t xml:space="preserve">абзац первый подпункта в) </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пункта 8-2 статьи 5</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8-2. От уплаты государственной пошлины, предусмотренной пунктом 6-1 статьи 4 и подпунктами 11)-15), 21), 22) части первой пункта 7 статьи 4 настоящего Закона, освобождаются:</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sz w:val="24"/>
                <w:szCs w:val="24"/>
              </w:rPr>
              <w:t>в) органы государственной власти и управления, органы местного самоуправления,</w:t>
            </w:r>
            <w:r w:rsidRPr="00562C1E">
              <w:rPr>
                <w:rFonts w:ascii="Times New Roman" w:hAnsi="Times New Roman" w:cs="Times New Roman"/>
                <w:b/>
                <w:bCs/>
                <w:sz w:val="24"/>
                <w:szCs w:val="24"/>
              </w:rPr>
              <w:t xml:space="preserve"> государственные и муниципальные учреждения, полностью финансируемые за счет средств республиканского (местного) бюджета.</w:t>
            </w:r>
          </w:p>
        </w:tc>
        <w:tc>
          <w:tcPr>
            <w:tcW w:w="5615" w:type="dxa"/>
            <w:gridSpan w:val="3"/>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абзац первый подпункта в) </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пункта 8-2 статьи 5</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8-2. От уплаты государственной пошлины, предусмотренной пунктом 6-1 статьи 4 и подпунктами 11)-15), 21), 22) части первой пункта 7 статьи 4 настоящего Закона, освобождаются:</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sz w:val="24"/>
                <w:szCs w:val="24"/>
              </w:rPr>
              <w:t>в) органы государственной власти и управления, органы местного самоуправления,</w:t>
            </w:r>
            <w:r w:rsidRPr="00562C1E">
              <w:rPr>
                <w:rFonts w:ascii="Times New Roman" w:hAnsi="Times New Roman" w:cs="Times New Roman"/>
                <w:b/>
                <w:bCs/>
                <w:sz w:val="24"/>
                <w:szCs w:val="24"/>
              </w:rPr>
              <w:t xml:space="preserve">  казенные учреждения.</w:t>
            </w:r>
          </w:p>
        </w:tc>
      </w:tr>
      <w:tr w:rsidR="008C1004" w:rsidRPr="00562C1E" w:rsidTr="00562C1E">
        <w:tc>
          <w:tcPr>
            <w:tcW w:w="10560" w:type="dxa"/>
            <w:gridSpan w:val="4"/>
          </w:tcPr>
          <w:p w:rsidR="008C1004" w:rsidRPr="00562C1E" w:rsidRDefault="008C1004" w:rsidP="008E009E">
            <w:pPr>
              <w:pStyle w:val="a8"/>
              <w:ind w:firstLine="709"/>
              <w:jc w:val="center"/>
              <w:rPr>
                <w:rFonts w:ascii="Times New Roman" w:hAnsi="Times New Roman" w:cs="Times New Roman"/>
                <w:b/>
                <w:bCs/>
                <w:sz w:val="24"/>
                <w:szCs w:val="24"/>
              </w:rPr>
            </w:pPr>
            <w:r w:rsidRPr="00562C1E">
              <w:rPr>
                <w:rFonts w:ascii="Times New Roman" w:hAnsi="Times New Roman" w:cs="Times New Roman"/>
                <w:b/>
                <w:bCs/>
                <w:sz w:val="24"/>
                <w:szCs w:val="24"/>
              </w:rPr>
              <w:t>Закон Приднестровской Молдавской Республики</w:t>
            </w:r>
          </w:p>
          <w:p w:rsidR="008C1004" w:rsidRPr="00562C1E" w:rsidRDefault="008C1004" w:rsidP="008E009E">
            <w:pPr>
              <w:spacing w:after="0" w:line="240" w:lineRule="auto"/>
              <w:ind w:firstLine="709"/>
              <w:jc w:val="center"/>
              <w:rPr>
                <w:rFonts w:ascii="Times New Roman" w:hAnsi="Times New Roman" w:cs="Times New Roman"/>
                <w:sz w:val="24"/>
                <w:szCs w:val="24"/>
              </w:rPr>
            </w:pPr>
            <w:r w:rsidRPr="00562C1E">
              <w:rPr>
                <w:rFonts w:ascii="Times New Roman" w:hAnsi="Times New Roman" w:cs="Times New Roman"/>
                <w:b/>
                <w:bCs/>
                <w:sz w:val="24"/>
                <w:szCs w:val="24"/>
              </w:rPr>
              <w:t>"О фиксированном сельскохозяйственном налоге"</w:t>
            </w:r>
          </w:p>
        </w:tc>
      </w:tr>
      <w:tr w:rsidR="008C1004" w:rsidRPr="00562C1E" w:rsidTr="00562C1E">
        <w:tc>
          <w:tcPr>
            <w:tcW w:w="4945" w:type="dxa"/>
          </w:tcPr>
          <w:p w:rsidR="008C1004" w:rsidRPr="00562C1E" w:rsidRDefault="008C1004" w:rsidP="008E009E">
            <w:pPr>
              <w:pStyle w:val="a8"/>
              <w:ind w:firstLine="720"/>
              <w:jc w:val="both"/>
              <w:rPr>
                <w:rFonts w:ascii="Times New Roman" w:hAnsi="Times New Roman" w:cs="Times New Roman"/>
                <w:sz w:val="24"/>
                <w:szCs w:val="24"/>
                <w:shd w:val="clear" w:color="auto" w:fill="FFFFFF"/>
              </w:rPr>
            </w:pPr>
            <w:r w:rsidRPr="00562C1E">
              <w:rPr>
                <w:rFonts w:ascii="Times New Roman" w:hAnsi="Times New Roman" w:cs="Times New Roman"/>
                <w:b/>
                <w:bCs/>
                <w:sz w:val="24"/>
                <w:szCs w:val="24"/>
              </w:rPr>
              <w:t>Статья 3.</w:t>
            </w:r>
            <w:r w:rsidRPr="00562C1E">
              <w:rPr>
                <w:rFonts w:ascii="Times New Roman" w:hAnsi="Times New Roman" w:cs="Times New Roman"/>
                <w:sz w:val="24"/>
                <w:szCs w:val="24"/>
              </w:rPr>
              <w:t xml:space="preserve"> Общие условия применения системы налогообложения для сельскохозяйственных товаропроизводителей</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sz w:val="24"/>
                <w:szCs w:val="24"/>
                <w:shd w:val="clear" w:color="auto" w:fill="FFFFFF"/>
              </w:rPr>
              <w:t xml:space="preserve">пункт 7 </w:t>
            </w:r>
            <w:r w:rsidRPr="00562C1E">
              <w:rPr>
                <w:rFonts w:ascii="Times New Roman" w:hAnsi="Times New Roman" w:cs="Times New Roman"/>
                <w:b/>
                <w:bCs/>
                <w:sz w:val="24"/>
                <w:szCs w:val="24"/>
                <w:shd w:val="clear" w:color="auto" w:fill="FFFFFF"/>
              </w:rPr>
              <w:t>отсутствует</w:t>
            </w:r>
          </w:p>
        </w:tc>
        <w:tc>
          <w:tcPr>
            <w:tcW w:w="5615" w:type="dxa"/>
            <w:gridSpan w:val="3"/>
            <w:vAlign w:val="center"/>
          </w:tcPr>
          <w:p w:rsidR="008C1004" w:rsidRPr="00562C1E" w:rsidRDefault="008C1004" w:rsidP="000E7E62">
            <w:pPr>
              <w:pStyle w:val="a8"/>
              <w:spacing w:line="240" w:lineRule="exact"/>
              <w:ind w:firstLine="720"/>
              <w:jc w:val="both"/>
              <w:rPr>
                <w:rFonts w:ascii="Times New Roman" w:hAnsi="Times New Roman" w:cs="Times New Roman"/>
                <w:sz w:val="24"/>
                <w:szCs w:val="24"/>
                <w:shd w:val="clear" w:color="auto" w:fill="FFFFFF"/>
              </w:rPr>
            </w:pPr>
            <w:r w:rsidRPr="00562C1E">
              <w:rPr>
                <w:rFonts w:ascii="Times New Roman" w:hAnsi="Times New Roman" w:cs="Times New Roman"/>
                <w:b/>
                <w:bCs/>
                <w:sz w:val="24"/>
                <w:szCs w:val="24"/>
              </w:rPr>
              <w:t>Статья 3.</w:t>
            </w:r>
            <w:r w:rsidRPr="00562C1E">
              <w:rPr>
                <w:rFonts w:ascii="Times New Roman" w:hAnsi="Times New Roman" w:cs="Times New Roman"/>
                <w:sz w:val="24"/>
                <w:szCs w:val="24"/>
              </w:rPr>
              <w:t xml:space="preserve"> Общие условия применения системы налогообложения для сельскохозяйственных товаропроизводителей</w:t>
            </w:r>
          </w:p>
          <w:p w:rsidR="008C1004" w:rsidRPr="00562C1E" w:rsidRDefault="008C1004" w:rsidP="000E7E62">
            <w:pPr>
              <w:pStyle w:val="a8"/>
              <w:spacing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shd w:val="clear" w:color="auto" w:fill="FFFFFF"/>
              </w:rPr>
              <w:t>7. Не вправе переходить на уплату фиксированного сельскохозяйственного налога казенные, бюджетные и автономные учреждения Приднестровской Молдавской Республики.</w:t>
            </w:r>
          </w:p>
        </w:tc>
      </w:tr>
      <w:tr w:rsidR="008C1004" w:rsidRPr="00562C1E" w:rsidTr="00562C1E">
        <w:tc>
          <w:tcPr>
            <w:tcW w:w="10560" w:type="dxa"/>
            <w:gridSpan w:val="4"/>
          </w:tcPr>
          <w:p w:rsidR="008C1004" w:rsidRPr="00562C1E" w:rsidRDefault="008C1004" w:rsidP="008E009E">
            <w:pPr>
              <w:pStyle w:val="a8"/>
              <w:jc w:val="center"/>
              <w:rPr>
                <w:rFonts w:ascii="Times New Roman" w:hAnsi="Times New Roman" w:cs="Times New Roman"/>
                <w:b/>
                <w:bCs/>
                <w:sz w:val="24"/>
                <w:szCs w:val="24"/>
              </w:rPr>
            </w:pPr>
            <w:r w:rsidRPr="00562C1E">
              <w:rPr>
                <w:rFonts w:ascii="Times New Roman" w:hAnsi="Times New Roman" w:cs="Times New Roman"/>
                <w:b/>
                <w:bCs/>
                <w:sz w:val="24"/>
                <w:szCs w:val="24"/>
              </w:rPr>
              <w:t xml:space="preserve">Закон  Приднестровской Молдавской Республики </w:t>
            </w:r>
          </w:p>
          <w:p w:rsidR="008C1004" w:rsidRPr="00562C1E" w:rsidRDefault="008C1004" w:rsidP="008E009E">
            <w:pPr>
              <w:pStyle w:val="a8"/>
              <w:jc w:val="center"/>
              <w:rPr>
                <w:rFonts w:ascii="Times New Roman" w:hAnsi="Times New Roman" w:cs="Times New Roman"/>
                <w:b/>
                <w:bCs/>
                <w:sz w:val="24"/>
                <w:szCs w:val="24"/>
              </w:rPr>
            </w:pPr>
            <w:r w:rsidRPr="00562C1E">
              <w:rPr>
                <w:rFonts w:ascii="Times New Roman" w:hAnsi="Times New Roman" w:cs="Times New Roman"/>
                <w:b/>
                <w:bCs/>
                <w:sz w:val="24"/>
                <w:szCs w:val="24"/>
              </w:rPr>
              <w:t>"Об органах местной власти, местного самоуправления и государственной</w:t>
            </w:r>
          </w:p>
          <w:p w:rsidR="008C1004" w:rsidRPr="00562C1E" w:rsidRDefault="008C1004" w:rsidP="008E009E">
            <w:pPr>
              <w:spacing w:after="0" w:line="240" w:lineRule="auto"/>
              <w:ind w:firstLine="709"/>
              <w:jc w:val="center"/>
              <w:rPr>
                <w:rFonts w:ascii="Times New Roman" w:hAnsi="Times New Roman" w:cs="Times New Roman"/>
                <w:sz w:val="24"/>
                <w:szCs w:val="24"/>
                <w:shd w:val="clear" w:color="auto" w:fill="FFFFFF"/>
              </w:rPr>
            </w:pPr>
            <w:r w:rsidRPr="00562C1E">
              <w:rPr>
                <w:rFonts w:ascii="Times New Roman" w:hAnsi="Times New Roman" w:cs="Times New Roman"/>
                <w:b/>
                <w:bCs/>
                <w:sz w:val="24"/>
                <w:szCs w:val="24"/>
              </w:rPr>
              <w:t>администрации в  Приднестровской Молдавской Республики"</w:t>
            </w:r>
          </w:p>
        </w:tc>
      </w:tr>
      <w:tr w:rsidR="008C1004" w:rsidRPr="00562C1E" w:rsidTr="00562C1E">
        <w:tc>
          <w:tcPr>
            <w:tcW w:w="5211" w:type="dxa"/>
            <w:gridSpan w:val="2"/>
          </w:tcPr>
          <w:p w:rsidR="008C1004" w:rsidRPr="00562C1E" w:rsidRDefault="008C1004" w:rsidP="000E7E62">
            <w:pPr>
              <w:pStyle w:val="a8"/>
              <w:spacing w:line="240" w:lineRule="exact"/>
              <w:ind w:firstLine="709"/>
              <w:jc w:val="both"/>
              <w:outlineLvl w:val="0"/>
              <w:rPr>
                <w:rFonts w:ascii="Times New Roman" w:hAnsi="Times New Roman" w:cs="Times New Roman"/>
                <w:sz w:val="24"/>
                <w:szCs w:val="24"/>
              </w:rPr>
            </w:pPr>
            <w:r w:rsidRPr="00562C1E">
              <w:rPr>
                <w:rFonts w:ascii="Times New Roman" w:hAnsi="Times New Roman" w:cs="Times New Roman"/>
                <w:b/>
                <w:bCs/>
                <w:sz w:val="24"/>
                <w:szCs w:val="24"/>
              </w:rPr>
              <w:t>Статья 36.</w:t>
            </w:r>
            <w:r w:rsidRPr="00562C1E">
              <w:rPr>
                <w:rFonts w:ascii="Times New Roman" w:hAnsi="Times New Roman" w:cs="Times New Roman"/>
                <w:sz w:val="24"/>
                <w:szCs w:val="24"/>
              </w:rPr>
              <w:t xml:space="preserve"> Полномочия в области бюджета и финансов</w:t>
            </w:r>
          </w:p>
          <w:p w:rsidR="008C1004" w:rsidRPr="00562C1E" w:rsidRDefault="008C1004" w:rsidP="000E7E62">
            <w:pPr>
              <w:pStyle w:val="a8"/>
              <w:spacing w:line="240" w:lineRule="exact"/>
              <w:ind w:firstLine="709"/>
              <w:outlineLvl w:val="0"/>
              <w:rPr>
                <w:rFonts w:ascii="Times New Roman" w:hAnsi="Times New Roman" w:cs="Times New Roman"/>
                <w:sz w:val="24"/>
                <w:szCs w:val="24"/>
              </w:rPr>
            </w:pPr>
            <w:r w:rsidRPr="00562C1E">
              <w:rPr>
                <w:rFonts w:ascii="Times New Roman" w:hAnsi="Times New Roman" w:cs="Times New Roman"/>
                <w:sz w:val="24"/>
                <w:szCs w:val="24"/>
              </w:rPr>
              <w:t>Государственная администрация:</w:t>
            </w:r>
          </w:p>
          <w:p w:rsidR="008C1004" w:rsidRPr="00562C1E" w:rsidRDefault="008C1004" w:rsidP="000E7E62">
            <w:pPr>
              <w:pStyle w:val="a8"/>
              <w:spacing w:line="240" w:lineRule="exact"/>
              <w:ind w:firstLine="709"/>
              <w:jc w:val="both"/>
              <w:rPr>
                <w:rFonts w:ascii="Times New Roman" w:hAnsi="Times New Roman" w:cs="Times New Roman"/>
                <w:sz w:val="24"/>
                <w:szCs w:val="24"/>
              </w:rPr>
            </w:pPr>
            <w:r w:rsidRPr="00562C1E">
              <w:rPr>
                <w:rFonts w:ascii="Times New Roman" w:hAnsi="Times New Roman" w:cs="Times New Roman"/>
                <w:sz w:val="24"/>
                <w:szCs w:val="24"/>
              </w:rPr>
              <w:t xml:space="preserve">2) </w:t>
            </w:r>
            <w:r w:rsidRPr="00562C1E">
              <w:rPr>
                <w:rFonts w:ascii="Times New Roman" w:hAnsi="Times New Roman" w:cs="Times New Roman"/>
                <w:b/>
                <w:bCs/>
                <w:sz w:val="24"/>
                <w:szCs w:val="24"/>
              </w:rPr>
              <w:t>финансирует выполнение предприятиями, не входящими в состав местного хозяйства, на договорной основе местных заказов на производство продовольственных и непродовольственных товаров, предоставление услуг населению, а также связанных со строительством и реконструкцией объектов социальной и производственной инфраструктуры;</w:t>
            </w:r>
          </w:p>
          <w:p w:rsidR="008C1004" w:rsidRPr="00562C1E" w:rsidRDefault="008C1004" w:rsidP="008E009E">
            <w:pPr>
              <w:pStyle w:val="a8"/>
              <w:ind w:firstLine="709"/>
              <w:jc w:val="both"/>
              <w:outlineLvl w:val="0"/>
              <w:rPr>
                <w:rFonts w:ascii="Times New Roman" w:hAnsi="Times New Roman" w:cs="Times New Roman"/>
                <w:b/>
                <w:bCs/>
                <w:sz w:val="24"/>
                <w:szCs w:val="24"/>
              </w:rPr>
            </w:pPr>
            <w:r w:rsidRPr="00562C1E">
              <w:rPr>
                <w:rFonts w:ascii="Times New Roman" w:hAnsi="Times New Roman" w:cs="Times New Roman"/>
                <w:sz w:val="24"/>
                <w:szCs w:val="24"/>
              </w:rPr>
              <w:t xml:space="preserve">4) </w:t>
            </w:r>
            <w:r w:rsidRPr="00562C1E">
              <w:rPr>
                <w:rFonts w:ascii="Times New Roman" w:hAnsi="Times New Roman" w:cs="Times New Roman"/>
                <w:b/>
                <w:bCs/>
                <w:sz w:val="24"/>
                <w:szCs w:val="24"/>
              </w:rPr>
              <w:t xml:space="preserve">осуществляет финансирование из бюджета расходов на содержание принадлежащих Совету организаций и </w:t>
            </w:r>
            <w:r w:rsidRPr="00562C1E">
              <w:rPr>
                <w:rFonts w:ascii="Times New Roman" w:hAnsi="Times New Roman" w:cs="Times New Roman"/>
                <w:b/>
                <w:bCs/>
                <w:sz w:val="24"/>
                <w:szCs w:val="24"/>
              </w:rPr>
              <w:lastRenderedPageBreak/>
              <w:t>учреждений народного образования, культуры, здравоохранения, социального обеспечения, физкультуры и спорта, своего аппарата, а также расходов, связанных с развитием жилищно-коммунального хозяйства, благоустройства и бытового обслуживания населения, увеличением производства товаров народного потребления, проведением природоохранных мер и мер по укреплению охраны общественного порядка;</w:t>
            </w:r>
          </w:p>
        </w:tc>
        <w:tc>
          <w:tcPr>
            <w:tcW w:w="5349" w:type="dxa"/>
            <w:gridSpan w:val="2"/>
          </w:tcPr>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b/>
                <w:bCs/>
                <w:sz w:val="24"/>
                <w:szCs w:val="24"/>
              </w:rPr>
              <w:lastRenderedPageBreak/>
              <w:t>Статья 36.</w:t>
            </w:r>
            <w:r w:rsidRPr="00562C1E">
              <w:rPr>
                <w:rFonts w:ascii="Times New Roman" w:hAnsi="Times New Roman" w:cs="Times New Roman"/>
                <w:sz w:val="24"/>
                <w:szCs w:val="24"/>
              </w:rPr>
              <w:t xml:space="preserve"> Полномочия в области бюджета и финансов</w:t>
            </w:r>
          </w:p>
          <w:p w:rsidR="008C1004" w:rsidRPr="00562C1E" w:rsidRDefault="008C1004" w:rsidP="008E009E">
            <w:pPr>
              <w:pStyle w:val="a8"/>
              <w:ind w:firstLine="709"/>
              <w:outlineLvl w:val="0"/>
              <w:rPr>
                <w:rFonts w:ascii="Times New Roman" w:hAnsi="Times New Roman" w:cs="Times New Roman"/>
                <w:sz w:val="24"/>
                <w:szCs w:val="24"/>
              </w:rPr>
            </w:pPr>
            <w:r w:rsidRPr="00562C1E">
              <w:rPr>
                <w:rFonts w:ascii="Times New Roman" w:hAnsi="Times New Roman" w:cs="Times New Roman"/>
                <w:sz w:val="24"/>
                <w:szCs w:val="24"/>
              </w:rPr>
              <w:t>Государственная администрация:</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sz w:val="24"/>
                <w:szCs w:val="24"/>
              </w:rPr>
              <w:t>2)</w:t>
            </w:r>
            <w:r w:rsidRPr="00562C1E">
              <w:rPr>
                <w:rFonts w:ascii="Times New Roman" w:hAnsi="Times New Roman" w:cs="Times New Roman"/>
                <w:b/>
                <w:bCs/>
                <w:sz w:val="24"/>
                <w:szCs w:val="24"/>
              </w:rP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C1004" w:rsidRPr="00562C1E" w:rsidRDefault="008C1004" w:rsidP="008E009E">
            <w:pPr>
              <w:pStyle w:val="a8"/>
              <w:ind w:firstLine="709"/>
              <w:jc w:val="both"/>
              <w:outlineLvl w:val="0"/>
              <w:rPr>
                <w:rFonts w:ascii="Times New Roman" w:hAnsi="Times New Roman" w:cs="Times New Roman"/>
                <w:sz w:val="24"/>
                <w:szCs w:val="24"/>
              </w:rPr>
            </w:pPr>
          </w:p>
          <w:p w:rsidR="008C1004" w:rsidRPr="00562C1E" w:rsidRDefault="008C1004" w:rsidP="008E009E">
            <w:pPr>
              <w:pStyle w:val="a8"/>
              <w:ind w:firstLine="709"/>
              <w:jc w:val="both"/>
              <w:outlineLvl w:val="0"/>
              <w:rPr>
                <w:rFonts w:ascii="Times New Roman" w:hAnsi="Times New Roman" w:cs="Times New Roman"/>
                <w:sz w:val="24"/>
                <w:szCs w:val="24"/>
              </w:rPr>
            </w:pPr>
          </w:p>
          <w:p w:rsidR="008C1004" w:rsidRPr="00562C1E" w:rsidRDefault="008C1004" w:rsidP="008E009E">
            <w:pPr>
              <w:pStyle w:val="a8"/>
              <w:ind w:firstLine="709"/>
              <w:jc w:val="both"/>
              <w:outlineLvl w:val="0"/>
              <w:rPr>
                <w:rFonts w:ascii="Times New Roman" w:hAnsi="Times New Roman" w:cs="Times New Roman"/>
                <w:b/>
                <w:bCs/>
                <w:sz w:val="24"/>
                <w:szCs w:val="24"/>
              </w:rPr>
            </w:pPr>
            <w:r w:rsidRPr="00562C1E">
              <w:rPr>
                <w:rFonts w:ascii="Times New Roman" w:hAnsi="Times New Roman" w:cs="Times New Roman"/>
                <w:sz w:val="24"/>
                <w:szCs w:val="24"/>
              </w:rPr>
              <w:t xml:space="preserve">4) </w:t>
            </w:r>
            <w:r w:rsidRPr="00562C1E">
              <w:rPr>
                <w:rFonts w:ascii="Times New Roman" w:hAnsi="Times New Roman" w:cs="Times New Roman"/>
                <w:b/>
                <w:bCs/>
                <w:sz w:val="24"/>
                <w:szCs w:val="24"/>
              </w:rPr>
              <w:t xml:space="preserve">осуществляет финансовое </w:t>
            </w:r>
            <w:r w:rsidRPr="00562C1E">
              <w:rPr>
                <w:rFonts w:ascii="Times New Roman" w:hAnsi="Times New Roman" w:cs="Times New Roman"/>
                <w:b/>
                <w:bCs/>
                <w:sz w:val="24"/>
                <w:szCs w:val="24"/>
              </w:rPr>
              <w:lastRenderedPageBreak/>
              <w:t>обеспечение расходов на содержание аппаратов управлений, а также расходов, связанных с развитием жилищно-коммунального хозяйства, благоустройства и бытового обслуживания населения, увеличением производства товаров народного потребления, проведением природоохранных мер и мер по укреплению охраны общественного порядка</w:t>
            </w:r>
            <w:r w:rsidRPr="00562C1E">
              <w:rPr>
                <w:rFonts w:ascii="Times New Roman" w:hAnsi="Times New Roman" w:cs="Times New Roman"/>
                <w:sz w:val="24"/>
                <w:szCs w:val="24"/>
              </w:rPr>
              <w:t>;</w:t>
            </w:r>
          </w:p>
        </w:tc>
      </w:tr>
      <w:tr w:rsidR="008C1004" w:rsidRPr="00562C1E" w:rsidTr="00562C1E">
        <w:tc>
          <w:tcPr>
            <w:tcW w:w="10560" w:type="dxa"/>
            <w:gridSpan w:val="4"/>
          </w:tcPr>
          <w:p w:rsidR="008C1004" w:rsidRPr="00562C1E" w:rsidRDefault="008C1004" w:rsidP="008E009E">
            <w:pPr>
              <w:pStyle w:val="a8"/>
              <w:ind w:firstLine="709"/>
              <w:jc w:val="center"/>
              <w:outlineLvl w:val="0"/>
              <w:rPr>
                <w:rFonts w:ascii="Times New Roman" w:hAnsi="Times New Roman" w:cs="Times New Roman"/>
                <w:b/>
                <w:bCs/>
                <w:sz w:val="24"/>
                <w:szCs w:val="24"/>
              </w:rPr>
            </w:pPr>
            <w:r w:rsidRPr="00562C1E">
              <w:rPr>
                <w:rFonts w:ascii="Times New Roman" w:hAnsi="Times New Roman" w:cs="Times New Roman"/>
                <w:b/>
                <w:bCs/>
                <w:sz w:val="24"/>
                <w:szCs w:val="24"/>
              </w:rPr>
              <w:lastRenderedPageBreak/>
              <w:t>Закон Приднестровской Молдавской Республики от  30 сентября 2000 года № 334-З </w:t>
            </w:r>
          </w:p>
          <w:p w:rsidR="008C1004" w:rsidRPr="00562C1E" w:rsidRDefault="008C1004" w:rsidP="008E009E">
            <w:pPr>
              <w:pStyle w:val="a8"/>
              <w:ind w:firstLine="709"/>
              <w:jc w:val="center"/>
              <w:outlineLvl w:val="0"/>
              <w:rPr>
                <w:rFonts w:ascii="Times New Roman" w:hAnsi="Times New Roman" w:cs="Times New Roman"/>
                <w:sz w:val="24"/>
                <w:szCs w:val="24"/>
              </w:rPr>
            </w:pPr>
            <w:r w:rsidRPr="00562C1E">
              <w:rPr>
                <w:rFonts w:ascii="Times New Roman" w:hAnsi="Times New Roman" w:cs="Times New Roman"/>
                <w:b/>
                <w:bCs/>
                <w:sz w:val="24"/>
                <w:szCs w:val="24"/>
              </w:rPr>
              <w:t>"О плате за землю"</w:t>
            </w:r>
          </w:p>
        </w:tc>
      </w:tr>
      <w:tr w:rsidR="008C1004" w:rsidRPr="00562C1E" w:rsidTr="00562C1E">
        <w:tc>
          <w:tcPr>
            <w:tcW w:w="5211"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kern w:val="16"/>
                <w:sz w:val="24"/>
                <w:szCs w:val="24"/>
              </w:rPr>
            </w:pPr>
            <w:r w:rsidRPr="00562C1E">
              <w:rPr>
                <w:rFonts w:ascii="Times New Roman" w:hAnsi="Times New Roman" w:cs="Times New Roman"/>
                <w:b/>
                <w:bCs/>
                <w:kern w:val="16"/>
                <w:sz w:val="24"/>
                <w:szCs w:val="24"/>
              </w:rPr>
              <w:t>Статья 6.</w:t>
            </w:r>
            <w:r w:rsidRPr="00562C1E">
              <w:rPr>
                <w:rFonts w:ascii="Times New Roman" w:hAnsi="Times New Roman" w:cs="Times New Roman"/>
                <w:kern w:val="16"/>
                <w:sz w:val="24"/>
                <w:szCs w:val="24"/>
              </w:rPr>
              <w:t xml:space="preserve"> Льготы по взиманию платы за землю</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kern w:val="16"/>
                <w:sz w:val="24"/>
                <w:szCs w:val="24"/>
              </w:rPr>
            </w:pPr>
            <w:r w:rsidRPr="00562C1E">
              <w:rPr>
                <w:rFonts w:ascii="Times New Roman" w:hAnsi="Times New Roman" w:cs="Times New Roman"/>
                <w:kern w:val="16"/>
                <w:sz w:val="24"/>
                <w:szCs w:val="24"/>
              </w:rPr>
              <w:t>1. От уплаты земельного налога освобождаются полностью:</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kern w:val="16"/>
                <w:sz w:val="24"/>
                <w:szCs w:val="24"/>
              </w:rPr>
            </w:pPr>
            <w:r w:rsidRPr="00562C1E">
              <w:rPr>
                <w:rFonts w:ascii="Times New Roman" w:hAnsi="Times New Roman" w:cs="Times New Roman"/>
                <w:kern w:val="16"/>
                <w:sz w:val="24"/>
                <w:szCs w:val="24"/>
              </w:rPr>
              <w:t>б) органы государственной власти и управления, а также подведомственные им организации, финансируемые за счет средств бюджетов всех уровней, центральный банк Приднестровской Молдавской Республики за земли, предоставленные им для обеспечения основной деятельности;</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kern w:val="16"/>
                <w:sz w:val="24"/>
                <w:szCs w:val="24"/>
              </w:rPr>
            </w:pPr>
            <w:r w:rsidRPr="00562C1E">
              <w:rPr>
                <w:rFonts w:ascii="Times New Roman" w:hAnsi="Times New Roman" w:cs="Times New Roman"/>
                <w:kern w:val="16"/>
                <w:sz w:val="24"/>
                <w:szCs w:val="24"/>
              </w:rPr>
              <w:t>…….</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э) отсутствует</w:t>
            </w:r>
          </w:p>
        </w:tc>
        <w:tc>
          <w:tcPr>
            <w:tcW w:w="5349"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kern w:val="16"/>
                <w:sz w:val="24"/>
                <w:szCs w:val="24"/>
              </w:rPr>
            </w:pPr>
            <w:r w:rsidRPr="00562C1E">
              <w:rPr>
                <w:rFonts w:ascii="Times New Roman" w:hAnsi="Times New Roman" w:cs="Times New Roman"/>
                <w:b/>
                <w:bCs/>
                <w:kern w:val="16"/>
                <w:sz w:val="24"/>
                <w:szCs w:val="24"/>
              </w:rPr>
              <w:t>Статья 6.</w:t>
            </w:r>
            <w:r w:rsidRPr="00562C1E">
              <w:rPr>
                <w:rFonts w:ascii="Times New Roman" w:hAnsi="Times New Roman" w:cs="Times New Roman"/>
                <w:kern w:val="16"/>
                <w:sz w:val="24"/>
                <w:szCs w:val="24"/>
              </w:rPr>
              <w:t xml:space="preserve"> Льготы по взиманию платы за землю</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kern w:val="16"/>
                <w:sz w:val="24"/>
                <w:szCs w:val="24"/>
              </w:rPr>
            </w:pPr>
            <w:r w:rsidRPr="00562C1E">
              <w:rPr>
                <w:rFonts w:ascii="Times New Roman" w:hAnsi="Times New Roman" w:cs="Times New Roman"/>
                <w:kern w:val="16"/>
                <w:sz w:val="24"/>
                <w:szCs w:val="24"/>
              </w:rPr>
              <w:t>1. От уплаты земельного налога освобождаются полностью:</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kern w:val="16"/>
                <w:sz w:val="24"/>
                <w:szCs w:val="24"/>
              </w:rPr>
            </w:pPr>
            <w:r w:rsidRPr="00562C1E">
              <w:rPr>
                <w:rFonts w:ascii="Times New Roman" w:hAnsi="Times New Roman" w:cs="Times New Roman"/>
                <w:kern w:val="16"/>
                <w:sz w:val="24"/>
                <w:szCs w:val="24"/>
              </w:rPr>
              <w:t xml:space="preserve">б) органы государственной власти и управления, а также подведомственные им организации, финансируемые за счет средств бюджетов всех уровней, </w:t>
            </w:r>
            <w:r w:rsidRPr="00562C1E">
              <w:rPr>
                <w:rFonts w:ascii="Times New Roman" w:hAnsi="Times New Roman" w:cs="Times New Roman"/>
                <w:b/>
                <w:bCs/>
                <w:kern w:val="16"/>
                <w:sz w:val="24"/>
                <w:szCs w:val="24"/>
              </w:rPr>
              <w:t>за исключением бюджетных и автономных учреждений</w:t>
            </w:r>
            <w:r w:rsidRPr="00562C1E">
              <w:rPr>
                <w:rFonts w:ascii="Times New Roman" w:hAnsi="Times New Roman" w:cs="Times New Roman"/>
                <w:kern w:val="16"/>
                <w:sz w:val="24"/>
                <w:szCs w:val="24"/>
              </w:rPr>
              <w:t>, центральный банк Приднестровской Молдавской Республики за земли, предоставленные им для обеспечения основной деятельности;</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kern w:val="16"/>
                <w:sz w:val="24"/>
                <w:szCs w:val="24"/>
              </w:rPr>
            </w:pPr>
            <w:r w:rsidRPr="00562C1E">
              <w:rPr>
                <w:rFonts w:ascii="Times New Roman" w:hAnsi="Times New Roman" w:cs="Times New Roman"/>
                <w:kern w:val="16"/>
                <w:sz w:val="24"/>
                <w:szCs w:val="24"/>
              </w:rPr>
              <w:t>….</w:t>
            </w:r>
          </w:p>
          <w:p w:rsidR="008C1004" w:rsidRPr="00562C1E" w:rsidRDefault="008C1004" w:rsidP="000E7E6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20"/>
              <w:jc w:val="both"/>
              <w:rPr>
                <w:rFonts w:ascii="Times New Roman" w:hAnsi="Times New Roman" w:cs="Times New Roman"/>
                <w:b/>
                <w:bCs/>
                <w:sz w:val="24"/>
                <w:szCs w:val="24"/>
                <w:shd w:val="clear" w:color="auto" w:fill="FFFFFF"/>
              </w:rPr>
            </w:pPr>
            <w:r w:rsidRPr="00562C1E">
              <w:rPr>
                <w:rFonts w:ascii="Times New Roman" w:hAnsi="Times New Roman" w:cs="Times New Roman"/>
                <w:b/>
                <w:bCs/>
                <w:kern w:val="16"/>
                <w:sz w:val="24"/>
                <w:szCs w:val="24"/>
              </w:rPr>
              <w:t xml:space="preserve">э) </w:t>
            </w:r>
            <w:r w:rsidRPr="00562C1E">
              <w:rPr>
                <w:rFonts w:ascii="Times New Roman" w:hAnsi="Times New Roman" w:cs="Times New Roman"/>
                <w:b/>
                <w:bCs/>
                <w:sz w:val="24"/>
                <w:szCs w:val="24"/>
              </w:rPr>
              <w:t>автономные учреждения в течение первого, второго, третьего, четвертого и пятого года деятельности с первого числа месяца, следующего за месяцем, в котором произведена государственная регистрация изменений в учредительных документах государственного (муниципального) учреждения, тип которого изменяется, либо с момента государственной регистрации вновь созданного автономного учреждения, в размере 100 % (процентов), 100 % (процентов), 100 % (процентов), 70 % (процентов) и 40% (процентов) соответственно.</w:t>
            </w:r>
          </w:p>
        </w:tc>
      </w:tr>
      <w:tr w:rsidR="008C1004" w:rsidRPr="00562C1E" w:rsidTr="00562C1E">
        <w:tc>
          <w:tcPr>
            <w:tcW w:w="10560" w:type="dxa"/>
            <w:gridSpan w:val="4"/>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b/>
                <w:bCs/>
                <w:kern w:val="16"/>
                <w:sz w:val="24"/>
                <w:szCs w:val="24"/>
              </w:rPr>
            </w:pPr>
            <w:r w:rsidRPr="00562C1E">
              <w:rPr>
                <w:rFonts w:ascii="Times New Roman" w:hAnsi="Times New Roman" w:cs="Times New Roman"/>
                <w:b/>
                <w:bCs/>
                <w:sz w:val="24"/>
                <w:szCs w:val="24"/>
              </w:rPr>
              <w:t>Закон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w:t>
            </w:r>
          </w:p>
        </w:tc>
      </w:tr>
      <w:tr w:rsidR="008C1004" w:rsidRPr="00562C1E" w:rsidTr="00562C1E">
        <w:tc>
          <w:tcPr>
            <w:tcW w:w="5211"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b/>
                <w:bCs/>
                <w:kern w:val="16"/>
                <w:sz w:val="24"/>
                <w:szCs w:val="24"/>
              </w:rPr>
              <w:t>Статья 4.</w:t>
            </w:r>
            <w:r w:rsidRPr="00562C1E">
              <w:rPr>
                <w:rFonts w:ascii="Times New Roman" w:hAnsi="Times New Roman" w:cs="Times New Roman"/>
                <w:kern w:val="16"/>
                <w:sz w:val="24"/>
                <w:szCs w:val="24"/>
              </w:rPr>
              <w:t xml:space="preserve"> Освобождение от платежей</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kern w:val="16"/>
                <w:sz w:val="24"/>
                <w:szCs w:val="24"/>
              </w:rPr>
              <w:t>От платежей, предусмотренных настоящим Законом, освобождаются следующие категории плательщиков:</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kern w:val="16"/>
                <w:sz w:val="24"/>
                <w:szCs w:val="24"/>
              </w:rPr>
              <w:t>…..</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д) отсутствует</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p>
        </w:tc>
        <w:tc>
          <w:tcPr>
            <w:tcW w:w="5349"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b/>
                <w:bCs/>
                <w:kern w:val="16"/>
                <w:sz w:val="24"/>
                <w:szCs w:val="24"/>
              </w:rPr>
              <w:t>Статья 4.</w:t>
            </w:r>
            <w:r w:rsidRPr="00562C1E">
              <w:rPr>
                <w:rFonts w:ascii="Times New Roman" w:hAnsi="Times New Roman" w:cs="Times New Roman"/>
                <w:kern w:val="16"/>
                <w:sz w:val="24"/>
                <w:szCs w:val="24"/>
              </w:rPr>
              <w:t xml:space="preserve"> Освобождение от платежей</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kern w:val="16"/>
                <w:sz w:val="24"/>
                <w:szCs w:val="24"/>
              </w:rPr>
              <w:t>От платежей, предусмотренных настоящим Законом, освобождаются следующие категории плательщиков:</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 xml:space="preserve">…… </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 xml:space="preserve">д) от платежей за пользование природными ресурсами и платежей за загрязнение окружающей природной среды – автономные учреждения в течение первого, </w:t>
            </w:r>
            <w:r w:rsidRPr="00562C1E">
              <w:rPr>
                <w:rFonts w:ascii="Times New Roman" w:hAnsi="Times New Roman" w:cs="Times New Roman"/>
                <w:b/>
                <w:bCs/>
                <w:kern w:val="16"/>
                <w:sz w:val="24"/>
                <w:szCs w:val="24"/>
              </w:rPr>
              <w:lastRenderedPageBreak/>
              <w:t>второго, третьего, четвертого и пятого года деятельности с первого числа месяца, следующего за месяцем, в котором произведена государственная регистрация изменений в учредительных документах государственного (муниципального) учреждения, тип которого изменяется, либо с момента государственной регистрации вновь созданного автономного учреждения, в размере 100 % (процентов), 100 % (процентов), 100 % (процентов), 70 % (процентов) и 40% (процентов) соответственно.</w:t>
            </w:r>
          </w:p>
        </w:tc>
      </w:tr>
      <w:tr w:rsidR="008C1004" w:rsidRPr="00562C1E" w:rsidTr="00562C1E">
        <w:tc>
          <w:tcPr>
            <w:tcW w:w="10560" w:type="dxa"/>
            <w:gridSpan w:val="4"/>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ascii="Times New Roman" w:hAnsi="Times New Roman" w:cs="Times New Roman"/>
                <w:b/>
                <w:bCs/>
                <w:kern w:val="16"/>
                <w:sz w:val="24"/>
                <w:szCs w:val="24"/>
              </w:rPr>
            </w:pPr>
            <w:r w:rsidRPr="00562C1E">
              <w:rPr>
                <w:rFonts w:ascii="Times New Roman" w:hAnsi="Times New Roman" w:cs="Times New Roman"/>
                <w:b/>
                <w:bCs/>
                <w:kern w:val="16"/>
                <w:sz w:val="24"/>
                <w:szCs w:val="24"/>
              </w:rPr>
              <w:lastRenderedPageBreak/>
              <w:t xml:space="preserve">Закон Приднестровской Молдавской Республики от 29 сентября 2005 года № 630-З-III "О Дорожном фонде Приднестровской Молдавской Республики" </w:t>
            </w:r>
          </w:p>
        </w:tc>
      </w:tr>
      <w:tr w:rsidR="008C1004" w:rsidRPr="00562C1E" w:rsidTr="00562C1E">
        <w:tc>
          <w:tcPr>
            <w:tcW w:w="5211"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kern w:val="16"/>
                <w:sz w:val="24"/>
                <w:szCs w:val="24"/>
              </w:rPr>
            </w:pPr>
            <w:r w:rsidRPr="00562C1E">
              <w:rPr>
                <w:rFonts w:ascii="Times New Roman" w:hAnsi="Times New Roman" w:cs="Times New Roman"/>
                <w:b/>
                <w:bCs/>
                <w:kern w:val="16"/>
                <w:sz w:val="24"/>
                <w:szCs w:val="24"/>
              </w:rPr>
              <w:t xml:space="preserve">Статья 5. </w:t>
            </w:r>
            <w:r w:rsidRPr="00562C1E">
              <w:rPr>
                <w:rFonts w:ascii="Times New Roman" w:hAnsi="Times New Roman" w:cs="Times New Roman"/>
                <w:kern w:val="16"/>
                <w:sz w:val="24"/>
                <w:szCs w:val="24"/>
              </w:rPr>
              <w:t>Налог с владельцев транспортных средств</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bCs/>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Пункт 5-1 отсутствует</w:t>
            </w:r>
          </w:p>
        </w:tc>
        <w:tc>
          <w:tcPr>
            <w:tcW w:w="5349"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kern w:val="16"/>
                <w:sz w:val="24"/>
                <w:szCs w:val="24"/>
              </w:rPr>
            </w:pPr>
            <w:r w:rsidRPr="00562C1E">
              <w:rPr>
                <w:rFonts w:ascii="Times New Roman" w:hAnsi="Times New Roman" w:cs="Times New Roman"/>
                <w:b/>
                <w:bCs/>
                <w:kern w:val="16"/>
                <w:sz w:val="24"/>
                <w:szCs w:val="24"/>
              </w:rPr>
              <w:t xml:space="preserve">Статья 5. </w:t>
            </w:r>
            <w:r w:rsidRPr="00562C1E">
              <w:rPr>
                <w:rFonts w:ascii="Times New Roman" w:hAnsi="Times New Roman" w:cs="Times New Roman"/>
                <w:kern w:val="16"/>
                <w:sz w:val="24"/>
                <w:szCs w:val="24"/>
              </w:rPr>
              <w:t>Налог с владельцев транспортных средств</w:t>
            </w:r>
          </w:p>
          <w:p w:rsidR="008C1004" w:rsidRPr="00562C1E" w:rsidRDefault="008C1004" w:rsidP="008E009E">
            <w:pPr>
              <w:pStyle w:val="a7"/>
              <w:tabs>
                <w:tab w:val="left" w:pos="709"/>
                <w:tab w:val="left" w:pos="851"/>
              </w:tabs>
              <w:spacing w:after="0" w:line="240" w:lineRule="auto"/>
              <w:ind w:left="0" w:firstLine="567"/>
              <w:jc w:val="both"/>
              <w:rPr>
                <w:rFonts w:ascii="Times New Roman" w:hAnsi="Times New Roman" w:cs="Times New Roman"/>
                <w:sz w:val="24"/>
                <w:szCs w:val="24"/>
              </w:rPr>
            </w:pPr>
            <w:r w:rsidRPr="00562C1E">
              <w:rPr>
                <w:rFonts w:ascii="Times New Roman" w:hAnsi="Times New Roman" w:cs="Times New Roman"/>
                <w:b/>
                <w:bCs/>
                <w:sz w:val="24"/>
                <w:szCs w:val="24"/>
              </w:rPr>
              <w:t>5-1</w:t>
            </w:r>
            <w:r w:rsidRPr="00562C1E">
              <w:rPr>
                <w:rFonts w:ascii="Times New Roman" w:hAnsi="Times New Roman" w:cs="Times New Roman"/>
                <w:sz w:val="24"/>
                <w:szCs w:val="24"/>
              </w:rPr>
              <w:t xml:space="preserve">. </w:t>
            </w:r>
            <w:r w:rsidRPr="00562C1E">
              <w:rPr>
                <w:rFonts w:ascii="Times New Roman" w:hAnsi="Times New Roman" w:cs="Times New Roman"/>
                <w:b/>
                <w:bCs/>
                <w:sz w:val="24"/>
                <w:szCs w:val="24"/>
              </w:rPr>
              <w:t>Автономные учреждения в течение первого, второго, третьего, четвертого и пятого года деятельности с первого числа месяца, следующего за месяцем, в котором произведена государственная регистрация изменений в учредительных документах государственного (муниципального) учреждения, тип которого изменяется, либо с момента государственной регистрации вновь созданного автономного учреждения, осуществляют уплату исчисленных сумм налога с владельцев транспортных средств в размере 0 % (процентов), 0 % (процентов), 0 % (процентов), 30 % (процентов) и 60 % (процентов) от исчисленных сумм налога соответственно.</w:t>
            </w:r>
          </w:p>
        </w:tc>
      </w:tr>
      <w:tr w:rsidR="008C1004" w:rsidRPr="00562C1E" w:rsidTr="00562C1E">
        <w:tc>
          <w:tcPr>
            <w:tcW w:w="10560" w:type="dxa"/>
            <w:gridSpan w:val="4"/>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Закон Приднестровской Молдавской Республики от 29 сентября 2011 года № 156-З-V "О налоге на доходы организаций"</w:t>
            </w:r>
          </w:p>
        </w:tc>
      </w:tr>
      <w:tr w:rsidR="008C1004" w:rsidRPr="00562C1E" w:rsidTr="00562C1E">
        <w:tc>
          <w:tcPr>
            <w:tcW w:w="5211"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 xml:space="preserve">Статья 6. </w:t>
            </w:r>
            <w:r w:rsidRPr="00562C1E">
              <w:rPr>
                <w:rFonts w:ascii="Times New Roman" w:hAnsi="Times New Roman" w:cs="Times New Roman"/>
                <w:kern w:val="16"/>
                <w:sz w:val="24"/>
                <w:szCs w:val="24"/>
              </w:rPr>
              <w:t>Освобождение от налога</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kern w:val="16"/>
                <w:sz w:val="24"/>
                <w:szCs w:val="24"/>
              </w:rPr>
            </w:pPr>
            <w:r w:rsidRPr="00562C1E">
              <w:rPr>
                <w:rFonts w:ascii="Times New Roman" w:hAnsi="Times New Roman" w:cs="Times New Roman"/>
                <w:kern w:val="16"/>
                <w:sz w:val="24"/>
                <w:szCs w:val="24"/>
              </w:rPr>
              <w:t xml:space="preserve">2. Не подлежат налогообложению: </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я-24) отсутствует</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Пункт 3-2 отсутствует</w:t>
            </w:r>
          </w:p>
        </w:tc>
        <w:tc>
          <w:tcPr>
            <w:tcW w:w="5349"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1"/>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 xml:space="preserve">Статья 6. </w:t>
            </w:r>
            <w:r w:rsidRPr="00562C1E">
              <w:rPr>
                <w:rFonts w:ascii="Times New Roman" w:hAnsi="Times New Roman" w:cs="Times New Roman"/>
                <w:kern w:val="16"/>
                <w:sz w:val="24"/>
                <w:szCs w:val="24"/>
              </w:rPr>
              <w:t>Освобождение от налога</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1"/>
              <w:rPr>
                <w:rFonts w:ascii="Times New Roman" w:hAnsi="Times New Roman" w:cs="Times New Roman"/>
                <w:b/>
                <w:bCs/>
                <w:kern w:val="16"/>
                <w:sz w:val="24"/>
                <w:szCs w:val="24"/>
              </w:rPr>
            </w:pPr>
            <w:r w:rsidRPr="00562C1E">
              <w:rPr>
                <w:rFonts w:ascii="Times New Roman" w:hAnsi="Times New Roman" w:cs="Times New Roman"/>
                <w:kern w:val="16"/>
                <w:sz w:val="24"/>
                <w:szCs w:val="24"/>
              </w:rPr>
              <w:t xml:space="preserve">2. Не подлежат налогообложению: </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1"/>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я-24)  целевые средства, полученные автономными учреждениями  из республиканского или местного бюджета.</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w:t>
            </w:r>
          </w:p>
          <w:p w:rsidR="008C1004" w:rsidRPr="00562C1E" w:rsidRDefault="008C1004" w:rsidP="000E7E62">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919"/>
              <w:jc w:val="both"/>
              <w:rPr>
                <w:rFonts w:ascii="Times New Roman" w:hAnsi="Times New Roman" w:cs="Times New Roman"/>
                <w:b/>
                <w:bCs/>
                <w:kern w:val="16"/>
                <w:sz w:val="24"/>
                <w:szCs w:val="24"/>
              </w:rPr>
            </w:pPr>
            <w:r w:rsidRPr="00562C1E">
              <w:rPr>
                <w:rFonts w:ascii="Times New Roman" w:hAnsi="Times New Roman" w:cs="Times New Roman"/>
                <w:b/>
                <w:bCs/>
                <w:color w:val="333333"/>
                <w:sz w:val="24"/>
                <w:szCs w:val="24"/>
              </w:rPr>
              <w:t xml:space="preserve">3-2. Автономные учреждения в течение первого, второго, третьего, четвертого и пятого года деятельности с первого числа месяца, следующего за месяцем, в котором произведена государственная регистрация изменений в учредительных документах государственного (муниципального) учреждения, тип которого изменяется, либо с момента государственной регистрации вновь созданного автономного учреждения, уплачивают налог на доходы, исходя из установленных настоящим Законом ставок налога, уменьшенных на 100 % (процентов), 100 % (процентов), 100 % (процентов), 70 % </w:t>
            </w:r>
            <w:r w:rsidRPr="00562C1E">
              <w:rPr>
                <w:rFonts w:ascii="Times New Roman" w:hAnsi="Times New Roman" w:cs="Times New Roman"/>
                <w:b/>
                <w:bCs/>
                <w:color w:val="333333"/>
                <w:sz w:val="24"/>
                <w:szCs w:val="24"/>
              </w:rPr>
              <w:lastRenderedPageBreak/>
              <w:t>(процентов) и 40 % (процентов) соответственно.</w:t>
            </w:r>
          </w:p>
        </w:tc>
      </w:tr>
      <w:tr w:rsidR="008C1004" w:rsidRPr="00562C1E" w:rsidTr="00562C1E">
        <w:tc>
          <w:tcPr>
            <w:tcW w:w="10560" w:type="dxa"/>
            <w:gridSpan w:val="4"/>
          </w:tcPr>
          <w:p w:rsidR="008C1004" w:rsidRPr="00562C1E" w:rsidRDefault="008C1004" w:rsidP="008E009E">
            <w:pPr>
              <w:spacing w:after="0" w:line="240" w:lineRule="auto"/>
              <w:jc w:val="center"/>
              <w:rPr>
                <w:rFonts w:ascii="Times New Roman" w:hAnsi="Times New Roman" w:cs="Times New Roman"/>
                <w:sz w:val="24"/>
                <w:szCs w:val="24"/>
              </w:rPr>
            </w:pPr>
            <w:r w:rsidRPr="00562C1E">
              <w:rPr>
                <w:rFonts w:ascii="Times New Roman" w:hAnsi="Times New Roman" w:cs="Times New Roman"/>
                <w:b/>
                <w:bCs/>
                <w:sz w:val="24"/>
                <w:szCs w:val="24"/>
              </w:rPr>
              <w:lastRenderedPageBreak/>
              <w:t>Закон Приднестровской Молдавской Республики от 19 июля 2000 года № 321-ЗИД "Об основах налоговой системы в Приднестровской Молдавской Республике"</w:t>
            </w:r>
          </w:p>
        </w:tc>
      </w:tr>
      <w:tr w:rsidR="008C1004" w:rsidRPr="00562C1E" w:rsidTr="00562C1E">
        <w:tc>
          <w:tcPr>
            <w:tcW w:w="5211"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b/>
                <w:bCs/>
                <w:kern w:val="16"/>
                <w:sz w:val="24"/>
                <w:szCs w:val="24"/>
              </w:rPr>
              <w:t xml:space="preserve">Статья 16. </w:t>
            </w:r>
            <w:r w:rsidRPr="00562C1E">
              <w:rPr>
                <w:rFonts w:ascii="Times New Roman" w:hAnsi="Times New Roman" w:cs="Times New Roman"/>
                <w:kern w:val="16"/>
                <w:sz w:val="24"/>
                <w:szCs w:val="24"/>
              </w:rPr>
              <w:t>Местные (городские, районные) налоги</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kern w:val="16"/>
                <w:sz w:val="24"/>
                <w:szCs w:val="24"/>
              </w:rPr>
              <w:t>1. Система местных налогов включает:</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kern w:val="16"/>
                <w:sz w:val="24"/>
                <w:szCs w:val="24"/>
              </w:rPr>
            </w:pPr>
            <w:r w:rsidRPr="00562C1E">
              <w:rPr>
                <w:rFonts w:ascii="Times New Roman" w:hAnsi="Times New Roman" w:cs="Times New Roman"/>
                <w:kern w:val="16"/>
                <w:sz w:val="24"/>
                <w:szCs w:val="24"/>
              </w:rPr>
              <w:t>и) налог на содержание жилищного фонда, объектов социально-культурной сферы и благоустройство территории города (района).</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kern w:val="16"/>
                <w:sz w:val="24"/>
                <w:szCs w:val="24"/>
              </w:rPr>
            </w:pPr>
            <w:r w:rsidRPr="00562C1E">
              <w:rPr>
                <w:rFonts w:ascii="Times New Roman" w:hAnsi="Times New Roman" w:cs="Times New Roman"/>
                <w:kern w:val="16"/>
                <w:sz w:val="24"/>
                <w:szCs w:val="24"/>
              </w:rPr>
              <w:t>Налог уплачивают:</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kern w:val="16"/>
                <w:sz w:val="24"/>
                <w:szCs w:val="24"/>
              </w:rPr>
            </w:pP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b/>
                <w:bCs/>
                <w:kern w:val="16"/>
                <w:sz w:val="24"/>
                <w:szCs w:val="24"/>
              </w:rPr>
            </w:pPr>
            <w:r w:rsidRPr="00562C1E">
              <w:rPr>
                <w:rFonts w:ascii="Times New Roman" w:hAnsi="Times New Roman" w:cs="Times New Roman"/>
                <w:b/>
                <w:bCs/>
                <w:kern w:val="16"/>
                <w:sz w:val="24"/>
                <w:szCs w:val="24"/>
              </w:rPr>
              <w:t xml:space="preserve">пункт а-1) отсутствует </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b/>
                <w:bCs/>
                <w:kern w:val="16"/>
                <w:sz w:val="24"/>
                <w:szCs w:val="24"/>
              </w:rPr>
            </w:pPr>
          </w:p>
        </w:tc>
        <w:tc>
          <w:tcPr>
            <w:tcW w:w="5349" w:type="dxa"/>
            <w:gridSpan w:val="2"/>
          </w:tcPr>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b/>
                <w:bCs/>
                <w:kern w:val="16"/>
                <w:sz w:val="24"/>
                <w:szCs w:val="24"/>
              </w:rPr>
              <w:t xml:space="preserve">Статья 16. </w:t>
            </w:r>
            <w:r w:rsidRPr="00562C1E">
              <w:rPr>
                <w:rFonts w:ascii="Times New Roman" w:hAnsi="Times New Roman" w:cs="Times New Roman"/>
                <w:kern w:val="16"/>
                <w:sz w:val="24"/>
                <w:szCs w:val="24"/>
              </w:rPr>
              <w:t>Местные (городские, районные) налоги</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kern w:val="16"/>
                <w:sz w:val="24"/>
                <w:szCs w:val="24"/>
              </w:rPr>
              <w:t>1. Система местных налогов включает:</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kern w:val="16"/>
                <w:sz w:val="24"/>
                <w:szCs w:val="24"/>
              </w:rPr>
              <w:t>и) налог на содержание жилищного фонда, объектов социально-культурной сферы и благоустройство территории города (района).</w:t>
            </w:r>
          </w:p>
          <w:p w:rsidR="008C1004" w:rsidRPr="00562C1E" w:rsidRDefault="008C1004" w:rsidP="008E009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kern w:val="16"/>
                <w:sz w:val="24"/>
                <w:szCs w:val="24"/>
              </w:rPr>
            </w:pPr>
            <w:r w:rsidRPr="00562C1E">
              <w:rPr>
                <w:rFonts w:ascii="Times New Roman" w:hAnsi="Times New Roman" w:cs="Times New Roman"/>
                <w:kern w:val="16"/>
                <w:sz w:val="24"/>
                <w:szCs w:val="24"/>
              </w:rPr>
              <w:t>Налог уплачивают:</w:t>
            </w:r>
          </w:p>
          <w:p w:rsidR="008C1004" w:rsidRPr="00562C1E" w:rsidRDefault="008C1004" w:rsidP="008E009E">
            <w:pPr>
              <w:spacing w:after="0" w:line="240" w:lineRule="auto"/>
              <w:ind w:firstLine="919"/>
              <w:jc w:val="both"/>
              <w:rPr>
                <w:rFonts w:ascii="Times New Roman" w:hAnsi="Times New Roman" w:cs="Times New Roman"/>
                <w:sz w:val="24"/>
                <w:szCs w:val="24"/>
              </w:rPr>
            </w:pPr>
            <w:r w:rsidRPr="00562C1E">
              <w:rPr>
                <w:rFonts w:ascii="Times New Roman" w:hAnsi="Times New Roman" w:cs="Times New Roman"/>
                <w:b/>
                <w:bCs/>
                <w:sz w:val="24"/>
                <w:szCs w:val="24"/>
              </w:rPr>
              <w:t>а-1) Автономные учреждения в течение первого, второго, третьего, четвертого и пятого года деятельности с первого числа месяца, следующего за месяцем, в котором произведена государственная регистрация изменений в учредительных документах государственного (муниципального) учреждения, тип которого изменяется, либо с момента государственной регистрации вновь созданного автономного учреждения, уплачивают налог на содержание жилищного фонда, объектов социально-культурной сферы и благоустройство территории города (района),  исходя из установленного размера ставки налога, уменьшенной на 100 % (процентов), 100 % (процентов), 100 % (процентов), 70 % (процентов) и 40 % (процентов) соответственно;</w:t>
            </w:r>
          </w:p>
        </w:tc>
      </w:tr>
      <w:tr w:rsidR="008C1004" w:rsidRPr="00562C1E" w:rsidTr="00562C1E">
        <w:tc>
          <w:tcPr>
            <w:tcW w:w="10560" w:type="dxa"/>
            <w:gridSpan w:val="4"/>
          </w:tcPr>
          <w:p w:rsidR="008C1004" w:rsidRPr="00562C1E" w:rsidRDefault="008C1004" w:rsidP="008E009E">
            <w:pPr>
              <w:pStyle w:val="a8"/>
              <w:ind w:firstLine="709"/>
              <w:jc w:val="center"/>
              <w:outlineLvl w:val="0"/>
              <w:rPr>
                <w:rFonts w:ascii="Times New Roman" w:hAnsi="Times New Roman" w:cs="Times New Roman"/>
                <w:b/>
                <w:bCs/>
                <w:sz w:val="24"/>
                <w:szCs w:val="24"/>
              </w:rPr>
            </w:pPr>
            <w:r w:rsidRPr="00562C1E">
              <w:rPr>
                <w:rFonts w:ascii="Times New Roman" w:hAnsi="Times New Roman" w:cs="Times New Roman"/>
                <w:b/>
                <w:bCs/>
                <w:sz w:val="24"/>
                <w:szCs w:val="24"/>
              </w:rPr>
              <w:t>Закон Приднестровской Молдавской Республики от 31 декабря 2004 года № 513-З-III "О ценах (тарифах) и ценообразовании"</w:t>
            </w:r>
          </w:p>
        </w:tc>
      </w:tr>
      <w:tr w:rsidR="008C1004" w:rsidRPr="00562C1E" w:rsidTr="00562C1E">
        <w:tc>
          <w:tcPr>
            <w:tcW w:w="5211" w:type="dxa"/>
            <w:gridSpan w:val="2"/>
          </w:tcPr>
          <w:p w:rsidR="008C1004" w:rsidRPr="00562C1E" w:rsidRDefault="008C1004" w:rsidP="000E7E62">
            <w:pPr>
              <w:pStyle w:val="a8"/>
              <w:spacing w:line="240" w:lineRule="exact"/>
              <w:ind w:firstLine="720"/>
              <w:jc w:val="both"/>
              <w:outlineLvl w:val="0"/>
              <w:rPr>
                <w:rFonts w:ascii="Times New Roman" w:hAnsi="Times New Roman" w:cs="Times New Roman"/>
                <w:sz w:val="24"/>
                <w:szCs w:val="24"/>
              </w:rPr>
            </w:pPr>
            <w:r w:rsidRPr="00562C1E">
              <w:rPr>
                <w:rFonts w:ascii="Times New Roman" w:hAnsi="Times New Roman" w:cs="Times New Roman"/>
                <w:b/>
                <w:bCs/>
                <w:sz w:val="24"/>
                <w:szCs w:val="24"/>
              </w:rPr>
              <w:t>Статья 9.</w:t>
            </w:r>
            <w:r w:rsidRPr="00562C1E">
              <w:rPr>
                <w:rFonts w:ascii="Times New Roman" w:hAnsi="Times New Roman" w:cs="Times New Roman"/>
                <w:sz w:val="24"/>
                <w:szCs w:val="24"/>
              </w:rPr>
              <w:t xml:space="preserve"> Применение регулируемых цен (тарифов)</w:t>
            </w:r>
          </w:p>
          <w:p w:rsidR="008C1004" w:rsidRPr="00562C1E" w:rsidRDefault="008C1004" w:rsidP="000E7E62">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sz w:val="24"/>
                <w:szCs w:val="24"/>
              </w:rPr>
              <w:t>В Приднестровской Молдавской Республике на товары (работы, услуги) применяются регулируемые цены (тарифы) в следующих сферах:</w:t>
            </w:r>
          </w:p>
          <w:p w:rsidR="008C1004" w:rsidRPr="00562C1E" w:rsidRDefault="008C1004" w:rsidP="000E7E62">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sz w:val="24"/>
                <w:szCs w:val="24"/>
              </w:rPr>
              <w:t>а) естественные монополии;</w:t>
            </w:r>
          </w:p>
          <w:p w:rsidR="008C1004" w:rsidRPr="00562C1E" w:rsidRDefault="008C1004" w:rsidP="000E7E62">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sz w:val="24"/>
                <w:szCs w:val="24"/>
              </w:rPr>
              <w:t>б) социально значимые товары (работы, услуги);</w:t>
            </w:r>
          </w:p>
          <w:p w:rsidR="008C1004" w:rsidRPr="00562C1E" w:rsidRDefault="008C1004" w:rsidP="000E7E62">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sz w:val="24"/>
                <w:szCs w:val="24"/>
              </w:rPr>
              <w:t>в) услуги государственных и муниципальных учреждений;</w:t>
            </w:r>
          </w:p>
        </w:tc>
        <w:tc>
          <w:tcPr>
            <w:tcW w:w="5349" w:type="dxa"/>
            <w:gridSpan w:val="2"/>
            <w:vAlign w:val="center"/>
          </w:tcPr>
          <w:p w:rsidR="008C1004" w:rsidRPr="00562C1E" w:rsidRDefault="008C1004" w:rsidP="000E7E62">
            <w:pPr>
              <w:pStyle w:val="a8"/>
              <w:spacing w:line="240" w:lineRule="exact"/>
              <w:ind w:firstLine="720"/>
              <w:jc w:val="both"/>
              <w:outlineLvl w:val="0"/>
              <w:rPr>
                <w:rFonts w:ascii="Times New Roman" w:hAnsi="Times New Roman" w:cs="Times New Roman"/>
                <w:sz w:val="24"/>
                <w:szCs w:val="24"/>
              </w:rPr>
            </w:pPr>
            <w:r w:rsidRPr="00562C1E">
              <w:rPr>
                <w:rFonts w:ascii="Times New Roman" w:hAnsi="Times New Roman" w:cs="Times New Roman"/>
                <w:b/>
                <w:bCs/>
                <w:sz w:val="24"/>
                <w:szCs w:val="24"/>
              </w:rPr>
              <w:t>Статья 9.</w:t>
            </w:r>
            <w:r w:rsidRPr="00562C1E">
              <w:rPr>
                <w:rFonts w:ascii="Times New Roman" w:hAnsi="Times New Roman" w:cs="Times New Roman"/>
                <w:sz w:val="24"/>
                <w:szCs w:val="24"/>
              </w:rPr>
              <w:t xml:space="preserve"> Применение регулируемых цен (тарифов)</w:t>
            </w:r>
          </w:p>
          <w:p w:rsidR="008C1004" w:rsidRPr="00562C1E" w:rsidRDefault="008C1004" w:rsidP="000E7E62">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sz w:val="24"/>
                <w:szCs w:val="24"/>
              </w:rPr>
              <w:t>В Приднестровской Молдавской Республике на товары (работы, услуги) применяются регулируемые цены (тарифы) в следующих сферах:</w:t>
            </w:r>
          </w:p>
          <w:p w:rsidR="008C1004" w:rsidRPr="00562C1E" w:rsidRDefault="008C1004" w:rsidP="000E7E62">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sz w:val="24"/>
                <w:szCs w:val="24"/>
              </w:rPr>
              <w:t>а) естественные монополии;</w:t>
            </w:r>
          </w:p>
          <w:p w:rsidR="008C1004" w:rsidRPr="00562C1E" w:rsidRDefault="008C1004" w:rsidP="000E7E62">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sz w:val="24"/>
                <w:szCs w:val="24"/>
              </w:rPr>
              <w:t>б) социально значимые товары (работы, услуги);</w:t>
            </w:r>
          </w:p>
          <w:p w:rsidR="008C1004" w:rsidRPr="00562C1E" w:rsidRDefault="008C1004" w:rsidP="000E7E62">
            <w:pPr>
              <w:pStyle w:val="a8"/>
              <w:spacing w:line="240" w:lineRule="exact"/>
              <w:ind w:firstLine="720"/>
              <w:jc w:val="both"/>
              <w:rPr>
                <w:rFonts w:ascii="Times New Roman" w:hAnsi="Times New Roman" w:cs="Times New Roman"/>
                <w:b/>
                <w:bCs/>
                <w:sz w:val="24"/>
                <w:szCs w:val="24"/>
              </w:rPr>
            </w:pPr>
            <w:r w:rsidRPr="00562C1E">
              <w:rPr>
                <w:rFonts w:ascii="Times New Roman" w:hAnsi="Times New Roman" w:cs="Times New Roman"/>
                <w:sz w:val="24"/>
                <w:szCs w:val="24"/>
              </w:rPr>
              <w:t xml:space="preserve">в) услуги </w:t>
            </w:r>
            <w:r w:rsidRPr="00562C1E">
              <w:rPr>
                <w:rFonts w:ascii="Times New Roman" w:hAnsi="Times New Roman" w:cs="Times New Roman"/>
                <w:b/>
                <w:bCs/>
                <w:sz w:val="24"/>
                <w:szCs w:val="24"/>
              </w:rPr>
              <w:t>казенных, бюджетных и автономных</w:t>
            </w:r>
            <w:r w:rsidRPr="00562C1E">
              <w:rPr>
                <w:rFonts w:ascii="Times New Roman" w:hAnsi="Times New Roman" w:cs="Times New Roman"/>
                <w:sz w:val="24"/>
                <w:szCs w:val="24"/>
              </w:rPr>
              <w:t xml:space="preserve"> учреждений;</w:t>
            </w:r>
          </w:p>
        </w:tc>
      </w:tr>
      <w:tr w:rsidR="008C1004" w:rsidRPr="00562C1E" w:rsidTr="00562C1E">
        <w:tc>
          <w:tcPr>
            <w:tcW w:w="5211" w:type="dxa"/>
            <w:gridSpan w:val="2"/>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b/>
                <w:bCs/>
                <w:sz w:val="24"/>
                <w:szCs w:val="24"/>
              </w:rPr>
              <w:t xml:space="preserve">Статья 15. </w:t>
            </w:r>
            <w:r w:rsidRPr="00562C1E">
              <w:rPr>
                <w:rFonts w:ascii="Times New Roman" w:hAnsi="Times New Roman" w:cs="Times New Roman"/>
                <w:sz w:val="24"/>
                <w:szCs w:val="24"/>
              </w:rPr>
              <w:t>Порядок государственного регулирования цен (тарифов) на услуги государственных и муниципальных учреждений</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Государственное регулирование цен (тарифов) на услуги </w:t>
            </w:r>
            <w:r w:rsidRPr="00562C1E">
              <w:rPr>
                <w:rFonts w:ascii="Times New Roman" w:hAnsi="Times New Roman" w:cs="Times New Roman"/>
                <w:b/>
                <w:bCs/>
                <w:sz w:val="24"/>
                <w:szCs w:val="24"/>
              </w:rPr>
              <w:t>государственных и муниципальных</w:t>
            </w:r>
            <w:r w:rsidRPr="00562C1E">
              <w:rPr>
                <w:rFonts w:ascii="Times New Roman" w:hAnsi="Times New Roman" w:cs="Times New Roman"/>
                <w:sz w:val="24"/>
                <w:szCs w:val="24"/>
              </w:rPr>
              <w:t xml:space="preserve"> учреждений осуществляется посредством установления в соответствии с основными принципами ценообразования предельного уровня цен (тарифов), фиксированных цен (тарифов).</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Предельные уровни цен (тарифов) и </w:t>
            </w:r>
            <w:r w:rsidRPr="00562C1E">
              <w:rPr>
                <w:rFonts w:ascii="Times New Roman" w:hAnsi="Times New Roman" w:cs="Times New Roman"/>
                <w:sz w:val="24"/>
                <w:szCs w:val="24"/>
              </w:rPr>
              <w:lastRenderedPageBreak/>
              <w:t xml:space="preserve">фиксированные цены (тарифы) на услуги </w:t>
            </w:r>
            <w:r w:rsidRPr="00562C1E">
              <w:rPr>
                <w:rFonts w:ascii="Times New Roman" w:hAnsi="Times New Roman" w:cs="Times New Roman"/>
                <w:b/>
                <w:bCs/>
                <w:sz w:val="24"/>
                <w:szCs w:val="24"/>
              </w:rPr>
              <w:t>государственных и муниципальных</w:t>
            </w:r>
            <w:r w:rsidRPr="00562C1E">
              <w:rPr>
                <w:rFonts w:ascii="Times New Roman" w:hAnsi="Times New Roman" w:cs="Times New Roman"/>
                <w:sz w:val="24"/>
                <w:szCs w:val="24"/>
              </w:rPr>
              <w:t xml:space="preserve"> учреждений устанавливаются Правительством Приднестровской Молдавской Республики по предложению органа государственного регулирования цен и тарифов до принятия Верховным Советом Приднестровской Молдавской Республики в первом чтении проекта закона о республиканском бюджете на очередной финансовый год. При предоставлении на рассмотрение Верховному Совету Приднестровской Молдавской Республики проекта закона о республиканском бюджете на очередной финансовый год в состав прилагаемых к нему документов и материалов включается информация об установленных предельных уровнях цен (тарифов) и фиксированных цен (тарифов) на услуги </w:t>
            </w:r>
            <w:r w:rsidRPr="00562C1E">
              <w:rPr>
                <w:rFonts w:ascii="Times New Roman" w:hAnsi="Times New Roman" w:cs="Times New Roman"/>
                <w:b/>
                <w:bCs/>
                <w:sz w:val="24"/>
                <w:szCs w:val="24"/>
              </w:rPr>
              <w:t>государственных и муниципальных</w:t>
            </w:r>
            <w:r w:rsidRPr="00562C1E">
              <w:rPr>
                <w:rFonts w:ascii="Times New Roman" w:hAnsi="Times New Roman" w:cs="Times New Roman"/>
                <w:sz w:val="24"/>
                <w:szCs w:val="24"/>
              </w:rPr>
              <w:t xml:space="preserve"> учреждений на последующий расчетный период регулирования.</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Установленные предельные уровни цен (тарифов) и фиксированные цены (тарифы) на услуги </w:t>
            </w:r>
            <w:r w:rsidRPr="00562C1E">
              <w:rPr>
                <w:rFonts w:ascii="Times New Roman" w:hAnsi="Times New Roman" w:cs="Times New Roman"/>
                <w:b/>
                <w:bCs/>
                <w:sz w:val="24"/>
                <w:szCs w:val="24"/>
              </w:rPr>
              <w:t>государственных и муниципальных</w:t>
            </w:r>
            <w:r w:rsidRPr="00562C1E">
              <w:rPr>
                <w:rFonts w:ascii="Times New Roman" w:hAnsi="Times New Roman" w:cs="Times New Roman"/>
                <w:sz w:val="24"/>
                <w:szCs w:val="24"/>
              </w:rPr>
              <w:t xml:space="preserve"> учреждений вводятся в действие с начала очередного финансового года.</w:t>
            </w:r>
          </w:p>
          <w:p w:rsidR="008C1004" w:rsidRPr="00562C1E" w:rsidRDefault="008C1004" w:rsidP="000E7E62">
            <w:pPr>
              <w:pStyle w:val="a8"/>
              <w:spacing w:line="240" w:lineRule="exact"/>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Не допускается в течение расчетного периода регулирования увеличение предельных уровней цен (тарифов) и фиксированных цен (тарифов) на услуги </w:t>
            </w:r>
            <w:r w:rsidRPr="00562C1E">
              <w:rPr>
                <w:rFonts w:ascii="Times New Roman" w:hAnsi="Times New Roman" w:cs="Times New Roman"/>
                <w:b/>
                <w:bCs/>
                <w:sz w:val="24"/>
                <w:szCs w:val="24"/>
              </w:rPr>
              <w:t>государственных и муниципальных</w:t>
            </w:r>
            <w:r w:rsidRPr="00562C1E">
              <w:rPr>
                <w:rFonts w:ascii="Times New Roman" w:hAnsi="Times New Roman" w:cs="Times New Roman"/>
                <w:sz w:val="24"/>
                <w:szCs w:val="24"/>
              </w:rPr>
              <w:t xml:space="preserve"> учреждений более чем на 10 (десять) </w:t>
            </w:r>
            <w:bookmarkStart w:id="14" w:name="_GoBack"/>
            <w:bookmarkEnd w:id="14"/>
            <w:r w:rsidRPr="00562C1E">
              <w:rPr>
                <w:rFonts w:ascii="Times New Roman" w:hAnsi="Times New Roman" w:cs="Times New Roman"/>
                <w:sz w:val="24"/>
                <w:szCs w:val="24"/>
              </w:rPr>
              <w:t xml:space="preserve">процентов без одновременного предоставления в Верховный Совет Приднестровской Молдавской Республики мотивированной информации о необходимости изменения действующих регулируемых цен (тарифов) на услуги </w:t>
            </w:r>
            <w:r w:rsidRPr="00562C1E">
              <w:rPr>
                <w:rFonts w:ascii="Times New Roman" w:hAnsi="Times New Roman" w:cs="Times New Roman"/>
                <w:b/>
                <w:bCs/>
                <w:sz w:val="24"/>
                <w:szCs w:val="24"/>
              </w:rPr>
              <w:t>государственных и муниципальных</w:t>
            </w:r>
            <w:r w:rsidRPr="00562C1E">
              <w:rPr>
                <w:rFonts w:ascii="Times New Roman" w:hAnsi="Times New Roman" w:cs="Times New Roman"/>
                <w:sz w:val="24"/>
                <w:szCs w:val="24"/>
              </w:rPr>
              <w:t xml:space="preserve"> учреждений с обязательным экономическим обоснованием влияния на макроэкономические показатели социально-экономического развития Приднестровской Молдавской Республики и на уровень платежеспособности населения Приднестровской Молдавской Республики, в том числе и малообеспеченной части населения.</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За услуги </w:t>
            </w:r>
            <w:r w:rsidRPr="00562C1E">
              <w:rPr>
                <w:rFonts w:ascii="Times New Roman" w:hAnsi="Times New Roman" w:cs="Times New Roman"/>
                <w:b/>
                <w:bCs/>
                <w:sz w:val="24"/>
                <w:szCs w:val="24"/>
              </w:rPr>
              <w:t>государственных и муниципальных</w:t>
            </w:r>
            <w:r w:rsidRPr="00562C1E">
              <w:rPr>
                <w:rFonts w:ascii="Times New Roman" w:hAnsi="Times New Roman" w:cs="Times New Roman"/>
                <w:sz w:val="24"/>
                <w:szCs w:val="24"/>
              </w:rPr>
              <w:t xml:space="preserve"> учреждений, на которые не установлены в соответствии с настоящим Законом предельные уровни цен (тарифов) или фиксированные цены (тарифы), плата не взимается.</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Расчетный период регулирования предельных уровней цен (тарифов) и фиксированных цен (тарифов) на услуги </w:t>
            </w:r>
            <w:r w:rsidRPr="00562C1E">
              <w:rPr>
                <w:rFonts w:ascii="Times New Roman" w:hAnsi="Times New Roman" w:cs="Times New Roman"/>
                <w:b/>
                <w:bCs/>
                <w:sz w:val="24"/>
                <w:szCs w:val="24"/>
              </w:rPr>
              <w:lastRenderedPageBreak/>
              <w:t>государственных и муниципальных</w:t>
            </w:r>
            <w:r w:rsidRPr="00562C1E">
              <w:rPr>
                <w:rFonts w:ascii="Times New Roman" w:hAnsi="Times New Roman" w:cs="Times New Roman"/>
                <w:sz w:val="24"/>
                <w:szCs w:val="24"/>
              </w:rPr>
              <w:t xml:space="preserve"> учреждений устанавливается на 1 (один) финансовый год. </w:t>
            </w:r>
          </w:p>
        </w:tc>
        <w:tc>
          <w:tcPr>
            <w:tcW w:w="5349" w:type="dxa"/>
            <w:gridSpan w:val="2"/>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b/>
                <w:bCs/>
                <w:sz w:val="24"/>
                <w:szCs w:val="24"/>
              </w:rPr>
              <w:lastRenderedPageBreak/>
              <w:t xml:space="preserve">Статья 15. </w:t>
            </w:r>
            <w:r w:rsidRPr="00562C1E">
              <w:rPr>
                <w:rFonts w:ascii="Times New Roman" w:hAnsi="Times New Roman" w:cs="Times New Roman"/>
                <w:sz w:val="24"/>
                <w:szCs w:val="24"/>
              </w:rPr>
              <w:t>Порядок государственного регулирования цен (тарифов) на услуги государственных и муниципальных учреждений</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Государственное регулирование цен (тарифов) на услуги </w:t>
            </w:r>
            <w:r w:rsidRPr="00562C1E">
              <w:rPr>
                <w:rFonts w:ascii="Times New Roman" w:hAnsi="Times New Roman" w:cs="Times New Roman"/>
                <w:b/>
                <w:bCs/>
                <w:sz w:val="24"/>
                <w:szCs w:val="24"/>
              </w:rPr>
              <w:t>казенных, бюджетных и автономных</w:t>
            </w:r>
            <w:r w:rsidRPr="00562C1E">
              <w:rPr>
                <w:rFonts w:ascii="Times New Roman" w:hAnsi="Times New Roman" w:cs="Times New Roman"/>
                <w:sz w:val="24"/>
                <w:szCs w:val="24"/>
              </w:rPr>
              <w:t xml:space="preserve"> учреждений осуществляется посредством установления в соответствии с основными принципами ценообразования предельного уровня цен (тарифов), фиксированных цен (тарифов)</w:t>
            </w:r>
            <w:r w:rsidRPr="00562C1E">
              <w:rPr>
                <w:rFonts w:ascii="Times New Roman" w:hAnsi="Times New Roman" w:cs="Times New Roman"/>
                <w:b/>
                <w:bCs/>
                <w:sz w:val="24"/>
                <w:szCs w:val="24"/>
              </w:rPr>
              <w:t>.</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Предельные уровни цен (тарифов) и </w:t>
            </w:r>
            <w:r w:rsidRPr="00562C1E">
              <w:rPr>
                <w:rFonts w:ascii="Times New Roman" w:hAnsi="Times New Roman" w:cs="Times New Roman"/>
                <w:sz w:val="24"/>
                <w:szCs w:val="24"/>
              </w:rPr>
              <w:lastRenderedPageBreak/>
              <w:t xml:space="preserve">фиксированные цены (тарифы) на услуги </w:t>
            </w:r>
            <w:r w:rsidRPr="00562C1E">
              <w:rPr>
                <w:rFonts w:ascii="Times New Roman" w:hAnsi="Times New Roman" w:cs="Times New Roman"/>
                <w:b/>
                <w:bCs/>
                <w:sz w:val="24"/>
                <w:szCs w:val="24"/>
              </w:rPr>
              <w:t>казенных, бюджетных и автономных</w:t>
            </w:r>
            <w:r w:rsidRPr="00562C1E">
              <w:rPr>
                <w:rFonts w:ascii="Times New Roman" w:hAnsi="Times New Roman" w:cs="Times New Roman"/>
                <w:sz w:val="24"/>
                <w:szCs w:val="24"/>
              </w:rPr>
              <w:t xml:space="preserve"> учреждений устанавливаются Правительством Приднестровской Молдавской Республики по предложению органа государственного регулирования цен и тарифов до принятия Верховным Советом Приднестровской Молдавской Республики в первом чтении проекта закона о республиканском бюджете на очередной финансовый год. При предоставлении на рассмотрение Верховному Совету Приднестровской Молдавской Республики проекта закона о республиканском бюджете на очередной финансовый год в состав прилагаемых к нему документов и материалов включается информация об установленных предельных уровнях цен (тарифов) и фиксированных цен (тарифов) на услуги </w:t>
            </w:r>
            <w:r w:rsidRPr="00562C1E">
              <w:rPr>
                <w:rFonts w:ascii="Times New Roman" w:hAnsi="Times New Roman" w:cs="Times New Roman"/>
                <w:b/>
                <w:bCs/>
                <w:sz w:val="24"/>
                <w:szCs w:val="24"/>
              </w:rPr>
              <w:t>казенных</w:t>
            </w:r>
            <w:r w:rsidRPr="00562C1E">
              <w:rPr>
                <w:rFonts w:ascii="Times New Roman" w:hAnsi="Times New Roman" w:cs="Times New Roman"/>
                <w:sz w:val="24"/>
                <w:szCs w:val="24"/>
              </w:rPr>
              <w:t xml:space="preserve"> учреждений на последующий расчетный период регулирования.</w:t>
            </w:r>
          </w:p>
          <w:p w:rsidR="008C1004" w:rsidRPr="00562C1E" w:rsidRDefault="008C1004" w:rsidP="008E009E">
            <w:pPr>
              <w:pStyle w:val="a8"/>
              <w:ind w:firstLine="709"/>
              <w:jc w:val="both"/>
              <w:outlineLvl w:val="0"/>
              <w:rPr>
                <w:rFonts w:ascii="Times New Roman" w:hAnsi="Times New Roman" w:cs="Times New Roman"/>
                <w:sz w:val="24"/>
                <w:szCs w:val="24"/>
              </w:rPr>
            </w:pP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Установленные предельные уровни цен (тарифов) и фиксированные цены (тарифы) на услуги </w:t>
            </w:r>
            <w:r w:rsidRPr="00562C1E">
              <w:rPr>
                <w:rFonts w:ascii="Times New Roman" w:hAnsi="Times New Roman" w:cs="Times New Roman"/>
                <w:b/>
                <w:bCs/>
                <w:sz w:val="24"/>
                <w:szCs w:val="24"/>
              </w:rPr>
              <w:t>казенных, бюджетных и автономных</w:t>
            </w:r>
            <w:r w:rsidRPr="00562C1E">
              <w:rPr>
                <w:rFonts w:ascii="Times New Roman" w:hAnsi="Times New Roman" w:cs="Times New Roman"/>
                <w:sz w:val="24"/>
                <w:szCs w:val="24"/>
              </w:rPr>
              <w:t xml:space="preserve"> учреждений вводятся в действие с начала очередного финансового года.</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Не допускается в течение расчетного периода регулирования увеличение предельных уровней цен (тарифов) и фиксированных цен (тарифов) на услуги </w:t>
            </w:r>
            <w:r w:rsidRPr="00562C1E">
              <w:rPr>
                <w:rFonts w:ascii="Times New Roman" w:hAnsi="Times New Roman" w:cs="Times New Roman"/>
                <w:b/>
                <w:bCs/>
                <w:sz w:val="24"/>
                <w:szCs w:val="24"/>
              </w:rPr>
              <w:t>казенных, бюджетных и автономных</w:t>
            </w:r>
            <w:r w:rsidRPr="00562C1E">
              <w:rPr>
                <w:rFonts w:ascii="Times New Roman" w:hAnsi="Times New Roman" w:cs="Times New Roman"/>
                <w:sz w:val="24"/>
                <w:szCs w:val="24"/>
              </w:rPr>
              <w:t xml:space="preserve"> учреждений более чем на 10 (десять) процентов без одновременного предоставления в Верховный Совет Приднестровской Молдавской Республики мотивированной информации о необходимости изменения действующих регулируемых цен (тарифов) на услуги </w:t>
            </w:r>
            <w:r w:rsidRPr="00562C1E">
              <w:rPr>
                <w:rFonts w:ascii="Times New Roman" w:hAnsi="Times New Roman" w:cs="Times New Roman"/>
                <w:b/>
                <w:bCs/>
                <w:sz w:val="24"/>
                <w:szCs w:val="24"/>
              </w:rPr>
              <w:t>казенных, бюджетных и автономных</w:t>
            </w:r>
            <w:r w:rsidRPr="00562C1E">
              <w:rPr>
                <w:rFonts w:ascii="Times New Roman" w:hAnsi="Times New Roman" w:cs="Times New Roman"/>
                <w:sz w:val="24"/>
                <w:szCs w:val="24"/>
              </w:rPr>
              <w:t xml:space="preserve"> учреждений с обязательным экономическим обоснованием влияния на макроэкономические показатели социально-экономического развития Приднестровской Молдавской Республики и на уровень платежеспособности населения Приднестровской Молдавской Республики, в том числе и малообеспеченной части населения.</w:t>
            </w:r>
          </w:p>
          <w:p w:rsidR="008C1004" w:rsidRPr="00562C1E" w:rsidRDefault="008C1004" w:rsidP="00451697">
            <w:pPr>
              <w:pStyle w:val="a8"/>
              <w:spacing w:line="240" w:lineRule="exact"/>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За услуги</w:t>
            </w:r>
            <w:r w:rsidRPr="00562C1E">
              <w:rPr>
                <w:rFonts w:ascii="Times New Roman" w:hAnsi="Times New Roman" w:cs="Times New Roman"/>
                <w:b/>
                <w:bCs/>
                <w:sz w:val="24"/>
                <w:szCs w:val="24"/>
              </w:rPr>
              <w:t xml:space="preserve"> казенных, бюджетных и автономных </w:t>
            </w:r>
            <w:r w:rsidRPr="00562C1E">
              <w:rPr>
                <w:rFonts w:ascii="Times New Roman" w:hAnsi="Times New Roman" w:cs="Times New Roman"/>
                <w:sz w:val="24"/>
                <w:szCs w:val="24"/>
              </w:rPr>
              <w:t>учреждений, на которые не установлены в соответствии с настоящим Законом предельные уровни цен (тарифов) или фиксированные цены (тарифы), плата не взимается.</w:t>
            </w:r>
          </w:p>
          <w:p w:rsidR="008C1004" w:rsidRPr="00562C1E" w:rsidRDefault="008C1004" w:rsidP="008E009E">
            <w:pPr>
              <w:pStyle w:val="a8"/>
              <w:ind w:firstLine="709"/>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Расчетный период регулирования предельных уровней цен (тарифов) и фиксированных цен (тарифов) на услуги </w:t>
            </w:r>
            <w:r w:rsidRPr="00562C1E">
              <w:rPr>
                <w:rFonts w:ascii="Times New Roman" w:hAnsi="Times New Roman" w:cs="Times New Roman"/>
                <w:b/>
                <w:bCs/>
                <w:sz w:val="24"/>
                <w:szCs w:val="24"/>
              </w:rPr>
              <w:lastRenderedPageBreak/>
              <w:t>казенных, бюджетных и автономных</w:t>
            </w:r>
            <w:r w:rsidRPr="00562C1E">
              <w:rPr>
                <w:rFonts w:ascii="Times New Roman" w:hAnsi="Times New Roman" w:cs="Times New Roman"/>
                <w:sz w:val="24"/>
                <w:szCs w:val="24"/>
              </w:rPr>
              <w:t xml:space="preserve"> учреждений устанавливается на 1 (один) финансовый год. </w:t>
            </w:r>
          </w:p>
        </w:tc>
      </w:tr>
      <w:tr w:rsidR="008C1004" w:rsidRPr="00562C1E" w:rsidTr="00562C1E">
        <w:tc>
          <w:tcPr>
            <w:tcW w:w="10560" w:type="dxa"/>
            <w:gridSpan w:val="4"/>
          </w:tcPr>
          <w:p w:rsidR="008C1004" w:rsidRPr="00562C1E" w:rsidRDefault="008C1004" w:rsidP="008E009E">
            <w:pPr>
              <w:pStyle w:val="a8"/>
              <w:ind w:firstLine="720"/>
              <w:jc w:val="center"/>
              <w:outlineLvl w:val="0"/>
              <w:rPr>
                <w:rFonts w:ascii="Times New Roman" w:hAnsi="Times New Roman" w:cs="Times New Roman"/>
                <w:b/>
                <w:bCs/>
                <w:sz w:val="24"/>
                <w:szCs w:val="24"/>
              </w:rPr>
            </w:pPr>
          </w:p>
          <w:p w:rsidR="008C1004" w:rsidRPr="00562C1E" w:rsidRDefault="008C1004" w:rsidP="008E009E">
            <w:pPr>
              <w:pStyle w:val="a8"/>
              <w:ind w:firstLine="720"/>
              <w:jc w:val="center"/>
              <w:outlineLvl w:val="0"/>
              <w:rPr>
                <w:rFonts w:ascii="Times New Roman" w:hAnsi="Times New Roman" w:cs="Times New Roman"/>
                <w:b/>
                <w:bCs/>
                <w:sz w:val="24"/>
                <w:szCs w:val="24"/>
              </w:rPr>
            </w:pPr>
            <w:r w:rsidRPr="00562C1E">
              <w:rPr>
                <w:rFonts w:ascii="Times New Roman" w:hAnsi="Times New Roman" w:cs="Times New Roman"/>
                <w:b/>
                <w:bCs/>
                <w:sz w:val="24"/>
                <w:szCs w:val="24"/>
              </w:rPr>
              <w:t>Закон Приднестровской Молдавской Республики от 24 февраля 1997 года № 35-3</w:t>
            </w:r>
          </w:p>
          <w:p w:rsidR="008C1004" w:rsidRPr="00562C1E" w:rsidRDefault="008C1004" w:rsidP="008E009E">
            <w:pPr>
              <w:pStyle w:val="a8"/>
              <w:ind w:firstLine="720"/>
              <w:jc w:val="center"/>
              <w:outlineLvl w:val="0"/>
              <w:rPr>
                <w:rFonts w:ascii="Times New Roman" w:hAnsi="Times New Roman" w:cs="Times New Roman"/>
                <w:sz w:val="24"/>
                <w:szCs w:val="24"/>
              </w:rPr>
            </w:pPr>
            <w:r w:rsidRPr="00562C1E">
              <w:rPr>
                <w:rFonts w:ascii="Times New Roman" w:hAnsi="Times New Roman" w:cs="Times New Roman"/>
                <w:b/>
                <w:bCs/>
                <w:sz w:val="24"/>
                <w:szCs w:val="24"/>
              </w:rPr>
              <w:t>"О бюджетной системе в Приднестровской Молдавской Республике"</w:t>
            </w:r>
          </w:p>
        </w:tc>
      </w:tr>
      <w:tr w:rsidR="008C1004" w:rsidRPr="00562C1E" w:rsidTr="00562C1E">
        <w:tc>
          <w:tcPr>
            <w:tcW w:w="4945" w:type="dxa"/>
          </w:tcPr>
          <w:p w:rsidR="008C1004" w:rsidRPr="00562C1E" w:rsidRDefault="008C1004" w:rsidP="008E009E">
            <w:pPr>
              <w:pStyle w:val="a8"/>
              <w:ind w:firstLine="720"/>
              <w:jc w:val="center"/>
              <w:rPr>
                <w:rFonts w:ascii="Times New Roman" w:hAnsi="Times New Roman" w:cs="Times New Roman"/>
                <w:b/>
                <w:bCs/>
                <w:sz w:val="24"/>
                <w:szCs w:val="24"/>
              </w:rPr>
            </w:pPr>
            <w:r w:rsidRPr="00562C1E">
              <w:rPr>
                <w:rFonts w:ascii="Times New Roman" w:hAnsi="Times New Roman" w:cs="Times New Roman"/>
                <w:b/>
                <w:bCs/>
                <w:sz w:val="24"/>
                <w:szCs w:val="24"/>
              </w:rPr>
              <w:t>Статья 8.Бюджетный процесс</w:t>
            </w:r>
          </w:p>
          <w:p w:rsidR="008C1004" w:rsidRPr="00562C1E" w:rsidRDefault="008C1004" w:rsidP="008E009E">
            <w:pPr>
              <w:pStyle w:val="a8"/>
              <w:ind w:firstLine="720"/>
              <w:jc w:val="center"/>
              <w:outlineLvl w:val="0"/>
              <w:rPr>
                <w:rFonts w:ascii="Times New Roman" w:hAnsi="Times New Roman" w:cs="Times New Roman"/>
                <w:b/>
                <w:bCs/>
                <w:sz w:val="24"/>
                <w:szCs w:val="24"/>
              </w:rPr>
            </w:pPr>
            <w:r w:rsidRPr="00562C1E">
              <w:rPr>
                <w:rFonts w:ascii="Times New Roman" w:hAnsi="Times New Roman" w:cs="Times New Roman"/>
                <w:b/>
                <w:bCs/>
                <w:sz w:val="24"/>
                <w:szCs w:val="24"/>
              </w:rPr>
              <w:t>десятая часть</w:t>
            </w:r>
          </w:p>
          <w:p w:rsidR="008C1004" w:rsidRPr="00562C1E" w:rsidRDefault="008C1004" w:rsidP="008E009E">
            <w:pPr>
              <w:pStyle w:val="a8"/>
              <w:ind w:firstLine="720"/>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До 1 мая Правительство Приднестровской Молдавской Республики выносит на рассмотрение Верховного Совета Приднестровской Молдавской Республики проекты законодательных актов, вносящих изменения и дополнения в действующее налоговое законодательство, и не позднее </w:t>
            </w:r>
            <w:r w:rsidRPr="00562C1E">
              <w:rPr>
                <w:rFonts w:ascii="Times New Roman" w:hAnsi="Times New Roman" w:cs="Times New Roman"/>
                <w:sz w:val="24"/>
                <w:szCs w:val="24"/>
              </w:rPr>
              <w:br/>
              <w:t xml:space="preserve">10 сентября представляет на рассмотрение Верховного Совета Приднестровской Молдавской Республики проект закона о бюджете на следующий год. В составе документов, прилагаемых к проекту закона о бюджете, предоставляется информация об установленных предельных ценах (тарифах) на товары (работы, услуги), производимые (осуществляемые, оказываемые) в сфере деятельности субъектов естественных монополий, и на платные услуги </w:t>
            </w:r>
            <w:r w:rsidRPr="00562C1E">
              <w:rPr>
                <w:rFonts w:ascii="Times New Roman" w:hAnsi="Times New Roman" w:cs="Times New Roman"/>
                <w:b/>
                <w:bCs/>
                <w:sz w:val="24"/>
                <w:szCs w:val="24"/>
              </w:rPr>
              <w:t>государственных (муниципальных) учреждений</w:t>
            </w:r>
            <w:r w:rsidRPr="00562C1E">
              <w:rPr>
                <w:rFonts w:ascii="Times New Roman" w:hAnsi="Times New Roman" w:cs="Times New Roman"/>
                <w:sz w:val="24"/>
                <w:szCs w:val="24"/>
              </w:rPr>
              <w:t>.</w:t>
            </w:r>
          </w:p>
        </w:tc>
        <w:tc>
          <w:tcPr>
            <w:tcW w:w="5615" w:type="dxa"/>
            <w:gridSpan w:val="3"/>
          </w:tcPr>
          <w:p w:rsidR="008C1004" w:rsidRPr="00562C1E" w:rsidRDefault="008C1004" w:rsidP="008E009E">
            <w:pPr>
              <w:pStyle w:val="a8"/>
              <w:ind w:firstLine="720"/>
              <w:jc w:val="center"/>
              <w:rPr>
                <w:rFonts w:ascii="Times New Roman" w:hAnsi="Times New Roman" w:cs="Times New Roman"/>
                <w:b/>
                <w:bCs/>
                <w:sz w:val="24"/>
                <w:szCs w:val="24"/>
              </w:rPr>
            </w:pPr>
            <w:r w:rsidRPr="00562C1E">
              <w:rPr>
                <w:rFonts w:ascii="Times New Roman" w:hAnsi="Times New Roman" w:cs="Times New Roman"/>
                <w:b/>
                <w:bCs/>
                <w:sz w:val="24"/>
                <w:szCs w:val="24"/>
              </w:rPr>
              <w:t>Статья 8.Бюджетный процесс</w:t>
            </w:r>
          </w:p>
          <w:p w:rsidR="008C1004" w:rsidRPr="00562C1E" w:rsidRDefault="008C1004" w:rsidP="008E009E">
            <w:pPr>
              <w:pStyle w:val="a8"/>
              <w:ind w:firstLine="720"/>
              <w:jc w:val="center"/>
              <w:outlineLvl w:val="0"/>
              <w:rPr>
                <w:rFonts w:ascii="Times New Roman" w:hAnsi="Times New Roman" w:cs="Times New Roman"/>
                <w:b/>
                <w:bCs/>
                <w:sz w:val="24"/>
                <w:szCs w:val="24"/>
              </w:rPr>
            </w:pPr>
            <w:r w:rsidRPr="00562C1E">
              <w:rPr>
                <w:rFonts w:ascii="Times New Roman" w:hAnsi="Times New Roman" w:cs="Times New Roman"/>
                <w:b/>
                <w:bCs/>
                <w:sz w:val="24"/>
                <w:szCs w:val="24"/>
              </w:rPr>
              <w:t>десятая часть</w:t>
            </w:r>
          </w:p>
          <w:p w:rsidR="008C1004" w:rsidRPr="00562C1E" w:rsidRDefault="008C1004" w:rsidP="008E009E">
            <w:pPr>
              <w:pStyle w:val="a8"/>
              <w:ind w:firstLine="720"/>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До 1 мая Правительство Приднестровской Молдавской Республики выносит на рассмотрение Верховного Совета Приднестровской Молдавской Республики проекты законодательных актов, вносящих изменения и дополнения в действующее налоговое законодательство, и не позднее </w:t>
            </w:r>
            <w:r w:rsidRPr="00562C1E">
              <w:rPr>
                <w:rFonts w:ascii="Times New Roman" w:hAnsi="Times New Roman" w:cs="Times New Roman"/>
                <w:sz w:val="24"/>
                <w:szCs w:val="24"/>
              </w:rPr>
              <w:br/>
              <w:t xml:space="preserve">10 сентября представляет на рассмотрение Верховного Совета Приднестровской Молдавской Республики проект закона о бюджете на следующий год. В составе документов, прилагаемых к проекту закона о бюджете, предоставляется информация об установленных предельных ценах (тарифах) на товары (работы, услуги), производимые (осуществляемые, оказываемые) в сфере деятельности субъектов естественных монополий, и на платные услуги </w:t>
            </w:r>
            <w:r w:rsidRPr="00562C1E">
              <w:rPr>
                <w:rFonts w:ascii="Times New Roman" w:hAnsi="Times New Roman" w:cs="Times New Roman"/>
                <w:b/>
                <w:bCs/>
                <w:sz w:val="24"/>
                <w:szCs w:val="24"/>
              </w:rPr>
              <w:t>казенных учреждений</w:t>
            </w:r>
            <w:r w:rsidRPr="00562C1E">
              <w:rPr>
                <w:rFonts w:ascii="Times New Roman" w:hAnsi="Times New Roman" w:cs="Times New Roman"/>
                <w:sz w:val="24"/>
                <w:szCs w:val="24"/>
              </w:rPr>
              <w:t>.</w:t>
            </w:r>
          </w:p>
        </w:tc>
      </w:tr>
      <w:tr w:rsidR="008C1004" w:rsidRPr="00562C1E" w:rsidTr="00562C1E">
        <w:tc>
          <w:tcPr>
            <w:tcW w:w="4945" w:type="dxa"/>
          </w:tcPr>
          <w:p w:rsidR="008C1004" w:rsidRPr="00562C1E" w:rsidRDefault="008C1004" w:rsidP="008E009E">
            <w:pPr>
              <w:pStyle w:val="a8"/>
              <w:ind w:firstLine="720"/>
              <w:rPr>
                <w:rFonts w:ascii="Times New Roman" w:hAnsi="Times New Roman" w:cs="Times New Roman"/>
                <w:b/>
                <w:bCs/>
                <w:sz w:val="24"/>
                <w:szCs w:val="24"/>
              </w:rPr>
            </w:pPr>
            <w:r w:rsidRPr="00562C1E">
              <w:rPr>
                <w:rFonts w:ascii="Times New Roman" w:hAnsi="Times New Roman" w:cs="Times New Roman"/>
                <w:b/>
                <w:bCs/>
                <w:sz w:val="24"/>
                <w:szCs w:val="24"/>
              </w:rPr>
              <w:t>Статья 10. Основы взаимоотношений бюджета с юридическими и физическими лицами</w:t>
            </w:r>
          </w:p>
          <w:p w:rsidR="008C1004" w:rsidRPr="00562C1E" w:rsidRDefault="008C1004" w:rsidP="008E009E">
            <w:pPr>
              <w:pStyle w:val="a8"/>
              <w:ind w:firstLine="720"/>
              <w:jc w:val="center"/>
              <w:rPr>
                <w:rFonts w:ascii="Times New Roman" w:hAnsi="Times New Roman" w:cs="Times New Roman"/>
                <w:b/>
                <w:bCs/>
                <w:sz w:val="24"/>
                <w:szCs w:val="24"/>
              </w:rPr>
            </w:pPr>
            <w:r w:rsidRPr="00562C1E">
              <w:rPr>
                <w:rFonts w:ascii="Times New Roman" w:hAnsi="Times New Roman" w:cs="Times New Roman"/>
                <w:b/>
                <w:bCs/>
                <w:sz w:val="24"/>
                <w:szCs w:val="24"/>
              </w:rPr>
              <w:t>восьмая часть</w:t>
            </w:r>
          </w:p>
          <w:p w:rsidR="008C1004" w:rsidRPr="00562C1E" w:rsidRDefault="008C1004" w:rsidP="00451697">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b/>
                <w:bCs/>
                <w:sz w:val="24"/>
                <w:szCs w:val="24"/>
              </w:rPr>
              <w:t>Бюджетное учреждение (организация)</w:t>
            </w:r>
            <w:r w:rsidRPr="00562C1E">
              <w:rPr>
                <w:rFonts w:ascii="Times New Roman" w:hAnsi="Times New Roman" w:cs="Times New Roman"/>
                <w:sz w:val="24"/>
                <w:szCs w:val="24"/>
              </w:rPr>
              <w:t xml:space="preserve"> - организация, созданная органами государственной власти и управления, </w:t>
            </w:r>
            <w:r w:rsidRPr="00562C1E">
              <w:rPr>
                <w:rFonts w:ascii="Times New Roman" w:hAnsi="Times New Roman" w:cs="Times New Roman"/>
                <w:b/>
                <w:bCs/>
                <w:sz w:val="24"/>
                <w:szCs w:val="24"/>
              </w:rPr>
              <w:t>органами местного самоуправления</w:t>
            </w:r>
            <w:r w:rsidRPr="00562C1E">
              <w:rPr>
                <w:rFonts w:ascii="Times New Roman" w:hAnsi="Times New Roman" w:cs="Times New Roman"/>
                <w:sz w:val="24"/>
                <w:szCs w:val="24"/>
              </w:rPr>
              <w:t xml:space="preserve">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p>
        </w:tc>
        <w:tc>
          <w:tcPr>
            <w:tcW w:w="5615" w:type="dxa"/>
            <w:gridSpan w:val="3"/>
            <w:vAlign w:val="center"/>
          </w:tcPr>
          <w:p w:rsidR="008C1004" w:rsidRPr="00562C1E" w:rsidRDefault="008C1004" w:rsidP="008E009E">
            <w:pPr>
              <w:pStyle w:val="a8"/>
              <w:ind w:firstLine="720"/>
              <w:rPr>
                <w:rFonts w:ascii="Times New Roman" w:hAnsi="Times New Roman" w:cs="Times New Roman"/>
                <w:b/>
                <w:bCs/>
                <w:sz w:val="24"/>
                <w:szCs w:val="24"/>
              </w:rPr>
            </w:pPr>
            <w:r w:rsidRPr="00562C1E">
              <w:rPr>
                <w:rFonts w:ascii="Times New Roman" w:hAnsi="Times New Roman" w:cs="Times New Roman"/>
                <w:b/>
                <w:bCs/>
                <w:sz w:val="24"/>
                <w:szCs w:val="24"/>
              </w:rPr>
              <w:t>Статья 10. Основы взаимоотношений бюджета с юридическими и физическими лицами</w:t>
            </w:r>
          </w:p>
          <w:p w:rsidR="008C1004" w:rsidRPr="00562C1E" w:rsidRDefault="008C1004" w:rsidP="008E009E">
            <w:pPr>
              <w:pStyle w:val="a8"/>
              <w:ind w:firstLine="720"/>
              <w:jc w:val="center"/>
              <w:rPr>
                <w:rFonts w:ascii="Times New Roman" w:hAnsi="Times New Roman" w:cs="Times New Roman"/>
                <w:b/>
                <w:bCs/>
                <w:sz w:val="24"/>
                <w:szCs w:val="24"/>
              </w:rPr>
            </w:pPr>
            <w:r w:rsidRPr="00562C1E">
              <w:rPr>
                <w:rFonts w:ascii="Times New Roman" w:hAnsi="Times New Roman" w:cs="Times New Roman"/>
                <w:b/>
                <w:bCs/>
                <w:sz w:val="24"/>
                <w:szCs w:val="24"/>
              </w:rPr>
              <w:t>восьмая часть</w:t>
            </w:r>
          </w:p>
          <w:p w:rsidR="008C1004" w:rsidRPr="00562C1E" w:rsidRDefault="008C1004" w:rsidP="00451697">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b/>
                <w:bCs/>
                <w:sz w:val="24"/>
                <w:szCs w:val="24"/>
              </w:rPr>
              <w:t>Казенное учреждение (организация)</w:t>
            </w:r>
            <w:r w:rsidRPr="00562C1E">
              <w:rPr>
                <w:rFonts w:ascii="Times New Roman" w:hAnsi="Times New Roman" w:cs="Times New Roman"/>
                <w:sz w:val="24"/>
                <w:szCs w:val="24"/>
              </w:rPr>
              <w:t xml:space="preserve"> - организация, созданная органами государственной власти и управления, </w:t>
            </w:r>
            <w:r w:rsidRPr="00562C1E">
              <w:rPr>
                <w:rFonts w:ascii="Times New Roman" w:hAnsi="Times New Roman" w:cs="Times New Roman"/>
                <w:b/>
                <w:bCs/>
                <w:sz w:val="24"/>
                <w:szCs w:val="24"/>
              </w:rPr>
              <w:t xml:space="preserve">органами местного государственного управления </w:t>
            </w:r>
            <w:r w:rsidRPr="00562C1E">
              <w:rPr>
                <w:rFonts w:ascii="Times New Roman" w:hAnsi="Times New Roman" w:cs="Times New Roman"/>
                <w:sz w:val="24"/>
                <w:szCs w:val="24"/>
              </w:rPr>
              <w:t xml:space="preserve">для осуществления управленческих, социально-культурных, научно-технических или иных функций некоммерческого характера, деятельность которой </w:t>
            </w:r>
            <w:r w:rsidRPr="00562C1E">
              <w:rPr>
                <w:rFonts w:ascii="Times New Roman" w:hAnsi="Times New Roman" w:cs="Times New Roman"/>
                <w:b/>
                <w:bCs/>
                <w:sz w:val="24"/>
                <w:szCs w:val="24"/>
              </w:rPr>
              <w:t>полностью</w:t>
            </w:r>
            <w:r w:rsidRPr="00562C1E">
              <w:rPr>
                <w:rFonts w:ascii="Times New Roman" w:hAnsi="Times New Roman" w:cs="Times New Roman"/>
                <w:sz w:val="24"/>
                <w:szCs w:val="24"/>
              </w:rPr>
              <w:t xml:space="preserve"> финансируется из соответствующего бюджета или бюджета государственного внебюджетного фонда на основе сметы доходов и расходов.</w:t>
            </w:r>
          </w:p>
        </w:tc>
      </w:tr>
      <w:tr w:rsidR="008C1004" w:rsidRPr="00562C1E" w:rsidTr="00562C1E">
        <w:tc>
          <w:tcPr>
            <w:tcW w:w="4945" w:type="dxa"/>
          </w:tcPr>
          <w:p w:rsidR="008C1004" w:rsidRPr="00562C1E" w:rsidRDefault="008C1004" w:rsidP="00451697">
            <w:pPr>
              <w:pStyle w:val="a8"/>
              <w:spacing w:line="240" w:lineRule="exact"/>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10-1. Бюджетный кредит</w:t>
            </w:r>
          </w:p>
          <w:p w:rsidR="008C1004" w:rsidRPr="00562C1E" w:rsidRDefault="008C1004" w:rsidP="00451697">
            <w:pPr>
              <w:pStyle w:val="a8"/>
              <w:spacing w:line="240" w:lineRule="exact"/>
              <w:ind w:firstLine="720"/>
              <w:jc w:val="both"/>
              <w:rPr>
                <w:rFonts w:ascii="Times New Roman" w:hAnsi="Times New Roman" w:cs="Times New Roman"/>
                <w:sz w:val="24"/>
                <w:szCs w:val="24"/>
              </w:rPr>
            </w:pPr>
            <w:r w:rsidRPr="00562C1E">
              <w:rPr>
                <w:rFonts w:ascii="Times New Roman" w:hAnsi="Times New Roman" w:cs="Times New Roman"/>
                <w:sz w:val="24"/>
                <w:szCs w:val="24"/>
              </w:rPr>
              <w:t>1. Бюджетный кредит представляет собой денежные средства в виде займа, предоставляемого республиканским бюджетом юридическим лицам, за исключением</w:t>
            </w:r>
            <w:r w:rsidRPr="00562C1E">
              <w:rPr>
                <w:rFonts w:ascii="Times New Roman" w:hAnsi="Times New Roman" w:cs="Times New Roman"/>
                <w:b/>
                <w:bCs/>
                <w:sz w:val="24"/>
                <w:szCs w:val="24"/>
              </w:rPr>
              <w:t xml:space="preserve"> государственных (муниципальных)</w:t>
            </w:r>
            <w:r w:rsidRPr="00562C1E">
              <w:rPr>
                <w:rFonts w:ascii="Times New Roman" w:hAnsi="Times New Roman" w:cs="Times New Roman"/>
                <w:sz w:val="24"/>
                <w:szCs w:val="24"/>
              </w:rPr>
              <w:t xml:space="preserve"> учреждений, на возвратной и возмездной основах.</w:t>
            </w:r>
          </w:p>
        </w:tc>
        <w:tc>
          <w:tcPr>
            <w:tcW w:w="5615" w:type="dxa"/>
            <w:gridSpan w:val="3"/>
          </w:tcPr>
          <w:p w:rsidR="008C1004" w:rsidRPr="00562C1E" w:rsidRDefault="008C1004" w:rsidP="008E009E">
            <w:pPr>
              <w:pStyle w:val="a8"/>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10-1. Бюджетный кредит</w:t>
            </w:r>
          </w:p>
          <w:p w:rsidR="008C1004" w:rsidRPr="00562C1E" w:rsidRDefault="008C1004" w:rsidP="008E009E">
            <w:pPr>
              <w:pStyle w:val="a8"/>
              <w:ind w:firstLine="720"/>
              <w:jc w:val="both"/>
              <w:rPr>
                <w:rFonts w:ascii="Times New Roman" w:hAnsi="Times New Roman" w:cs="Times New Roman"/>
                <w:sz w:val="24"/>
                <w:szCs w:val="24"/>
              </w:rPr>
            </w:pPr>
            <w:r w:rsidRPr="00562C1E">
              <w:rPr>
                <w:rFonts w:ascii="Times New Roman" w:hAnsi="Times New Roman" w:cs="Times New Roman"/>
                <w:sz w:val="24"/>
                <w:szCs w:val="24"/>
              </w:rPr>
              <w:t>1. Бюджетный кредит представляет собой денежные средства в виде займа, предоставляемого республиканским бюджетом юридическим лицам, за исключением</w:t>
            </w:r>
            <w:r w:rsidRPr="00562C1E">
              <w:rPr>
                <w:rFonts w:ascii="Times New Roman" w:hAnsi="Times New Roman" w:cs="Times New Roman"/>
                <w:b/>
                <w:bCs/>
                <w:sz w:val="24"/>
                <w:szCs w:val="24"/>
              </w:rPr>
              <w:t xml:space="preserve"> казенных</w:t>
            </w:r>
            <w:r w:rsidRPr="00562C1E">
              <w:rPr>
                <w:rFonts w:ascii="Times New Roman" w:hAnsi="Times New Roman" w:cs="Times New Roman"/>
                <w:sz w:val="24"/>
                <w:szCs w:val="24"/>
              </w:rPr>
              <w:t xml:space="preserve"> учреждений, на возвратной и возмездной основах.</w:t>
            </w:r>
          </w:p>
        </w:tc>
      </w:tr>
      <w:tr w:rsidR="008C1004" w:rsidRPr="00562C1E" w:rsidTr="00562C1E">
        <w:tc>
          <w:tcPr>
            <w:tcW w:w="4945" w:type="dxa"/>
          </w:tcPr>
          <w:p w:rsidR="008C1004" w:rsidRPr="00562C1E" w:rsidRDefault="008C1004" w:rsidP="008E009E">
            <w:pPr>
              <w:pStyle w:val="a8"/>
              <w:ind w:firstLine="720"/>
              <w:rPr>
                <w:rFonts w:ascii="Times New Roman" w:hAnsi="Times New Roman" w:cs="Times New Roman"/>
                <w:b/>
                <w:bCs/>
                <w:sz w:val="24"/>
                <w:szCs w:val="24"/>
              </w:rPr>
            </w:pPr>
            <w:r w:rsidRPr="00562C1E">
              <w:rPr>
                <w:rFonts w:ascii="Times New Roman" w:hAnsi="Times New Roman" w:cs="Times New Roman"/>
                <w:b/>
                <w:bCs/>
                <w:sz w:val="24"/>
                <w:szCs w:val="24"/>
              </w:rPr>
              <w:t>отсутствует</w:t>
            </w:r>
          </w:p>
        </w:tc>
        <w:tc>
          <w:tcPr>
            <w:tcW w:w="5615" w:type="dxa"/>
            <w:gridSpan w:val="3"/>
            <w:vAlign w:val="center"/>
          </w:tcPr>
          <w:p w:rsidR="008C1004" w:rsidRPr="00562C1E" w:rsidRDefault="008C1004" w:rsidP="008E009E">
            <w:pPr>
              <w:pStyle w:val="a8"/>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10-1-1.Бюджетные ассигнования</w:t>
            </w:r>
          </w:p>
          <w:p w:rsidR="008C1004" w:rsidRPr="00562C1E" w:rsidRDefault="008C1004" w:rsidP="008E009E">
            <w:pPr>
              <w:pStyle w:val="a8"/>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К бюджетным ассигнованиям относятся </w:t>
            </w:r>
            <w:r w:rsidRPr="00562C1E">
              <w:rPr>
                <w:rFonts w:ascii="Times New Roman" w:hAnsi="Times New Roman" w:cs="Times New Roman"/>
                <w:b/>
                <w:bCs/>
                <w:sz w:val="24"/>
                <w:szCs w:val="24"/>
              </w:rPr>
              <w:lastRenderedPageBreak/>
              <w:t>ассигнования на:</w:t>
            </w:r>
          </w:p>
          <w:p w:rsidR="008C1004" w:rsidRPr="00562C1E" w:rsidRDefault="008C1004" w:rsidP="008E009E">
            <w:pPr>
              <w:pStyle w:val="a8"/>
              <w:ind w:firstLine="720"/>
              <w:jc w:val="both"/>
              <w:rPr>
                <w:rFonts w:ascii="Times New Roman" w:hAnsi="Times New Roman" w:cs="Times New Roman"/>
                <w:b/>
                <w:bCs/>
                <w:sz w:val="24"/>
                <w:szCs w:val="24"/>
              </w:rPr>
            </w:pPr>
            <w:bookmarkStart w:id="15" w:name="dst103425"/>
            <w:bookmarkEnd w:id="15"/>
            <w:r w:rsidRPr="00562C1E">
              <w:rPr>
                <w:rFonts w:ascii="Times New Roman" w:hAnsi="Times New Roman" w:cs="Times New Roman"/>
                <w:b/>
                <w:bCs/>
                <w:sz w:val="24"/>
                <w:szCs w:val="24"/>
              </w:rPr>
              <w:t>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8C1004" w:rsidRPr="00562C1E" w:rsidRDefault="008C1004" w:rsidP="008E009E">
            <w:pPr>
              <w:pStyle w:val="a8"/>
              <w:ind w:firstLine="720"/>
              <w:jc w:val="both"/>
              <w:rPr>
                <w:rFonts w:ascii="Times New Roman" w:hAnsi="Times New Roman" w:cs="Times New Roman"/>
                <w:b/>
                <w:bCs/>
                <w:sz w:val="24"/>
                <w:szCs w:val="24"/>
              </w:rPr>
            </w:pPr>
            <w:bookmarkStart w:id="16" w:name="dst1353"/>
            <w:bookmarkEnd w:id="16"/>
            <w:r w:rsidRPr="00562C1E">
              <w:rPr>
                <w:rFonts w:ascii="Times New Roman" w:hAnsi="Times New Roman" w:cs="Times New Roman"/>
                <w:b/>
                <w:bCs/>
                <w:sz w:val="24"/>
                <w:szCs w:val="24"/>
              </w:rPr>
              <w:t>б) социальное обеспечение населения;</w:t>
            </w:r>
          </w:p>
          <w:p w:rsidR="008C1004" w:rsidRPr="00562C1E" w:rsidRDefault="008C1004" w:rsidP="008E009E">
            <w:pPr>
              <w:pStyle w:val="a8"/>
              <w:ind w:firstLine="720"/>
              <w:jc w:val="both"/>
              <w:rPr>
                <w:rFonts w:ascii="Times New Roman" w:hAnsi="Times New Roman" w:cs="Times New Roman"/>
                <w:b/>
                <w:bCs/>
                <w:sz w:val="24"/>
                <w:szCs w:val="24"/>
              </w:rPr>
            </w:pPr>
            <w:bookmarkStart w:id="17" w:name="dst103119"/>
            <w:bookmarkEnd w:id="17"/>
            <w:r w:rsidRPr="00562C1E">
              <w:rPr>
                <w:rFonts w:ascii="Times New Roman" w:hAnsi="Times New Roman" w:cs="Times New Roman"/>
                <w:b/>
                <w:bCs/>
                <w:sz w:val="24"/>
                <w:szCs w:val="24"/>
              </w:rPr>
              <w:t>в)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8C1004" w:rsidRPr="00562C1E" w:rsidRDefault="008C1004" w:rsidP="008E009E">
            <w:pPr>
              <w:pStyle w:val="a8"/>
              <w:ind w:firstLine="720"/>
              <w:jc w:val="both"/>
              <w:rPr>
                <w:rFonts w:ascii="Times New Roman" w:hAnsi="Times New Roman" w:cs="Times New Roman"/>
                <w:b/>
                <w:bCs/>
                <w:sz w:val="24"/>
                <w:szCs w:val="24"/>
              </w:rPr>
            </w:pPr>
            <w:bookmarkStart w:id="18" w:name="dst3594"/>
            <w:bookmarkEnd w:id="18"/>
            <w:r w:rsidRPr="00562C1E">
              <w:rPr>
                <w:rFonts w:ascii="Times New Roman" w:hAnsi="Times New Roman" w:cs="Times New Roman"/>
                <w:b/>
                <w:bCs/>
                <w:sz w:val="24"/>
                <w:szCs w:val="24"/>
              </w:rPr>
              <w:t>г)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8C1004" w:rsidRPr="00562C1E" w:rsidRDefault="008C1004" w:rsidP="008E009E">
            <w:pPr>
              <w:pStyle w:val="a8"/>
              <w:ind w:firstLine="720"/>
              <w:jc w:val="both"/>
              <w:rPr>
                <w:rFonts w:ascii="Times New Roman" w:hAnsi="Times New Roman" w:cs="Times New Roman"/>
                <w:b/>
                <w:bCs/>
                <w:sz w:val="24"/>
                <w:szCs w:val="24"/>
              </w:rPr>
            </w:pPr>
            <w:bookmarkStart w:id="19" w:name="dst1356"/>
            <w:bookmarkEnd w:id="19"/>
            <w:r w:rsidRPr="00562C1E">
              <w:rPr>
                <w:rFonts w:ascii="Times New Roman" w:hAnsi="Times New Roman" w:cs="Times New Roman"/>
                <w:b/>
                <w:bCs/>
                <w:sz w:val="24"/>
                <w:szCs w:val="24"/>
              </w:rPr>
              <w:t>д) предоставление межбюджетных трансфертов;</w:t>
            </w:r>
          </w:p>
          <w:p w:rsidR="008C1004" w:rsidRPr="00562C1E" w:rsidRDefault="008C1004" w:rsidP="008E009E">
            <w:pPr>
              <w:pStyle w:val="a8"/>
              <w:ind w:firstLine="720"/>
              <w:jc w:val="both"/>
              <w:rPr>
                <w:rFonts w:ascii="Times New Roman" w:hAnsi="Times New Roman" w:cs="Times New Roman"/>
                <w:b/>
                <w:bCs/>
                <w:sz w:val="24"/>
                <w:szCs w:val="24"/>
              </w:rPr>
            </w:pPr>
            <w:bookmarkStart w:id="20" w:name="dst1357"/>
            <w:bookmarkStart w:id="21" w:name="dst1358"/>
            <w:bookmarkEnd w:id="20"/>
            <w:bookmarkEnd w:id="21"/>
            <w:r w:rsidRPr="00562C1E">
              <w:rPr>
                <w:rFonts w:ascii="Times New Roman" w:hAnsi="Times New Roman" w:cs="Times New Roman"/>
                <w:b/>
                <w:bCs/>
                <w:sz w:val="24"/>
                <w:szCs w:val="24"/>
              </w:rPr>
              <w:t>е) обслуживание государственного (муниципального) долга;</w:t>
            </w:r>
          </w:p>
          <w:p w:rsidR="008C1004" w:rsidRPr="00562C1E" w:rsidRDefault="008C1004" w:rsidP="008E009E">
            <w:pPr>
              <w:pStyle w:val="a8"/>
              <w:ind w:firstLine="720"/>
              <w:jc w:val="both"/>
              <w:rPr>
                <w:rFonts w:ascii="Times New Roman" w:hAnsi="Times New Roman" w:cs="Times New Roman"/>
                <w:b/>
                <w:bCs/>
                <w:sz w:val="24"/>
                <w:szCs w:val="24"/>
              </w:rPr>
            </w:pPr>
            <w:bookmarkStart w:id="22" w:name="dst1359"/>
            <w:bookmarkEnd w:id="22"/>
            <w:r w:rsidRPr="00562C1E">
              <w:rPr>
                <w:rFonts w:ascii="Times New Roman" w:hAnsi="Times New Roman" w:cs="Times New Roman"/>
                <w:b/>
                <w:bCs/>
                <w:sz w:val="24"/>
                <w:szCs w:val="24"/>
              </w:rPr>
              <w:t>ж) исполнение судебных актов по искам к Приднестровской Молдавской Республике,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органов местного власти либо должностных лиц этих органов.</w:t>
            </w:r>
          </w:p>
        </w:tc>
      </w:tr>
      <w:tr w:rsidR="008C1004" w:rsidRPr="00562C1E" w:rsidTr="00562C1E">
        <w:tc>
          <w:tcPr>
            <w:tcW w:w="4945" w:type="dxa"/>
          </w:tcPr>
          <w:p w:rsidR="008C1004" w:rsidRPr="00562C1E" w:rsidRDefault="008C1004" w:rsidP="008E009E">
            <w:pPr>
              <w:pStyle w:val="a8"/>
              <w:ind w:firstLine="720"/>
              <w:rPr>
                <w:rFonts w:ascii="Times New Roman" w:hAnsi="Times New Roman" w:cs="Times New Roman"/>
                <w:b/>
                <w:bCs/>
                <w:sz w:val="24"/>
                <w:szCs w:val="24"/>
              </w:rPr>
            </w:pPr>
          </w:p>
        </w:tc>
        <w:tc>
          <w:tcPr>
            <w:tcW w:w="5615" w:type="dxa"/>
            <w:gridSpan w:val="3"/>
            <w:vAlign w:val="center"/>
          </w:tcPr>
          <w:p w:rsidR="008C1004" w:rsidRPr="00562C1E" w:rsidRDefault="008C1004" w:rsidP="00451697">
            <w:pPr>
              <w:pStyle w:val="a8"/>
              <w:spacing w:line="240" w:lineRule="exact"/>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10-1-2. Бюджетные ассигнования на оказание государственных (муниципальных) услуг (выполнение работ)</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К бюджетным ассигнованиям на оказание государственных (муниципальных) услуг (выполнение работ) относятся ассигнования на:</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bookmarkStart w:id="23" w:name="dst3127"/>
            <w:bookmarkEnd w:id="23"/>
            <w:r w:rsidRPr="00562C1E">
              <w:rPr>
                <w:rFonts w:ascii="Times New Roman" w:hAnsi="Times New Roman" w:cs="Times New Roman"/>
                <w:b/>
                <w:bCs/>
                <w:sz w:val="24"/>
                <w:szCs w:val="24"/>
              </w:rPr>
              <w:t>а) 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bookmarkStart w:id="24" w:name="dst103120"/>
            <w:bookmarkEnd w:id="24"/>
            <w:r w:rsidRPr="00562C1E">
              <w:rPr>
                <w:rFonts w:ascii="Times New Roman" w:hAnsi="Times New Roman" w:cs="Times New Roman"/>
                <w:b/>
                <w:bCs/>
                <w:sz w:val="24"/>
                <w:szCs w:val="24"/>
              </w:rPr>
              <w:t>б)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8C1004" w:rsidRPr="00562C1E" w:rsidRDefault="008C1004" w:rsidP="008E009E">
            <w:pPr>
              <w:pStyle w:val="a8"/>
              <w:ind w:firstLine="720"/>
              <w:jc w:val="both"/>
              <w:rPr>
                <w:rFonts w:ascii="Times New Roman" w:hAnsi="Times New Roman" w:cs="Times New Roman"/>
                <w:b/>
                <w:bCs/>
                <w:sz w:val="24"/>
                <w:szCs w:val="24"/>
              </w:rPr>
            </w:pPr>
            <w:bookmarkStart w:id="25" w:name="dst3129"/>
            <w:bookmarkEnd w:id="25"/>
            <w:r w:rsidRPr="00562C1E">
              <w:rPr>
                <w:rFonts w:ascii="Times New Roman" w:hAnsi="Times New Roman" w:cs="Times New Roman"/>
                <w:b/>
                <w:bCs/>
                <w:sz w:val="24"/>
                <w:szCs w:val="24"/>
              </w:rPr>
              <w:t>в) 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8C1004" w:rsidRPr="00562C1E" w:rsidRDefault="008C1004" w:rsidP="008E009E">
            <w:pPr>
              <w:pStyle w:val="a8"/>
              <w:ind w:firstLine="720"/>
              <w:jc w:val="both"/>
              <w:rPr>
                <w:rFonts w:ascii="Times New Roman" w:hAnsi="Times New Roman" w:cs="Times New Roman"/>
                <w:b/>
                <w:bCs/>
                <w:sz w:val="24"/>
                <w:szCs w:val="24"/>
              </w:rPr>
            </w:pPr>
            <w:bookmarkStart w:id="26" w:name="dst103121"/>
            <w:bookmarkEnd w:id="26"/>
            <w:r w:rsidRPr="00562C1E">
              <w:rPr>
                <w:rFonts w:ascii="Times New Roman" w:hAnsi="Times New Roman" w:cs="Times New Roman"/>
                <w:b/>
                <w:bCs/>
                <w:sz w:val="24"/>
                <w:szCs w:val="24"/>
              </w:rPr>
              <w:t xml:space="preserve">г) осуществление бюджетных инвестиций </w:t>
            </w:r>
            <w:r w:rsidRPr="00562C1E">
              <w:rPr>
                <w:rFonts w:ascii="Times New Roman" w:hAnsi="Times New Roman" w:cs="Times New Roman"/>
                <w:b/>
                <w:bCs/>
                <w:sz w:val="24"/>
                <w:szCs w:val="24"/>
              </w:rPr>
              <w:lastRenderedPageBreak/>
              <w:t>в объекты государственной (муниципальной) собственности;</w:t>
            </w:r>
          </w:p>
          <w:p w:rsidR="008C1004" w:rsidRPr="00562C1E" w:rsidRDefault="008C1004" w:rsidP="008E009E">
            <w:pPr>
              <w:pStyle w:val="a8"/>
              <w:ind w:firstLine="720"/>
              <w:jc w:val="both"/>
              <w:rPr>
                <w:rFonts w:ascii="Times New Roman" w:hAnsi="Times New Roman" w:cs="Times New Roman"/>
                <w:b/>
                <w:bCs/>
                <w:sz w:val="24"/>
                <w:szCs w:val="24"/>
              </w:rPr>
            </w:pPr>
            <w:bookmarkStart w:id="27" w:name="dst103426"/>
            <w:bookmarkEnd w:id="27"/>
            <w:r w:rsidRPr="00562C1E">
              <w:rPr>
                <w:rFonts w:ascii="Times New Roman" w:hAnsi="Times New Roman" w:cs="Times New Roman"/>
                <w:b/>
                <w:bCs/>
                <w:sz w:val="24"/>
                <w:szCs w:val="24"/>
              </w:rPr>
              <w:t>д) 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8C1004" w:rsidRPr="00562C1E" w:rsidRDefault="008C1004" w:rsidP="008E009E">
            <w:pPr>
              <w:pStyle w:val="a8"/>
              <w:ind w:firstLine="720"/>
              <w:jc w:val="both"/>
              <w:rPr>
                <w:rFonts w:ascii="Times New Roman" w:hAnsi="Times New Roman" w:cs="Times New Roman"/>
                <w:b/>
                <w:bCs/>
                <w:sz w:val="24"/>
                <w:szCs w:val="24"/>
              </w:rPr>
            </w:pPr>
            <w:bookmarkStart w:id="28" w:name="dst1366"/>
            <w:bookmarkEnd w:id="28"/>
            <w:r w:rsidRPr="00562C1E">
              <w:rPr>
                <w:rFonts w:ascii="Times New Roman" w:hAnsi="Times New Roman" w:cs="Times New Roman"/>
                <w:b/>
                <w:bCs/>
                <w:sz w:val="24"/>
                <w:szCs w:val="24"/>
              </w:rPr>
              <w:t>1) оказания государственных (муниципальных) услуг физическим и юридическим лицам;</w:t>
            </w:r>
          </w:p>
          <w:p w:rsidR="008C1004" w:rsidRPr="00562C1E" w:rsidRDefault="008C1004" w:rsidP="008E009E">
            <w:pPr>
              <w:pStyle w:val="a8"/>
              <w:ind w:firstLine="720"/>
              <w:jc w:val="both"/>
              <w:rPr>
                <w:rFonts w:ascii="Times New Roman" w:hAnsi="Times New Roman" w:cs="Times New Roman"/>
                <w:b/>
                <w:bCs/>
                <w:sz w:val="24"/>
                <w:szCs w:val="24"/>
              </w:rPr>
            </w:pPr>
            <w:bookmarkStart w:id="29" w:name="dst3132"/>
            <w:bookmarkStart w:id="30" w:name="dst1368"/>
            <w:bookmarkEnd w:id="29"/>
            <w:bookmarkEnd w:id="30"/>
            <w:r w:rsidRPr="00562C1E">
              <w:rPr>
                <w:rFonts w:ascii="Times New Roman" w:hAnsi="Times New Roman" w:cs="Times New Roman"/>
                <w:b/>
                <w:bCs/>
                <w:sz w:val="24"/>
                <w:szCs w:val="24"/>
              </w:rPr>
              <w:t>2) 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8C1004" w:rsidRPr="00562C1E" w:rsidRDefault="008C1004" w:rsidP="008E009E">
            <w:pPr>
              <w:pStyle w:val="a8"/>
              <w:ind w:firstLine="720"/>
              <w:jc w:val="both"/>
              <w:rPr>
                <w:rFonts w:ascii="Times New Roman" w:hAnsi="Times New Roman" w:cs="Times New Roman"/>
                <w:b/>
                <w:bCs/>
                <w:sz w:val="24"/>
                <w:szCs w:val="24"/>
              </w:rPr>
            </w:pPr>
            <w:bookmarkStart w:id="31" w:name="dst1369"/>
            <w:bookmarkEnd w:id="31"/>
            <w:r w:rsidRPr="00562C1E">
              <w:rPr>
                <w:rFonts w:ascii="Times New Roman" w:hAnsi="Times New Roman" w:cs="Times New Roman"/>
                <w:b/>
                <w:bCs/>
                <w:sz w:val="24"/>
                <w:szCs w:val="24"/>
              </w:rPr>
              <w:t>3) закупки товаров в государственный материальный резерв.</w:t>
            </w:r>
          </w:p>
        </w:tc>
      </w:tr>
      <w:tr w:rsidR="008C1004" w:rsidRPr="00562C1E" w:rsidTr="00562C1E">
        <w:tc>
          <w:tcPr>
            <w:tcW w:w="4945" w:type="dxa"/>
          </w:tcPr>
          <w:p w:rsidR="008C1004" w:rsidRPr="00562C1E" w:rsidRDefault="008C1004" w:rsidP="008E009E">
            <w:pPr>
              <w:pStyle w:val="a8"/>
              <w:ind w:firstLine="720"/>
              <w:rPr>
                <w:rFonts w:ascii="Times New Roman" w:hAnsi="Times New Roman" w:cs="Times New Roman"/>
                <w:b/>
                <w:bCs/>
                <w:sz w:val="24"/>
                <w:szCs w:val="24"/>
              </w:rPr>
            </w:pPr>
          </w:p>
        </w:tc>
        <w:tc>
          <w:tcPr>
            <w:tcW w:w="5615" w:type="dxa"/>
            <w:gridSpan w:val="3"/>
            <w:vAlign w:val="center"/>
          </w:tcPr>
          <w:p w:rsidR="008C1004" w:rsidRPr="00562C1E" w:rsidRDefault="008C1004" w:rsidP="008E009E">
            <w:pPr>
              <w:pStyle w:val="a8"/>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10-1-3. Государственное (муниципальное) задание</w:t>
            </w:r>
          </w:p>
          <w:p w:rsidR="008C1004" w:rsidRPr="00562C1E" w:rsidRDefault="008C1004" w:rsidP="008E009E">
            <w:pPr>
              <w:pStyle w:val="a8"/>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1. Государственное (муниципальное) задание должно содержать:</w:t>
            </w:r>
          </w:p>
          <w:p w:rsidR="008C1004" w:rsidRPr="00562C1E" w:rsidRDefault="008C1004" w:rsidP="008E009E">
            <w:pPr>
              <w:pStyle w:val="a8"/>
              <w:ind w:firstLine="720"/>
              <w:jc w:val="both"/>
              <w:rPr>
                <w:rFonts w:ascii="Times New Roman" w:hAnsi="Times New Roman" w:cs="Times New Roman"/>
                <w:b/>
                <w:bCs/>
                <w:sz w:val="24"/>
                <w:szCs w:val="24"/>
              </w:rPr>
            </w:pPr>
            <w:bookmarkStart w:id="32" w:name="dst3133"/>
            <w:bookmarkStart w:id="33" w:name="dst3134"/>
            <w:bookmarkEnd w:id="32"/>
            <w:bookmarkEnd w:id="33"/>
            <w:r w:rsidRPr="00562C1E">
              <w:rPr>
                <w:rFonts w:ascii="Times New Roman" w:hAnsi="Times New Roman" w:cs="Times New Roman"/>
                <w:b/>
                <w:bCs/>
                <w:sz w:val="24"/>
                <w:szCs w:val="24"/>
              </w:rPr>
              <w:t>а) показатели, характеризующие качество и (или) объем (содержание) оказываемых государственных (муниципальных) услуг (выполняемых работ);</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bookmarkStart w:id="34" w:name="dst102909"/>
            <w:bookmarkEnd w:id="34"/>
            <w:r w:rsidRPr="00562C1E">
              <w:rPr>
                <w:rFonts w:ascii="Times New Roman" w:hAnsi="Times New Roman" w:cs="Times New Roman"/>
                <w:b/>
                <w:bCs/>
                <w:sz w:val="24"/>
                <w:szCs w:val="24"/>
              </w:rPr>
              <w:t>б) порядок контроля за исполнением государственного (муниципального) задания, в том числе условия и порядок его досрочного прекращения;</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bookmarkStart w:id="35" w:name="dst102910"/>
            <w:bookmarkEnd w:id="35"/>
            <w:r w:rsidRPr="00562C1E">
              <w:rPr>
                <w:rFonts w:ascii="Times New Roman" w:hAnsi="Times New Roman" w:cs="Times New Roman"/>
                <w:b/>
                <w:bCs/>
                <w:sz w:val="24"/>
                <w:szCs w:val="24"/>
              </w:rPr>
              <w:t>в) требования к отчетности об исполнении государственного (муниципального) задания.</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bookmarkStart w:id="36" w:name="dst102911"/>
            <w:bookmarkEnd w:id="36"/>
            <w:r w:rsidRPr="00562C1E">
              <w:rPr>
                <w:rFonts w:ascii="Times New Roman" w:hAnsi="Times New Roman" w:cs="Times New Roman"/>
                <w:b/>
                <w:bCs/>
                <w:sz w:val="24"/>
                <w:szCs w:val="24"/>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bookmarkStart w:id="37" w:name="dst102912"/>
            <w:bookmarkEnd w:id="37"/>
            <w:r w:rsidRPr="00562C1E">
              <w:rPr>
                <w:rFonts w:ascii="Times New Roman" w:hAnsi="Times New Roman" w:cs="Times New Roman"/>
                <w:b/>
                <w:bCs/>
                <w:sz w:val="24"/>
                <w:szCs w:val="24"/>
              </w:rPr>
              <w:t>а) определение категорий физических и (или) юридических лиц, являющихся потребителями соответствующих услуг;</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bookmarkStart w:id="38" w:name="dst102913"/>
            <w:bookmarkEnd w:id="38"/>
            <w:r w:rsidRPr="00562C1E">
              <w:rPr>
                <w:rFonts w:ascii="Times New Roman" w:hAnsi="Times New Roman" w:cs="Times New Roman"/>
                <w:b/>
                <w:bCs/>
                <w:sz w:val="24"/>
                <w:szCs w:val="24"/>
              </w:rPr>
              <w:t>б) порядок оказания соответствующих услуг;</w:t>
            </w:r>
          </w:p>
          <w:p w:rsidR="008C1004" w:rsidRPr="00562C1E" w:rsidRDefault="008C1004" w:rsidP="008E009E">
            <w:pPr>
              <w:pStyle w:val="a8"/>
              <w:ind w:firstLine="720"/>
              <w:jc w:val="both"/>
              <w:rPr>
                <w:rFonts w:ascii="Times New Roman" w:hAnsi="Times New Roman" w:cs="Times New Roman"/>
                <w:b/>
                <w:bCs/>
                <w:sz w:val="24"/>
                <w:szCs w:val="24"/>
              </w:rPr>
            </w:pPr>
            <w:bookmarkStart w:id="39" w:name="dst3135"/>
            <w:bookmarkEnd w:id="39"/>
            <w:r w:rsidRPr="00562C1E">
              <w:rPr>
                <w:rFonts w:ascii="Times New Roman" w:hAnsi="Times New Roman" w:cs="Times New Roman"/>
                <w:b/>
                <w:bCs/>
                <w:sz w:val="24"/>
                <w:szCs w:val="24"/>
              </w:rPr>
              <w:t>в) предельные цены (тарифы) на оплату соответствующих услуг физическими или юридическими лицами в случаях, если законодательством Приднестровской Молдавской Республики предусмотрено их оказание на платной основе, либо порядок установления указанных цен (тарифов) в случаях, установленных законодательством Приднестровской Молдавской Республики.</w:t>
            </w:r>
          </w:p>
          <w:p w:rsidR="008C1004" w:rsidRPr="00562C1E" w:rsidRDefault="008C1004" w:rsidP="008E009E">
            <w:pPr>
              <w:pStyle w:val="a8"/>
              <w:ind w:firstLine="720"/>
              <w:jc w:val="both"/>
              <w:rPr>
                <w:rFonts w:ascii="Times New Roman" w:hAnsi="Times New Roman" w:cs="Times New Roman"/>
                <w:b/>
                <w:bCs/>
                <w:sz w:val="24"/>
                <w:szCs w:val="24"/>
              </w:rPr>
            </w:pPr>
            <w:bookmarkStart w:id="40" w:name="dst3136"/>
            <w:bookmarkEnd w:id="40"/>
            <w:r w:rsidRPr="00562C1E">
              <w:rPr>
                <w:rFonts w:ascii="Times New Roman" w:hAnsi="Times New Roman" w:cs="Times New Roman"/>
                <w:b/>
                <w:bCs/>
                <w:sz w:val="24"/>
                <w:szCs w:val="24"/>
              </w:rPr>
              <w:t xml:space="preserve">2. Показатели государственного </w:t>
            </w:r>
            <w:r w:rsidRPr="00562C1E">
              <w:rPr>
                <w:rFonts w:ascii="Times New Roman" w:hAnsi="Times New Roman" w:cs="Times New Roman"/>
                <w:b/>
                <w:bCs/>
                <w:sz w:val="24"/>
                <w:szCs w:val="24"/>
              </w:rPr>
              <w:lastRenderedPageBreak/>
              <w:t>(муниципального)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8C1004" w:rsidRPr="00562C1E" w:rsidRDefault="008C1004" w:rsidP="008E009E">
            <w:pPr>
              <w:pStyle w:val="a8"/>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3. Государственное (муниципальное) задание на оказание государственных (муниципальных) услуг (выполнение работ) государственными (муниципальными) учреждениями, формируется в </w:t>
            </w:r>
            <w:hyperlink r:id="rId11" w:anchor="dst100024" w:history="1">
              <w:r w:rsidRPr="00562C1E">
                <w:rPr>
                  <w:rStyle w:val="a4"/>
                  <w:rFonts w:ascii="Times New Roman" w:hAnsi="Times New Roman" w:cs="Times New Roman"/>
                  <w:b/>
                  <w:bCs/>
                  <w:color w:val="auto"/>
                  <w:sz w:val="24"/>
                  <w:szCs w:val="24"/>
                  <w:u w:val="none"/>
                </w:rPr>
                <w:t>порядке</w:t>
              </w:r>
            </w:hyperlink>
            <w:r w:rsidRPr="00562C1E">
              <w:rPr>
                <w:rFonts w:ascii="Times New Roman" w:hAnsi="Times New Roman" w:cs="Times New Roman"/>
                <w:b/>
                <w:bCs/>
                <w:sz w:val="24"/>
                <w:szCs w:val="24"/>
              </w:rPr>
              <w:t>, установленном соответственно Правительством Приднестровской Молдавской Республики, органом местного государственного управления,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8C1004" w:rsidRPr="00562C1E" w:rsidRDefault="008C1004" w:rsidP="00451697">
            <w:pPr>
              <w:pStyle w:val="a8"/>
              <w:spacing w:line="240" w:lineRule="exact"/>
              <w:ind w:firstLine="720"/>
              <w:jc w:val="both"/>
              <w:rPr>
                <w:rFonts w:ascii="Times New Roman" w:hAnsi="Times New Roman" w:cs="Times New Roman"/>
                <w:b/>
                <w:bCs/>
                <w:sz w:val="24"/>
                <w:szCs w:val="24"/>
              </w:rPr>
            </w:pPr>
            <w:bookmarkStart w:id="41" w:name="dst4508"/>
            <w:bookmarkEnd w:id="41"/>
            <w:r w:rsidRPr="00562C1E">
              <w:rPr>
                <w:rFonts w:ascii="Times New Roman" w:hAnsi="Times New Roman" w:cs="Times New Roman"/>
                <w:b/>
                <w:bCs/>
                <w:sz w:val="24"/>
                <w:szCs w:val="24"/>
              </w:rPr>
              <w:t>Государственное (муниципальное) задание в части государственных (муниципальных) услуг, оказываемых государственными (муниципальными) учреждениями физическим лицам, формируется в соответствии с перечнями государственных и муниципальных услуг, оказываемых физическим лицам, формирование, ведение и утверждение которых осуществляется в </w:t>
            </w:r>
            <w:hyperlink r:id="rId12" w:anchor="dst100025" w:history="1">
              <w:r w:rsidRPr="00562C1E">
                <w:rPr>
                  <w:rStyle w:val="a4"/>
                  <w:rFonts w:ascii="Times New Roman" w:hAnsi="Times New Roman" w:cs="Times New Roman"/>
                  <w:b/>
                  <w:bCs/>
                  <w:color w:val="auto"/>
                  <w:sz w:val="24"/>
                  <w:szCs w:val="24"/>
                  <w:u w:val="none"/>
                </w:rPr>
                <w:t>порядке</w:t>
              </w:r>
            </w:hyperlink>
            <w:r w:rsidRPr="00562C1E">
              <w:rPr>
                <w:rFonts w:ascii="Times New Roman" w:hAnsi="Times New Roman" w:cs="Times New Roman"/>
                <w:b/>
                <w:bCs/>
                <w:sz w:val="24"/>
                <w:szCs w:val="24"/>
              </w:rPr>
              <w:t>, установленном Правительством Приднестровской Молдавской Республики. Включение в указанные перечни положений, приводящих к возникновению расходных обязательств муниципальных образований, не допускается.</w:t>
            </w:r>
          </w:p>
          <w:p w:rsidR="008C1004" w:rsidRPr="00562C1E" w:rsidRDefault="008C1004" w:rsidP="008E009E">
            <w:pPr>
              <w:pStyle w:val="a8"/>
              <w:ind w:firstLine="720"/>
              <w:jc w:val="both"/>
              <w:rPr>
                <w:rFonts w:ascii="Times New Roman" w:hAnsi="Times New Roman" w:cs="Times New Roman"/>
                <w:b/>
                <w:bCs/>
                <w:sz w:val="24"/>
                <w:szCs w:val="24"/>
              </w:rPr>
            </w:pPr>
            <w:bookmarkStart w:id="42" w:name="dst4509"/>
            <w:bookmarkEnd w:id="42"/>
            <w:r w:rsidRPr="00562C1E">
              <w:rPr>
                <w:rFonts w:ascii="Times New Roman" w:hAnsi="Times New Roman" w:cs="Times New Roman"/>
                <w:b/>
                <w:bCs/>
                <w:sz w:val="24"/>
                <w:szCs w:val="24"/>
              </w:rPr>
              <w:t xml:space="preserve">4. Финансовое обеспечение выполнения государственных (муниципальных) заданий осуществляется за счет средств соответствующего бюджета и </w:t>
            </w:r>
            <w:r w:rsidRPr="00562C1E">
              <w:rPr>
                <w:rFonts w:ascii="Times New Roman" w:hAnsi="Times New Roman" w:cs="Times New Roman"/>
                <w:sz w:val="24"/>
                <w:szCs w:val="24"/>
              </w:rPr>
              <w:t>бюджета государственного внебюджетного фонда</w:t>
            </w:r>
            <w:r w:rsidRPr="00562C1E">
              <w:rPr>
                <w:rFonts w:ascii="Times New Roman" w:hAnsi="Times New Roman" w:cs="Times New Roman"/>
                <w:b/>
                <w:bCs/>
                <w:sz w:val="24"/>
                <w:szCs w:val="24"/>
              </w:rPr>
              <w:t xml:space="preserve"> в </w:t>
            </w:r>
            <w:hyperlink r:id="rId13" w:anchor="dst100024" w:history="1">
              <w:r w:rsidRPr="00562C1E">
                <w:rPr>
                  <w:rStyle w:val="a4"/>
                  <w:rFonts w:ascii="Times New Roman" w:hAnsi="Times New Roman" w:cs="Times New Roman"/>
                  <w:b/>
                  <w:bCs/>
                  <w:color w:val="auto"/>
                  <w:sz w:val="24"/>
                  <w:szCs w:val="24"/>
                  <w:u w:val="none"/>
                </w:rPr>
                <w:t>порядке</w:t>
              </w:r>
            </w:hyperlink>
            <w:r w:rsidRPr="00562C1E">
              <w:rPr>
                <w:rFonts w:ascii="Times New Roman" w:hAnsi="Times New Roman" w:cs="Times New Roman"/>
                <w:b/>
                <w:bCs/>
                <w:sz w:val="24"/>
                <w:szCs w:val="24"/>
              </w:rPr>
              <w:t>, установленном соответственно Правительством Приднестровской Молдавской Республики, органом государственного местного управления.</w:t>
            </w:r>
          </w:p>
          <w:p w:rsidR="008C1004" w:rsidRPr="00562C1E" w:rsidRDefault="008C1004" w:rsidP="008E009E">
            <w:pPr>
              <w:pStyle w:val="a8"/>
              <w:ind w:firstLine="720"/>
              <w:jc w:val="both"/>
              <w:rPr>
                <w:rFonts w:ascii="Times New Roman" w:hAnsi="Times New Roman" w:cs="Times New Roman"/>
                <w:b/>
                <w:bCs/>
                <w:sz w:val="24"/>
                <w:szCs w:val="24"/>
              </w:rPr>
            </w:pPr>
            <w:bookmarkStart w:id="43" w:name="dst3600"/>
            <w:bookmarkEnd w:id="43"/>
            <w:r w:rsidRPr="00562C1E">
              <w:rPr>
                <w:rFonts w:ascii="Times New Roman" w:hAnsi="Times New Roman" w:cs="Times New Roman"/>
                <w:b/>
                <w:bCs/>
                <w:sz w:val="24"/>
                <w:szCs w:val="24"/>
              </w:rPr>
              <w:t>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r:id="rId14" w:anchor="dst1381" w:history="1">
              <w:r w:rsidRPr="00562C1E">
                <w:rPr>
                  <w:rStyle w:val="a4"/>
                  <w:rFonts w:ascii="Times New Roman" w:hAnsi="Times New Roman" w:cs="Times New Roman"/>
                  <w:b/>
                  <w:bCs/>
                  <w:color w:val="auto"/>
                  <w:sz w:val="24"/>
                  <w:szCs w:val="24"/>
                  <w:u w:val="none"/>
                </w:rPr>
                <w:t>частью первой</w:t>
              </w:r>
            </w:hyperlink>
            <w:r w:rsidRPr="00562C1E">
              <w:rPr>
                <w:rFonts w:ascii="Times New Roman" w:hAnsi="Times New Roman" w:cs="Times New Roman"/>
                <w:b/>
                <w:bCs/>
                <w:sz w:val="24"/>
                <w:szCs w:val="24"/>
              </w:rPr>
              <w:t xml:space="preserve"> настоящего </w:t>
            </w:r>
            <w:r w:rsidRPr="00562C1E">
              <w:rPr>
                <w:rFonts w:ascii="Times New Roman" w:hAnsi="Times New Roman" w:cs="Times New Roman"/>
                <w:b/>
                <w:bCs/>
                <w:sz w:val="24"/>
                <w:szCs w:val="24"/>
              </w:rPr>
              <w:lastRenderedPageBreak/>
              <w:t>пункта, с соблюдением </w:t>
            </w:r>
            <w:hyperlink r:id="rId15" w:anchor="dst100962" w:history="1">
              <w:r w:rsidRPr="00562C1E">
                <w:rPr>
                  <w:rStyle w:val="a4"/>
                  <w:rFonts w:ascii="Times New Roman" w:hAnsi="Times New Roman" w:cs="Times New Roman"/>
                  <w:b/>
                  <w:bCs/>
                  <w:color w:val="auto"/>
                  <w:sz w:val="24"/>
                  <w:szCs w:val="24"/>
                  <w:u w:val="none"/>
                </w:rPr>
                <w:t>общих требований</w:t>
              </w:r>
            </w:hyperlink>
            <w:r w:rsidRPr="00562C1E">
              <w:rPr>
                <w:rFonts w:ascii="Times New Roman" w:hAnsi="Times New Roman" w:cs="Times New Roman"/>
                <w:b/>
                <w:bCs/>
                <w:sz w:val="24"/>
                <w:szCs w:val="24"/>
              </w:rPr>
              <w:t>, определенных исполнительными органами государственной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C1004" w:rsidRPr="00562C1E" w:rsidRDefault="008C1004" w:rsidP="008E009E">
            <w:pPr>
              <w:pStyle w:val="a8"/>
              <w:ind w:firstLine="720"/>
              <w:jc w:val="both"/>
              <w:rPr>
                <w:rFonts w:ascii="Times New Roman" w:hAnsi="Times New Roman" w:cs="Times New Roman"/>
                <w:b/>
                <w:bCs/>
                <w:sz w:val="24"/>
                <w:szCs w:val="24"/>
              </w:rPr>
            </w:pPr>
            <w:bookmarkStart w:id="44" w:name="dst3601"/>
            <w:bookmarkEnd w:id="44"/>
            <w:r w:rsidRPr="00562C1E">
              <w:rPr>
                <w:rFonts w:ascii="Times New Roman" w:hAnsi="Times New Roman" w:cs="Times New Roman"/>
                <w:b/>
                <w:bCs/>
                <w:sz w:val="24"/>
                <w:szCs w:val="24"/>
              </w:rPr>
              <w:t>По решению органа, осуществляющего в соответствии с законодательством Приднестровской Молдавской Республики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8C1004" w:rsidRPr="00562C1E" w:rsidRDefault="008C1004" w:rsidP="008E009E">
            <w:pPr>
              <w:pStyle w:val="a8"/>
              <w:ind w:firstLine="720"/>
              <w:jc w:val="both"/>
              <w:rPr>
                <w:rFonts w:ascii="Times New Roman" w:hAnsi="Times New Roman" w:cs="Times New Roman"/>
                <w:b/>
                <w:bCs/>
                <w:sz w:val="24"/>
                <w:szCs w:val="24"/>
              </w:rPr>
            </w:pPr>
            <w:bookmarkStart w:id="45" w:name="dst4386"/>
            <w:bookmarkEnd w:id="45"/>
            <w:r w:rsidRPr="00562C1E">
              <w:rPr>
                <w:rFonts w:ascii="Times New Roman" w:hAnsi="Times New Roman" w:cs="Times New Roman"/>
                <w:b/>
                <w:bCs/>
                <w:sz w:val="24"/>
                <w:szCs w:val="24"/>
              </w:rPr>
              <w:t>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r:id="rId16" w:anchor="dst3595" w:history="1">
              <w:r w:rsidRPr="00562C1E">
                <w:rPr>
                  <w:rStyle w:val="a4"/>
                  <w:rFonts w:ascii="Times New Roman" w:hAnsi="Times New Roman" w:cs="Times New Roman"/>
                  <w:b/>
                  <w:bCs/>
                  <w:color w:val="auto"/>
                  <w:sz w:val="24"/>
                  <w:szCs w:val="24"/>
                  <w:u w:val="none"/>
                </w:rPr>
                <w:t>пунктами 3</w:t>
              </w:r>
            </w:hyperlink>
            <w:r w:rsidRPr="00562C1E">
              <w:rPr>
                <w:rFonts w:ascii="Times New Roman" w:hAnsi="Times New Roman" w:cs="Times New Roman"/>
                <w:b/>
                <w:bCs/>
                <w:sz w:val="24"/>
                <w:szCs w:val="24"/>
              </w:rPr>
              <w:t> и </w:t>
            </w:r>
            <w:hyperlink r:id="rId17" w:anchor="dst1381" w:history="1">
              <w:r w:rsidRPr="00562C1E">
                <w:rPr>
                  <w:rStyle w:val="a4"/>
                  <w:rFonts w:ascii="Times New Roman" w:hAnsi="Times New Roman" w:cs="Times New Roman"/>
                  <w:b/>
                  <w:bCs/>
                  <w:color w:val="auto"/>
                  <w:sz w:val="24"/>
                  <w:szCs w:val="24"/>
                  <w:u w:val="none"/>
                </w:rPr>
                <w:t>4</w:t>
              </w:r>
            </w:hyperlink>
            <w:r w:rsidRPr="00562C1E">
              <w:rPr>
                <w:rFonts w:ascii="Times New Roman" w:hAnsi="Times New Roman" w:cs="Times New Roman"/>
                <w:b/>
                <w:bCs/>
                <w:sz w:val="24"/>
                <w:szCs w:val="24"/>
              </w:rPr>
              <w:t> настоящей статьи, должны определять, в том числе:</w:t>
            </w:r>
          </w:p>
          <w:p w:rsidR="008C1004" w:rsidRPr="00562C1E" w:rsidRDefault="008C1004" w:rsidP="008E009E">
            <w:pPr>
              <w:pStyle w:val="a8"/>
              <w:ind w:firstLine="720"/>
              <w:jc w:val="both"/>
              <w:rPr>
                <w:rFonts w:ascii="Times New Roman" w:hAnsi="Times New Roman" w:cs="Times New Roman"/>
                <w:b/>
                <w:bCs/>
                <w:sz w:val="24"/>
                <w:szCs w:val="24"/>
              </w:rPr>
            </w:pPr>
            <w:bookmarkStart w:id="46" w:name="dst4387"/>
            <w:bookmarkEnd w:id="46"/>
            <w:r w:rsidRPr="00562C1E">
              <w:rPr>
                <w:rFonts w:ascii="Times New Roman" w:hAnsi="Times New Roman" w:cs="Times New Roman"/>
                <w:b/>
                <w:bCs/>
                <w:sz w:val="24"/>
                <w:szCs w:val="24"/>
              </w:rPr>
              <w:t>а) правила и сроки формирования, изменения, утверждения государственного (муниципального) задания, отчета о его выполнении;</w:t>
            </w:r>
          </w:p>
          <w:p w:rsidR="008C1004" w:rsidRPr="00562C1E" w:rsidRDefault="008C1004" w:rsidP="008E009E">
            <w:pPr>
              <w:pStyle w:val="a8"/>
              <w:ind w:firstLine="720"/>
              <w:jc w:val="both"/>
              <w:rPr>
                <w:rFonts w:ascii="Times New Roman" w:hAnsi="Times New Roman" w:cs="Times New Roman"/>
                <w:b/>
                <w:bCs/>
                <w:sz w:val="24"/>
                <w:szCs w:val="24"/>
              </w:rPr>
            </w:pPr>
            <w:bookmarkStart w:id="47" w:name="dst4388"/>
            <w:bookmarkEnd w:id="47"/>
            <w:r w:rsidRPr="00562C1E">
              <w:rPr>
                <w:rFonts w:ascii="Times New Roman" w:hAnsi="Times New Roman" w:cs="Times New Roman"/>
                <w:b/>
                <w:bCs/>
                <w:sz w:val="24"/>
                <w:szCs w:val="24"/>
              </w:rPr>
              <w:t>б) правила и сроки определения объема финансового обеспечения выполнения государственного (муниципального) задания, включая:</w:t>
            </w:r>
          </w:p>
          <w:p w:rsidR="008C1004" w:rsidRPr="00562C1E" w:rsidRDefault="008C1004" w:rsidP="008C2B59">
            <w:pPr>
              <w:pStyle w:val="a8"/>
              <w:spacing w:line="240" w:lineRule="exact"/>
              <w:ind w:firstLine="720"/>
              <w:jc w:val="both"/>
              <w:rPr>
                <w:rFonts w:ascii="Times New Roman" w:hAnsi="Times New Roman" w:cs="Times New Roman"/>
                <w:b/>
                <w:bCs/>
                <w:sz w:val="24"/>
                <w:szCs w:val="24"/>
              </w:rPr>
            </w:pPr>
            <w:bookmarkStart w:id="48" w:name="dst4389"/>
            <w:bookmarkEnd w:id="48"/>
            <w:r w:rsidRPr="00562C1E">
              <w:rPr>
                <w:rFonts w:ascii="Times New Roman" w:hAnsi="Times New Roman" w:cs="Times New Roman"/>
                <w:b/>
                <w:bCs/>
                <w:sz w:val="24"/>
                <w:szCs w:val="24"/>
              </w:rPr>
              <w:t>1) 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8C1004" w:rsidRPr="00562C1E" w:rsidRDefault="008C1004" w:rsidP="008C2B59">
            <w:pPr>
              <w:pStyle w:val="a8"/>
              <w:spacing w:line="240" w:lineRule="exact"/>
              <w:ind w:firstLine="720"/>
              <w:jc w:val="both"/>
              <w:rPr>
                <w:rFonts w:ascii="Times New Roman" w:hAnsi="Times New Roman" w:cs="Times New Roman"/>
                <w:b/>
                <w:bCs/>
                <w:sz w:val="24"/>
                <w:szCs w:val="24"/>
              </w:rPr>
            </w:pPr>
            <w:bookmarkStart w:id="49" w:name="dst4390"/>
            <w:bookmarkEnd w:id="49"/>
            <w:r w:rsidRPr="00562C1E">
              <w:rPr>
                <w:rFonts w:ascii="Times New Roman" w:hAnsi="Times New Roman" w:cs="Times New Roman"/>
                <w:b/>
                <w:bCs/>
                <w:sz w:val="24"/>
                <w:szCs w:val="24"/>
              </w:rPr>
              <w:t>2) сроки и объемы перечисления субсидии на финансовое обеспечение выполнения государственного (муниципального) задания;</w:t>
            </w:r>
          </w:p>
          <w:p w:rsidR="008C1004" w:rsidRPr="00562C1E" w:rsidRDefault="008C1004" w:rsidP="008C2B59">
            <w:pPr>
              <w:pStyle w:val="a8"/>
              <w:spacing w:line="240" w:lineRule="exact"/>
              <w:ind w:firstLine="720"/>
              <w:jc w:val="both"/>
              <w:rPr>
                <w:rFonts w:ascii="Times New Roman" w:hAnsi="Times New Roman" w:cs="Times New Roman"/>
                <w:b/>
                <w:bCs/>
                <w:sz w:val="24"/>
                <w:szCs w:val="24"/>
              </w:rPr>
            </w:pPr>
            <w:bookmarkStart w:id="50" w:name="dst4513"/>
            <w:bookmarkEnd w:id="50"/>
            <w:r w:rsidRPr="00562C1E">
              <w:rPr>
                <w:rFonts w:ascii="Times New Roman" w:hAnsi="Times New Roman" w:cs="Times New Roman"/>
                <w:b/>
                <w:bCs/>
                <w:sz w:val="24"/>
                <w:szCs w:val="24"/>
              </w:rPr>
              <w:t>3) 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8C1004" w:rsidRPr="00562C1E" w:rsidRDefault="008C1004" w:rsidP="008E009E">
            <w:pPr>
              <w:pStyle w:val="a8"/>
              <w:ind w:firstLine="720"/>
              <w:jc w:val="both"/>
              <w:rPr>
                <w:rFonts w:ascii="Times New Roman" w:hAnsi="Times New Roman" w:cs="Times New Roman"/>
                <w:b/>
                <w:bCs/>
                <w:sz w:val="24"/>
                <w:szCs w:val="24"/>
              </w:rPr>
            </w:pPr>
            <w:bookmarkStart w:id="51" w:name="dst4392"/>
            <w:bookmarkEnd w:id="51"/>
            <w:r w:rsidRPr="00562C1E">
              <w:rPr>
                <w:rFonts w:ascii="Times New Roman" w:hAnsi="Times New Roman" w:cs="Times New Roman"/>
                <w:b/>
                <w:bCs/>
                <w:sz w:val="24"/>
                <w:szCs w:val="24"/>
              </w:rPr>
              <w:t xml:space="preserve">в)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местной власти), осуществляющими функции и </w:t>
            </w:r>
            <w:r w:rsidRPr="00562C1E">
              <w:rPr>
                <w:rFonts w:ascii="Times New Roman" w:hAnsi="Times New Roman" w:cs="Times New Roman"/>
                <w:b/>
                <w:bCs/>
                <w:sz w:val="24"/>
                <w:szCs w:val="24"/>
              </w:rPr>
              <w:lastRenderedPageBreak/>
              <w:t>полномочия учредителя.</w:t>
            </w:r>
          </w:p>
          <w:p w:rsidR="008C1004" w:rsidRPr="00562C1E" w:rsidRDefault="008C1004" w:rsidP="008E009E">
            <w:pPr>
              <w:pStyle w:val="a8"/>
              <w:ind w:firstLine="720"/>
              <w:jc w:val="both"/>
              <w:rPr>
                <w:rFonts w:ascii="Times New Roman" w:hAnsi="Times New Roman" w:cs="Times New Roman"/>
                <w:b/>
                <w:bCs/>
                <w:sz w:val="24"/>
                <w:szCs w:val="24"/>
              </w:rPr>
            </w:pPr>
            <w:bookmarkStart w:id="52" w:name="dst4514"/>
            <w:bookmarkEnd w:id="52"/>
            <w:r w:rsidRPr="00562C1E">
              <w:rPr>
                <w:rFonts w:ascii="Times New Roman" w:hAnsi="Times New Roman" w:cs="Times New Roman"/>
                <w:b/>
                <w:bCs/>
                <w:sz w:val="24"/>
                <w:szCs w:val="24"/>
              </w:rP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tc>
      </w:tr>
      <w:tr w:rsidR="008C1004" w:rsidRPr="00562C1E" w:rsidTr="00562C1E">
        <w:tc>
          <w:tcPr>
            <w:tcW w:w="4945" w:type="dxa"/>
          </w:tcPr>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lastRenderedPageBreak/>
              <w:t>отсутствует</w:t>
            </w:r>
          </w:p>
        </w:tc>
        <w:tc>
          <w:tcPr>
            <w:tcW w:w="5615" w:type="dxa"/>
            <w:gridSpan w:val="3"/>
            <w:vAlign w:val="center"/>
          </w:tcPr>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Статья 10-1-4. Предоставление субсидий некоммерческим организациям, не являющимся казенными учреждениями</w:t>
            </w:r>
          </w:p>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1. В бюджетах бюджетной системы Приднестровской Молдавской Республики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8C1004" w:rsidRPr="00562C1E" w:rsidRDefault="008C1004" w:rsidP="008C2B59">
            <w:pPr>
              <w:pStyle w:val="a8"/>
              <w:spacing w:line="240" w:lineRule="exact"/>
              <w:ind w:firstLine="720"/>
              <w:jc w:val="both"/>
              <w:outlineLvl w:val="0"/>
              <w:rPr>
                <w:rFonts w:ascii="Times New Roman" w:hAnsi="Times New Roman" w:cs="Times New Roman"/>
                <w:b/>
                <w:bCs/>
                <w:sz w:val="24"/>
                <w:szCs w:val="24"/>
              </w:rPr>
            </w:pPr>
            <w:bookmarkStart w:id="53" w:name="dst3146"/>
            <w:bookmarkEnd w:id="53"/>
            <w:r w:rsidRPr="00562C1E">
              <w:rPr>
                <w:rFonts w:ascii="Times New Roman" w:hAnsi="Times New Roman" w:cs="Times New Roman"/>
                <w:b/>
                <w:bCs/>
                <w:sz w:val="24"/>
                <w:szCs w:val="24"/>
              </w:rPr>
              <w:t>Из бюджетов бюджетной системы Приднестровской Молдавской Республики могут предоставляться субсидии бюджетным и автономным учреждениям на иные цели.</w:t>
            </w:r>
          </w:p>
          <w:p w:rsidR="008C1004" w:rsidRPr="00562C1E" w:rsidRDefault="008C1004" w:rsidP="008C2B59">
            <w:pPr>
              <w:pStyle w:val="a8"/>
              <w:spacing w:line="240" w:lineRule="exact"/>
              <w:ind w:firstLine="720"/>
              <w:jc w:val="both"/>
              <w:outlineLvl w:val="0"/>
              <w:rPr>
                <w:rFonts w:ascii="Times New Roman" w:hAnsi="Times New Roman" w:cs="Times New Roman"/>
                <w:b/>
                <w:bCs/>
                <w:sz w:val="24"/>
                <w:szCs w:val="24"/>
              </w:rPr>
            </w:pPr>
            <w:bookmarkStart w:id="54" w:name="dst103407"/>
            <w:bookmarkEnd w:id="54"/>
            <w:r w:rsidRPr="00562C1E">
              <w:rPr>
                <w:rFonts w:ascii="Times New Roman" w:hAnsi="Times New Roman" w:cs="Times New Roman"/>
                <w:b/>
                <w:bCs/>
                <w:sz w:val="24"/>
                <w:szCs w:val="24"/>
              </w:rPr>
              <w:t>Порядок предоставления субсидий в соответствии с </w:t>
            </w:r>
            <w:hyperlink r:id="rId18" w:anchor="dst103134" w:history="1">
              <w:r w:rsidRPr="00562C1E">
                <w:rPr>
                  <w:rStyle w:val="a4"/>
                  <w:rFonts w:ascii="Times New Roman" w:hAnsi="Times New Roman" w:cs="Times New Roman"/>
                  <w:b/>
                  <w:bCs/>
                  <w:color w:val="auto"/>
                  <w:sz w:val="24"/>
                  <w:szCs w:val="24"/>
                  <w:u w:val="none"/>
                </w:rPr>
                <w:t>частью перв</w:t>
              </w:r>
            </w:hyperlink>
            <w:r w:rsidRPr="00562C1E">
              <w:rPr>
                <w:rFonts w:ascii="Times New Roman" w:hAnsi="Times New Roman" w:cs="Times New Roman"/>
                <w:b/>
                <w:bCs/>
                <w:sz w:val="24"/>
                <w:szCs w:val="24"/>
              </w:rPr>
              <w:t>ой настоящего пункта из соответствующего бюджета и бюджета государственного внебюджетного фонда устанавливается соответственно нормативными правовыми актами Правительства Приднестровской Молдавской Республики, правовыми актами органов местного государственного управления.</w:t>
            </w:r>
          </w:p>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Порядок определения объема и условия предоставления субсидий в соответствии с </w:t>
            </w:r>
            <w:hyperlink r:id="rId19" w:anchor="dst3146" w:history="1">
              <w:r w:rsidRPr="00562C1E">
                <w:rPr>
                  <w:rStyle w:val="a4"/>
                  <w:rFonts w:ascii="Times New Roman" w:hAnsi="Times New Roman" w:cs="Times New Roman"/>
                  <w:b/>
                  <w:bCs/>
                  <w:color w:val="auto"/>
                  <w:sz w:val="24"/>
                  <w:szCs w:val="24"/>
                  <w:u w:val="none"/>
                </w:rPr>
                <w:t>частью второй</w:t>
              </w:r>
            </w:hyperlink>
            <w:r w:rsidRPr="00562C1E">
              <w:rPr>
                <w:rFonts w:ascii="Times New Roman" w:hAnsi="Times New Roman" w:cs="Times New Roman"/>
                <w:b/>
                <w:bCs/>
                <w:sz w:val="24"/>
                <w:szCs w:val="24"/>
              </w:rPr>
              <w:t> настоящего пункта из соответствующего бюджета и бюджета государственного внебюджетного фонда устанавливаются соответственно Правительством Приднестровской Молдавской Республики, или уполномоченными им исполнительными органами государственной власти, органами местного государственного управления.</w:t>
            </w:r>
          </w:p>
          <w:p w:rsidR="008C1004" w:rsidRPr="00562C1E" w:rsidRDefault="008C1004" w:rsidP="008E009E">
            <w:pPr>
              <w:pStyle w:val="a8"/>
              <w:ind w:firstLine="720"/>
              <w:jc w:val="both"/>
              <w:outlineLvl w:val="0"/>
              <w:rPr>
                <w:rFonts w:ascii="Times New Roman" w:hAnsi="Times New Roman" w:cs="Times New Roman"/>
                <w:b/>
                <w:bCs/>
                <w:sz w:val="24"/>
                <w:szCs w:val="24"/>
              </w:rPr>
            </w:pPr>
            <w:bookmarkStart w:id="55" w:name="dst103525"/>
            <w:bookmarkStart w:id="56" w:name="dst103526"/>
            <w:bookmarkEnd w:id="55"/>
            <w:bookmarkEnd w:id="56"/>
            <w:r w:rsidRPr="00562C1E">
              <w:rPr>
                <w:rFonts w:ascii="Times New Roman" w:hAnsi="Times New Roman" w:cs="Times New Roman"/>
                <w:b/>
                <w:bCs/>
                <w:sz w:val="24"/>
                <w:szCs w:val="24"/>
              </w:rPr>
              <w:t xml:space="preserve">Предоставление предусмотренных </w:t>
            </w:r>
            <w:r w:rsidRPr="00562C1E">
              <w:rPr>
                <w:rFonts w:ascii="Times New Roman" w:hAnsi="Times New Roman" w:cs="Times New Roman"/>
                <w:b/>
                <w:bCs/>
                <w:sz w:val="24"/>
                <w:szCs w:val="24"/>
              </w:rPr>
              <w:lastRenderedPageBreak/>
              <w:t>настоящим пунктом субсидий осуществляется в соответствии с соглашениями о предоставлении субсидии, заключаемыми между органами государственной власти, осуществляющими функции и полномочия учредителя, и бюджетными или автономными учреждениями.</w:t>
            </w:r>
          </w:p>
          <w:p w:rsidR="008C1004" w:rsidRPr="00562C1E" w:rsidRDefault="008C1004" w:rsidP="008E009E">
            <w:pPr>
              <w:pStyle w:val="a8"/>
              <w:ind w:firstLine="720"/>
              <w:jc w:val="both"/>
              <w:outlineLvl w:val="0"/>
              <w:rPr>
                <w:rFonts w:ascii="Times New Roman" w:hAnsi="Times New Roman" w:cs="Times New Roman"/>
                <w:b/>
                <w:bCs/>
                <w:sz w:val="24"/>
                <w:szCs w:val="24"/>
              </w:rPr>
            </w:pPr>
            <w:bookmarkStart w:id="57" w:name="dst103527"/>
            <w:bookmarkEnd w:id="57"/>
            <w:r w:rsidRPr="00562C1E">
              <w:rPr>
                <w:rFonts w:ascii="Times New Roman" w:hAnsi="Times New Roman" w:cs="Times New Roman"/>
                <w:b/>
                <w:bCs/>
                <w:sz w:val="24"/>
                <w:szCs w:val="24"/>
              </w:rPr>
              <w:t xml:space="preserve">Соглашения о предоставлении предусмотренных настоящим пунктом субсидий государственным бюджетным или автономным учреждениям заключаются в соответствии с типовой формой, утверждаемой </w:t>
            </w:r>
            <w:r w:rsidRPr="00562C1E">
              <w:rPr>
                <w:rFonts w:ascii="Times New Roman" w:hAnsi="Times New Roman" w:cs="Times New Roman"/>
                <w:b/>
                <w:bCs/>
                <w:sz w:val="24"/>
                <w:szCs w:val="24"/>
                <w:shd w:val="clear" w:color="auto" w:fill="FFFFFF"/>
              </w:rPr>
              <w:t>исполнительным органом государственной власти, реализующим функции по выработке государственной политики и нормативно-правовому регулированию в бюджетной сфере Приднестровской Молдавской Республики.</w:t>
            </w:r>
          </w:p>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2. В законе о республиканском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w:t>
            </w:r>
          </w:p>
          <w:p w:rsidR="008C1004" w:rsidRPr="00562C1E" w:rsidRDefault="008C1004" w:rsidP="008C2B59">
            <w:pPr>
              <w:pStyle w:val="a8"/>
              <w:spacing w:line="250" w:lineRule="exact"/>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Порядок определения объема и предоставления указанных субсидий из соответствующего бюджета устанавливается соответственно нормативными правовыми актами Правительства Приднестровской Молдавской Республики или нормативными правовыми актами уполномоченных им исполнительных органов государственной власти, а также правовыми актами органов местного государственного управления.</w:t>
            </w:r>
          </w:p>
          <w:p w:rsidR="008C1004" w:rsidRPr="00562C1E" w:rsidRDefault="008C1004" w:rsidP="008C2B59">
            <w:pPr>
              <w:pStyle w:val="a8"/>
              <w:spacing w:line="240" w:lineRule="exact"/>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Указанные нормативные правовые акты, муниципальные правовые акты должны содержать положения об обязательной проверке главным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3. При предоставлении субсидий, указанных в </w:t>
            </w:r>
            <w:hyperlink r:id="rId20" w:anchor="dst3148" w:history="1">
              <w:r w:rsidRPr="00562C1E">
                <w:rPr>
                  <w:rStyle w:val="a4"/>
                  <w:rFonts w:ascii="Times New Roman" w:hAnsi="Times New Roman" w:cs="Times New Roman"/>
                  <w:b/>
                  <w:bCs/>
                  <w:color w:val="auto"/>
                  <w:sz w:val="24"/>
                  <w:szCs w:val="24"/>
                  <w:u w:val="none"/>
                </w:rPr>
                <w:t>пункте 2</w:t>
              </w:r>
            </w:hyperlink>
            <w:r w:rsidRPr="00562C1E">
              <w:rPr>
                <w:rFonts w:ascii="Times New Roman" w:hAnsi="Times New Roman" w:cs="Times New Roman"/>
                <w:b/>
                <w:bCs/>
                <w:sz w:val="24"/>
                <w:szCs w:val="24"/>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w:t>
            </w:r>
            <w:r w:rsidRPr="00562C1E">
              <w:rPr>
                <w:rFonts w:ascii="Times New Roman" w:hAnsi="Times New Roman" w:cs="Times New Roman"/>
                <w:b/>
                <w:bCs/>
                <w:sz w:val="24"/>
                <w:szCs w:val="24"/>
              </w:rPr>
              <w:lastRenderedPageBreak/>
              <w:t>(подрядчиками,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 xml:space="preserve">4. </w:t>
            </w:r>
            <w:bookmarkStart w:id="58" w:name="dst103505"/>
            <w:bookmarkEnd w:id="58"/>
            <w:r w:rsidRPr="00562C1E">
              <w:rPr>
                <w:rFonts w:ascii="Times New Roman" w:hAnsi="Times New Roman" w:cs="Times New Roman"/>
                <w:b/>
                <w:bCs/>
                <w:sz w:val="24"/>
                <w:szCs w:val="24"/>
              </w:rPr>
              <w:t>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r:id="rId21" w:anchor="dst103134" w:history="1">
              <w:r w:rsidRPr="00562C1E">
                <w:rPr>
                  <w:rStyle w:val="a4"/>
                  <w:rFonts w:ascii="Times New Roman" w:hAnsi="Times New Roman" w:cs="Times New Roman"/>
                  <w:b/>
                  <w:bCs/>
                  <w:color w:val="auto"/>
                  <w:sz w:val="24"/>
                  <w:szCs w:val="24"/>
                  <w:u w:val="none"/>
                </w:rPr>
                <w:t>пункте 1</w:t>
              </w:r>
            </w:hyperlink>
            <w:r w:rsidRPr="00562C1E">
              <w:rPr>
                <w:rFonts w:ascii="Times New Roman" w:hAnsi="Times New Roman" w:cs="Times New Roman"/>
                <w:b/>
                <w:bCs/>
                <w:sz w:val="24"/>
                <w:szCs w:val="24"/>
              </w:rPr>
              <w:t>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Законом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C1004" w:rsidRPr="00562C1E" w:rsidRDefault="008C1004" w:rsidP="008E009E">
            <w:pPr>
              <w:pStyle w:val="a8"/>
              <w:ind w:firstLine="720"/>
              <w:jc w:val="both"/>
              <w:outlineLvl w:val="0"/>
              <w:rPr>
                <w:rFonts w:ascii="Times New Roman" w:hAnsi="Times New Roman" w:cs="Times New Roman"/>
                <w:b/>
                <w:bCs/>
                <w:sz w:val="24"/>
                <w:szCs w:val="24"/>
              </w:rPr>
            </w:pPr>
            <w:bookmarkStart w:id="59" w:name="dst103506"/>
            <w:bookmarkEnd w:id="59"/>
            <w:r w:rsidRPr="00562C1E">
              <w:rPr>
                <w:rFonts w:ascii="Times New Roman" w:hAnsi="Times New Roman" w:cs="Times New Roman"/>
                <w:b/>
                <w:bCs/>
                <w:sz w:val="24"/>
                <w:szCs w:val="24"/>
              </w:rPr>
              <w:t>В случае признания в соответствии с настоящим Законе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tc>
      </w:tr>
      <w:tr w:rsidR="008C1004" w:rsidRPr="00562C1E" w:rsidTr="00562C1E">
        <w:tc>
          <w:tcPr>
            <w:tcW w:w="4945" w:type="dxa"/>
          </w:tcPr>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lastRenderedPageBreak/>
              <w:t>отсутствует</w:t>
            </w:r>
          </w:p>
        </w:tc>
        <w:tc>
          <w:tcPr>
            <w:tcW w:w="5615" w:type="dxa"/>
            <w:gridSpan w:val="3"/>
            <w:shd w:val="clear" w:color="auto" w:fill="FFFFFF"/>
            <w:vAlign w:val="center"/>
          </w:tcPr>
          <w:p w:rsidR="008C1004" w:rsidRPr="00562C1E" w:rsidRDefault="008C1004" w:rsidP="008E009E">
            <w:pPr>
              <w:spacing w:after="0" w:line="240" w:lineRule="auto"/>
              <w:jc w:val="both"/>
              <w:rPr>
                <w:rFonts w:ascii="Times New Roman" w:hAnsi="Times New Roman" w:cs="Times New Roman"/>
                <w:sz w:val="24"/>
                <w:szCs w:val="24"/>
              </w:rPr>
            </w:pPr>
            <w:r w:rsidRPr="00562C1E">
              <w:rPr>
                <w:rFonts w:ascii="Times New Roman" w:hAnsi="Times New Roman" w:cs="Times New Roman"/>
                <w:sz w:val="24"/>
                <w:szCs w:val="24"/>
              </w:rPr>
              <w:t>Статья 10-1-5.</w:t>
            </w:r>
            <w:r w:rsidRPr="00562C1E">
              <w:rPr>
                <w:rStyle w:val="hl"/>
                <w:rFonts w:ascii="Times New Roman" w:hAnsi="Times New Roman" w:cs="Times New Roman"/>
                <w:sz w:val="24"/>
                <w:szCs w:val="24"/>
              </w:rPr>
              <w:t xml:space="preserve"> Особенности правового положения казенных учреждений</w:t>
            </w:r>
          </w:p>
          <w:p w:rsidR="008C1004" w:rsidRPr="00562C1E" w:rsidRDefault="008C1004" w:rsidP="008C2B59">
            <w:pPr>
              <w:spacing w:after="0" w:line="240" w:lineRule="exact"/>
              <w:jc w:val="both"/>
              <w:rPr>
                <w:rFonts w:ascii="Times New Roman" w:hAnsi="Times New Roman" w:cs="Times New Roman"/>
                <w:b/>
                <w:bCs/>
                <w:sz w:val="24"/>
                <w:szCs w:val="24"/>
              </w:rPr>
            </w:pPr>
            <w:bookmarkStart w:id="60" w:name="dst103248"/>
            <w:bookmarkEnd w:id="60"/>
            <w:r w:rsidRPr="00562C1E">
              <w:rPr>
                <w:rStyle w:val="blk"/>
                <w:rFonts w:ascii="Times New Roman" w:hAnsi="Times New Roman" w:cs="Times New Roman"/>
                <w:b/>
                <w:bCs/>
                <w:sz w:val="24"/>
                <w:szCs w:val="24"/>
              </w:rPr>
              <w:t>1. Казенное учреждение находится в ведении органа государственной власти (государственного органа), органа местного государственного управления, осуществляющего бюджетные полномочия главного распорядителя (распорядителя) бюджетных средств, если иное не установлено законодательством Приднестровской Молдавской Республики.</w:t>
            </w:r>
          </w:p>
          <w:p w:rsidR="008C1004" w:rsidRPr="00562C1E" w:rsidRDefault="008C1004" w:rsidP="008C2B59">
            <w:pPr>
              <w:spacing w:after="0" w:line="240" w:lineRule="exact"/>
              <w:jc w:val="both"/>
              <w:rPr>
                <w:rFonts w:ascii="Times New Roman" w:hAnsi="Times New Roman" w:cs="Times New Roman"/>
                <w:b/>
                <w:bCs/>
                <w:sz w:val="24"/>
                <w:szCs w:val="24"/>
              </w:rPr>
            </w:pPr>
            <w:bookmarkStart w:id="61" w:name="dst3173"/>
            <w:bookmarkEnd w:id="61"/>
            <w:r w:rsidRPr="00562C1E">
              <w:rPr>
                <w:rStyle w:val="blk"/>
                <w:rFonts w:ascii="Times New Roman" w:hAnsi="Times New Roman" w:cs="Times New Roman"/>
                <w:b/>
                <w:bCs/>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Законом.</w:t>
            </w:r>
          </w:p>
          <w:p w:rsidR="008C1004" w:rsidRPr="00562C1E" w:rsidRDefault="008C1004" w:rsidP="008E009E">
            <w:pPr>
              <w:spacing w:after="0" w:line="240" w:lineRule="auto"/>
              <w:jc w:val="both"/>
              <w:rPr>
                <w:rFonts w:ascii="Times New Roman" w:hAnsi="Times New Roman" w:cs="Times New Roman"/>
                <w:b/>
                <w:bCs/>
                <w:sz w:val="24"/>
                <w:szCs w:val="24"/>
              </w:rPr>
            </w:pPr>
            <w:bookmarkStart w:id="62" w:name="dst3174"/>
            <w:bookmarkEnd w:id="62"/>
            <w:r w:rsidRPr="00562C1E">
              <w:rPr>
                <w:rStyle w:val="blk"/>
                <w:rFonts w:ascii="Times New Roman" w:hAnsi="Times New Roman" w:cs="Times New Roman"/>
                <w:b/>
                <w:bCs/>
                <w:sz w:val="24"/>
                <w:szCs w:val="24"/>
              </w:rPr>
              <w:t xml:space="preserve">2. Финансовое обеспечение деятельности </w:t>
            </w:r>
            <w:r w:rsidRPr="00562C1E">
              <w:rPr>
                <w:rStyle w:val="blk"/>
                <w:rFonts w:ascii="Times New Roman" w:hAnsi="Times New Roman" w:cs="Times New Roman"/>
                <w:b/>
                <w:bCs/>
                <w:sz w:val="24"/>
                <w:szCs w:val="24"/>
              </w:rPr>
              <w:lastRenderedPageBreak/>
              <w:t>казенного учреждения осуществляется за счет средств соответствующего бюджета бюджетной системы Приднестровской Молдавской Республики и на основании бюджетной сметы.</w:t>
            </w:r>
          </w:p>
          <w:p w:rsidR="008C1004" w:rsidRPr="00562C1E" w:rsidRDefault="008C1004" w:rsidP="008E009E">
            <w:pPr>
              <w:spacing w:after="0" w:line="240" w:lineRule="auto"/>
              <w:jc w:val="both"/>
              <w:rPr>
                <w:rFonts w:ascii="Times New Roman" w:hAnsi="Times New Roman" w:cs="Times New Roman"/>
                <w:b/>
                <w:bCs/>
                <w:sz w:val="24"/>
                <w:szCs w:val="24"/>
              </w:rPr>
            </w:pPr>
            <w:bookmarkStart w:id="63" w:name="dst3175"/>
            <w:bookmarkEnd w:id="63"/>
            <w:r w:rsidRPr="00562C1E">
              <w:rPr>
                <w:rStyle w:val="blk"/>
                <w:rFonts w:ascii="Times New Roman" w:hAnsi="Times New Roman" w:cs="Times New Roman"/>
                <w:b/>
                <w:bCs/>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Приднестровской Молдавской Республики.</w:t>
            </w:r>
          </w:p>
          <w:p w:rsidR="008C1004" w:rsidRPr="00562C1E" w:rsidRDefault="008C1004" w:rsidP="008E009E">
            <w:pPr>
              <w:spacing w:after="0" w:line="240" w:lineRule="auto"/>
              <w:jc w:val="both"/>
              <w:rPr>
                <w:rFonts w:ascii="Times New Roman" w:hAnsi="Times New Roman" w:cs="Times New Roman"/>
                <w:b/>
                <w:bCs/>
                <w:sz w:val="24"/>
                <w:szCs w:val="24"/>
              </w:rPr>
            </w:pPr>
            <w:bookmarkStart w:id="64" w:name="dst103635"/>
            <w:bookmarkEnd w:id="64"/>
            <w:r w:rsidRPr="00562C1E">
              <w:rPr>
                <w:rStyle w:val="blk"/>
                <w:rFonts w:ascii="Times New Roman" w:hAnsi="Times New Roman" w:cs="Times New Roman"/>
                <w:b/>
                <w:bCs/>
                <w:sz w:val="24"/>
                <w:szCs w:val="24"/>
              </w:rPr>
              <w:t xml:space="preserve">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законами, нормативными правовыми актами Правительства Приднестровской Молдавской Республики и </w:t>
            </w:r>
            <w:r w:rsidRPr="00562C1E">
              <w:rPr>
                <w:rFonts w:ascii="Times New Roman" w:hAnsi="Times New Roman" w:cs="Times New Roman"/>
                <w:b/>
                <w:bCs/>
                <w:sz w:val="24"/>
                <w:szCs w:val="24"/>
              </w:rPr>
              <w:t>нормативными правовыми актами органов местного государственного управления</w:t>
            </w:r>
            <w:bookmarkStart w:id="65" w:name="dst3176"/>
            <w:bookmarkEnd w:id="65"/>
            <w:r w:rsidRPr="00562C1E">
              <w:rPr>
                <w:rFonts w:ascii="Times New Roman" w:hAnsi="Times New Roman" w:cs="Times New Roman"/>
                <w:b/>
                <w:bCs/>
                <w:sz w:val="24"/>
                <w:szCs w:val="24"/>
              </w:rPr>
              <w:t xml:space="preserve"> и местного самоуправления.</w:t>
            </w: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Style w:val="blk"/>
                <w:rFonts w:ascii="Times New Roman" w:hAnsi="Times New Roman" w:cs="Times New Roman"/>
                <w:b/>
                <w:bCs/>
                <w:sz w:val="24"/>
                <w:szCs w:val="24"/>
              </w:rPr>
              <w:t>4. Казенное учреждение осуществляет операции с бюджетными средствами через лицевые счета, открытые ему в соответствии с настоящим </w:t>
            </w:r>
            <w:hyperlink r:id="rId22" w:anchor="dst2616" w:history="1">
              <w:r w:rsidRPr="00562C1E">
                <w:rPr>
                  <w:rStyle w:val="a4"/>
                  <w:rFonts w:ascii="Times New Roman" w:hAnsi="Times New Roman" w:cs="Times New Roman"/>
                  <w:b/>
                  <w:bCs/>
                  <w:color w:val="auto"/>
                  <w:sz w:val="24"/>
                  <w:szCs w:val="24"/>
                  <w:u w:val="none"/>
                </w:rPr>
                <w:t>Законом</w:t>
              </w:r>
            </w:hyperlink>
            <w:r w:rsidRPr="00562C1E">
              <w:rPr>
                <w:rStyle w:val="blk"/>
                <w:rFonts w:ascii="Times New Roman" w:hAnsi="Times New Roman" w:cs="Times New Roman"/>
                <w:b/>
                <w:bCs/>
                <w:sz w:val="24"/>
                <w:szCs w:val="24"/>
              </w:rPr>
              <w:t>.</w:t>
            </w:r>
          </w:p>
          <w:p w:rsidR="008C1004" w:rsidRPr="00562C1E" w:rsidRDefault="008C1004" w:rsidP="008C2B59">
            <w:pPr>
              <w:spacing w:after="0" w:line="250" w:lineRule="exact"/>
              <w:jc w:val="both"/>
              <w:rPr>
                <w:rFonts w:ascii="Times New Roman" w:hAnsi="Times New Roman" w:cs="Times New Roman"/>
                <w:b/>
                <w:bCs/>
                <w:sz w:val="24"/>
                <w:szCs w:val="24"/>
              </w:rPr>
            </w:pPr>
            <w:bookmarkStart w:id="66" w:name="dst3177"/>
            <w:bookmarkEnd w:id="66"/>
            <w:r w:rsidRPr="00562C1E">
              <w:rPr>
                <w:rStyle w:val="blk"/>
                <w:rFonts w:ascii="Times New Roman" w:hAnsi="Times New Roman" w:cs="Times New Roman"/>
                <w:b/>
                <w:bCs/>
                <w:sz w:val="24"/>
                <w:szCs w:val="24"/>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Приднестровской Молдавской Республики, муниципального образования в пределах доведенных казенному учреждению лимитов бюджетных обязательств, если иное не установлено настоящим Законом, и с учетом принятых и неисполненных обязательств.</w:t>
            </w:r>
          </w:p>
          <w:p w:rsidR="008C1004" w:rsidRPr="00562C1E" w:rsidRDefault="008C1004" w:rsidP="008C2B59">
            <w:pPr>
              <w:spacing w:after="0" w:line="240" w:lineRule="exact"/>
              <w:jc w:val="both"/>
              <w:rPr>
                <w:rFonts w:ascii="Times New Roman" w:hAnsi="Times New Roman" w:cs="Times New Roman"/>
                <w:b/>
                <w:bCs/>
                <w:sz w:val="24"/>
                <w:szCs w:val="24"/>
              </w:rPr>
            </w:pPr>
            <w:bookmarkStart w:id="67" w:name="dst103249"/>
            <w:bookmarkEnd w:id="67"/>
            <w:r w:rsidRPr="00562C1E">
              <w:rPr>
                <w:rStyle w:val="blk"/>
                <w:rFonts w:ascii="Times New Roman" w:hAnsi="Times New Roman" w:cs="Times New Roman"/>
                <w:b/>
                <w:bCs/>
                <w:sz w:val="24"/>
                <w:szCs w:val="24"/>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государственного 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8C1004" w:rsidRPr="00562C1E" w:rsidRDefault="008C1004" w:rsidP="008E009E">
            <w:pPr>
              <w:spacing w:after="0" w:line="240" w:lineRule="auto"/>
              <w:jc w:val="both"/>
              <w:rPr>
                <w:rFonts w:ascii="Times New Roman" w:hAnsi="Times New Roman" w:cs="Times New Roman"/>
                <w:b/>
                <w:bCs/>
                <w:sz w:val="24"/>
                <w:szCs w:val="24"/>
              </w:rPr>
            </w:pPr>
            <w:bookmarkStart w:id="68" w:name="dst103488"/>
            <w:bookmarkEnd w:id="68"/>
            <w:r w:rsidRPr="00562C1E">
              <w:rPr>
                <w:rStyle w:val="blk"/>
                <w:rFonts w:ascii="Times New Roman" w:hAnsi="Times New Roman" w:cs="Times New Roman"/>
                <w:b/>
                <w:bCs/>
                <w:sz w:val="24"/>
                <w:szCs w:val="24"/>
              </w:rPr>
              <w:t xml:space="preserve">6. </w:t>
            </w:r>
            <w:bookmarkStart w:id="69" w:name="dst103250"/>
            <w:bookmarkEnd w:id="69"/>
            <w:r w:rsidRPr="00562C1E">
              <w:rPr>
                <w:rStyle w:val="blk"/>
                <w:rFonts w:ascii="Times New Roman" w:hAnsi="Times New Roman" w:cs="Times New Roman"/>
                <w:b/>
                <w:bCs/>
                <w:sz w:val="24"/>
                <w:szCs w:val="24"/>
              </w:rPr>
              <w:t xml:space="preserve">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w:t>
            </w:r>
            <w:r w:rsidRPr="00562C1E">
              <w:rPr>
                <w:rStyle w:val="blk"/>
                <w:rFonts w:ascii="Times New Roman" w:hAnsi="Times New Roman" w:cs="Times New Roman"/>
                <w:b/>
                <w:bCs/>
                <w:sz w:val="24"/>
                <w:szCs w:val="24"/>
              </w:rPr>
              <w:lastRenderedPageBreak/>
              <w:t>Приднестровской Молдавской Республики, муниципального образования отвечает соответственно орган государственной власти (государственный орган), орган местного государственного 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8C1004" w:rsidRPr="00562C1E" w:rsidRDefault="008C1004" w:rsidP="008E009E">
            <w:pPr>
              <w:spacing w:after="0" w:line="240" w:lineRule="auto"/>
              <w:jc w:val="both"/>
              <w:rPr>
                <w:rFonts w:ascii="Times New Roman" w:hAnsi="Times New Roman" w:cs="Times New Roman"/>
                <w:b/>
                <w:bCs/>
                <w:sz w:val="24"/>
                <w:szCs w:val="24"/>
              </w:rPr>
            </w:pPr>
            <w:bookmarkStart w:id="70" w:name="dst3182"/>
            <w:bookmarkEnd w:id="70"/>
            <w:r w:rsidRPr="00562C1E">
              <w:rPr>
                <w:rStyle w:val="blk"/>
                <w:rFonts w:ascii="Times New Roman" w:hAnsi="Times New Roman" w:cs="Times New Roman"/>
                <w:b/>
                <w:bCs/>
                <w:sz w:val="24"/>
                <w:szCs w:val="24"/>
              </w:rPr>
              <w:t>7. Казенное учреждение самостоятельно выступает в суде в качестве истца и ответчика.</w:t>
            </w:r>
          </w:p>
          <w:p w:rsidR="008C1004" w:rsidRPr="00562C1E" w:rsidRDefault="008C1004" w:rsidP="008E009E">
            <w:pPr>
              <w:spacing w:after="0" w:line="240" w:lineRule="auto"/>
              <w:jc w:val="both"/>
              <w:rPr>
                <w:rFonts w:ascii="Times New Roman" w:hAnsi="Times New Roman" w:cs="Times New Roman"/>
                <w:b/>
                <w:bCs/>
                <w:sz w:val="24"/>
                <w:szCs w:val="24"/>
              </w:rPr>
            </w:pPr>
            <w:bookmarkStart w:id="71" w:name="dst3183"/>
            <w:bookmarkEnd w:id="71"/>
            <w:r w:rsidRPr="00562C1E">
              <w:rPr>
                <w:rStyle w:val="blk"/>
                <w:rFonts w:ascii="Times New Roman" w:hAnsi="Times New Roman" w:cs="Times New Roman"/>
                <w:b/>
                <w:bCs/>
                <w:sz w:val="24"/>
                <w:szCs w:val="24"/>
              </w:rPr>
              <w:t>8. Казенное учреждение обеспечивает исполнение денежных обязательств, указанных в исполнительном документе, в соответствии с настоящим Законом.</w:t>
            </w:r>
          </w:p>
          <w:p w:rsidR="008C1004" w:rsidRPr="00562C1E" w:rsidRDefault="008C1004" w:rsidP="008E009E">
            <w:pPr>
              <w:spacing w:after="0" w:line="240" w:lineRule="auto"/>
              <w:jc w:val="both"/>
              <w:rPr>
                <w:rFonts w:ascii="Times New Roman" w:hAnsi="Times New Roman" w:cs="Times New Roman"/>
                <w:b/>
                <w:bCs/>
                <w:sz w:val="24"/>
                <w:szCs w:val="24"/>
              </w:rPr>
            </w:pPr>
            <w:bookmarkStart w:id="72" w:name="dst3184"/>
            <w:bookmarkEnd w:id="72"/>
            <w:r w:rsidRPr="00562C1E">
              <w:rPr>
                <w:rStyle w:val="blk"/>
                <w:rFonts w:ascii="Times New Roman" w:hAnsi="Times New Roman" w:cs="Times New Roman"/>
                <w:b/>
                <w:bCs/>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bookmarkStart w:id="73" w:name="dst103251"/>
            <w:bookmarkEnd w:id="73"/>
          </w:p>
        </w:tc>
      </w:tr>
      <w:tr w:rsidR="008C1004" w:rsidRPr="00562C1E" w:rsidTr="00562C1E">
        <w:tc>
          <w:tcPr>
            <w:tcW w:w="4945" w:type="dxa"/>
          </w:tcPr>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lastRenderedPageBreak/>
              <w:t>отсутствует</w:t>
            </w:r>
          </w:p>
        </w:tc>
        <w:tc>
          <w:tcPr>
            <w:tcW w:w="5615" w:type="dxa"/>
            <w:gridSpan w:val="3"/>
            <w:vAlign w:val="center"/>
          </w:tcPr>
          <w:p w:rsidR="008C1004" w:rsidRPr="00562C1E" w:rsidRDefault="008C1004" w:rsidP="008E009E">
            <w:pPr>
              <w:spacing w:after="0" w:line="240" w:lineRule="auto"/>
              <w:jc w:val="both"/>
              <w:rPr>
                <w:rFonts w:ascii="Times New Roman" w:hAnsi="Times New Roman" w:cs="Times New Roman"/>
                <w:sz w:val="24"/>
                <w:szCs w:val="24"/>
              </w:rPr>
            </w:pPr>
            <w:r w:rsidRPr="00562C1E">
              <w:rPr>
                <w:rFonts w:ascii="Times New Roman" w:hAnsi="Times New Roman" w:cs="Times New Roman"/>
                <w:sz w:val="24"/>
                <w:szCs w:val="24"/>
              </w:rPr>
              <w:t>Статья 10-1-6. Бюджетная смета</w:t>
            </w:r>
          </w:p>
          <w:p w:rsidR="008C1004" w:rsidRPr="00562C1E" w:rsidRDefault="008C1004" w:rsidP="008E009E">
            <w:pPr>
              <w:spacing w:after="0" w:line="240" w:lineRule="auto"/>
              <w:jc w:val="both"/>
              <w:rPr>
                <w:rFonts w:ascii="Times New Roman" w:hAnsi="Times New Roman" w:cs="Times New Roman"/>
                <w:sz w:val="24"/>
                <w:szCs w:val="24"/>
              </w:rPr>
            </w:pPr>
            <w:bookmarkStart w:id="74" w:name="dst3193"/>
            <w:bookmarkEnd w:id="74"/>
          </w:p>
          <w:p w:rsidR="008C1004" w:rsidRPr="00562C1E" w:rsidRDefault="008C1004" w:rsidP="008E009E">
            <w:pPr>
              <w:spacing w:after="0" w:line="240" w:lineRule="auto"/>
              <w:jc w:val="both"/>
              <w:rPr>
                <w:rFonts w:ascii="Times New Roman" w:hAnsi="Times New Roman" w:cs="Times New Roman"/>
                <w:sz w:val="24"/>
                <w:szCs w:val="24"/>
              </w:rPr>
            </w:pPr>
            <w:r w:rsidRPr="00562C1E">
              <w:rPr>
                <w:rFonts w:ascii="Times New Roman" w:hAnsi="Times New Roman" w:cs="Times New Roman"/>
                <w:sz w:val="24"/>
                <w:szCs w:val="24"/>
              </w:rPr>
              <w:t>1. Бюджетная смета казенного учреждения составляется, утверждается и ведется в </w:t>
            </w:r>
            <w:hyperlink r:id="rId23" w:anchor="dst100455" w:history="1">
              <w:r w:rsidRPr="00562C1E">
                <w:rPr>
                  <w:rStyle w:val="a4"/>
                  <w:rFonts w:ascii="Times New Roman" w:hAnsi="Times New Roman" w:cs="Times New Roman"/>
                  <w:color w:val="auto"/>
                  <w:sz w:val="24"/>
                  <w:szCs w:val="24"/>
                  <w:u w:val="none"/>
                </w:rPr>
                <w:t>порядке</w:t>
              </w:r>
            </w:hyperlink>
            <w:r w:rsidRPr="00562C1E">
              <w:rPr>
                <w:rFonts w:ascii="Times New Roman" w:hAnsi="Times New Roman" w:cs="Times New Roman"/>
                <w:sz w:val="24"/>
                <w:szCs w:val="24"/>
              </w:rPr>
              <w:t>,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исполнительным органом государственной власти Приднестровской Молдавской Республики, обеспечивающим исполнение бюджета.</w:t>
            </w:r>
          </w:p>
          <w:p w:rsidR="008C1004" w:rsidRPr="00562C1E" w:rsidRDefault="008C1004" w:rsidP="008E009E">
            <w:pPr>
              <w:spacing w:after="0" w:line="240" w:lineRule="auto"/>
              <w:jc w:val="both"/>
              <w:rPr>
                <w:rFonts w:ascii="Times New Roman" w:hAnsi="Times New Roman" w:cs="Times New Roman"/>
                <w:sz w:val="24"/>
                <w:szCs w:val="24"/>
              </w:rPr>
            </w:pPr>
            <w:bookmarkStart w:id="75" w:name="dst3194"/>
            <w:bookmarkEnd w:id="75"/>
            <w:r w:rsidRPr="00562C1E">
              <w:rPr>
                <w:rFonts w:ascii="Times New Roman" w:hAnsi="Times New Roman" w:cs="Times New Roman"/>
                <w:sz w:val="24"/>
                <w:szCs w:val="24"/>
              </w:rPr>
              <w:t>Бюджетная смета казенного учреждения утверждается руководителем этого органа.</w:t>
            </w:r>
          </w:p>
          <w:p w:rsidR="008C1004" w:rsidRPr="00562C1E" w:rsidRDefault="008C1004" w:rsidP="008C2B59">
            <w:pPr>
              <w:spacing w:after="0" w:line="240" w:lineRule="exact"/>
              <w:jc w:val="both"/>
              <w:rPr>
                <w:rFonts w:ascii="Times New Roman" w:hAnsi="Times New Roman" w:cs="Times New Roman"/>
                <w:sz w:val="24"/>
                <w:szCs w:val="24"/>
              </w:rPr>
            </w:pPr>
            <w:bookmarkStart w:id="76" w:name="dst3195"/>
            <w:bookmarkEnd w:id="76"/>
            <w:r w:rsidRPr="00562C1E">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C1004" w:rsidRPr="00562C1E" w:rsidRDefault="008C1004" w:rsidP="008C2B59">
            <w:pPr>
              <w:spacing w:after="0" w:line="240" w:lineRule="exact"/>
              <w:jc w:val="both"/>
              <w:rPr>
                <w:rFonts w:ascii="Times New Roman" w:hAnsi="Times New Roman" w:cs="Times New Roman"/>
                <w:sz w:val="24"/>
                <w:szCs w:val="24"/>
              </w:rPr>
            </w:pPr>
            <w:bookmarkStart w:id="77" w:name="dst103495"/>
            <w:bookmarkEnd w:id="77"/>
            <w:r w:rsidRPr="00562C1E">
              <w:rPr>
                <w:rFonts w:ascii="Times New Roman" w:hAnsi="Times New Roman" w:cs="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bookmarkStart w:id="78" w:name="dst3196"/>
            <w:bookmarkStart w:id="79" w:name="dst4332"/>
            <w:bookmarkEnd w:id="78"/>
            <w:bookmarkEnd w:id="79"/>
          </w:p>
        </w:tc>
      </w:tr>
      <w:tr w:rsidR="008C1004" w:rsidRPr="00562C1E" w:rsidTr="00562C1E">
        <w:tc>
          <w:tcPr>
            <w:tcW w:w="10560" w:type="dxa"/>
            <w:gridSpan w:val="4"/>
            <w:shd w:val="clear" w:color="auto" w:fill="FFFFFF"/>
          </w:tcPr>
          <w:p w:rsidR="008C1004" w:rsidRPr="00562C1E" w:rsidRDefault="008C1004" w:rsidP="008E009E">
            <w:pPr>
              <w:spacing w:after="0" w:line="240" w:lineRule="auto"/>
              <w:jc w:val="center"/>
              <w:rPr>
                <w:rFonts w:ascii="Times New Roman" w:hAnsi="Times New Roman" w:cs="Times New Roman"/>
                <w:b/>
                <w:bCs/>
                <w:sz w:val="24"/>
                <w:szCs w:val="24"/>
              </w:rPr>
            </w:pPr>
            <w:r w:rsidRPr="00562C1E">
              <w:rPr>
                <w:rFonts w:ascii="Times New Roman" w:hAnsi="Times New Roman" w:cs="Times New Roman"/>
                <w:b/>
                <w:bCs/>
                <w:sz w:val="24"/>
                <w:szCs w:val="24"/>
              </w:rPr>
              <w:t>Закон Приднестровской Молдавской Республики от 28 декабря 2001 года № 79-З-III "О минимальном размере оплаты труда в Приднестровской Молдавской Республики"</w:t>
            </w:r>
          </w:p>
        </w:tc>
      </w:tr>
      <w:tr w:rsidR="008C1004" w:rsidRPr="00562C1E" w:rsidTr="00562C1E">
        <w:tc>
          <w:tcPr>
            <w:tcW w:w="4945" w:type="dxa"/>
          </w:tcPr>
          <w:p w:rsidR="008C1004" w:rsidRPr="00562C1E" w:rsidRDefault="008C1004" w:rsidP="00AA25D5">
            <w:pPr>
              <w:pStyle w:val="a8"/>
              <w:rPr>
                <w:rFonts w:ascii="Times New Roman" w:hAnsi="Times New Roman" w:cs="Times New Roman"/>
                <w:sz w:val="24"/>
                <w:szCs w:val="24"/>
              </w:rPr>
            </w:pPr>
            <w:r w:rsidRPr="00562C1E">
              <w:rPr>
                <w:rFonts w:ascii="Times New Roman" w:hAnsi="Times New Roman" w:cs="Times New Roman"/>
                <w:b/>
                <w:bCs/>
                <w:sz w:val="24"/>
                <w:szCs w:val="24"/>
              </w:rPr>
              <w:t>Статья 7.</w:t>
            </w:r>
            <w:r w:rsidRPr="00562C1E">
              <w:rPr>
                <w:rFonts w:ascii="Times New Roman" w:hAnsi="Times New Roman" w:cs="Times New Roman"/>
                <w:sz w:val="24"/>
                <w:szCs w:val="24"/>
              </w:rPr>
              <w:t xml:space="preserve"> Переходные положения</w:t>
            </w:r>
          </w:p>
          <w:p w:rsidR="008C1004" w:rsidRPr="00562C1E" w:rsidRDefault="008C1004" w:rsidP="008E009E">
            <w:pPr>
              <w:pStyle w:val="a8"/>
              <w:ind w:firstLine="720"/>
              <w:jc w:val="both"/>
              <w:outlineLvl w:val="0"/>
              <w:rPr>
                <w:rFonts w:ascii="Times New Roman" w:hAnsi="Times New Roman" w:cs="Times New Roman"/>
                <w:sz w:val="24"/>
                <w:szCs w:val="24"/>
              </w:rPr>
            </w:pPr>
          </w:p>
          <w:p w:rsidR="008C1004" w:rsidRPr="00562C1E" w:rsidRDefault="008C1004" w:rsidP="008E009E">
            <w:pPr>
              <w:pStyle w:val="a8"/>
              <w:ind w:firstLine="720"/>
              <w:jc w:val="both"/>
              <w:outlineLvl w:val="0"/>
              <w:rPr>
                <w:rFonts w:ascii="Times New Roman" w:hAnsi="Times New Roman" w:cs="Times New Roman"/>
                <w:sz w:val="24"/>
                <w:szCs w:val="24"/>
              </w:rPr>
            </w:pPr>
            <w:r w:rsidRPr="00562C1E">
              <w:rPr>
                <w:rFonts w:ascii="Times New Roman" w:hAnsi="Times New Roman" w:cs="Times New Roman"/>
                <w:sz w:val="24"/>
                <w:szCs w:val="24"/>
              </w:rPr>
              <w:t xml:space="preserve">Минимальный размер оплаты труда, установленный в соответствии </w:t>
            </w:r>
            <w:r w:rsidRPr="00562C1E">
              <w:rPr>
                <w:rFonts w:ascii="Times New Roman" w:hAnsi="Times New Roman" w:cs="Times New Roman"/>
                <w:sz w:val="24"/>
                <w:szCs w:val="24"/>
              </w:rPr>
              <w:br/>
              <w:t>со статьей 4 настоящего Закона, применяется:</w:t>
            </w:r>
          </w:p>
          <w:p w:rsidR="008C1004" w:rsidRPr="00562C1E" w:rsidRDefault="008C1004" w:rsidP="008E009E">
            <w:pPr>
              <w:pStyle w:val="a8"/>
              <w:ind w:firstLine="720"/>
              <w:jc w:val="both"/>
              <w:outlineLvl w:val="0"/>
              <w:rPr>
                <w:rFonts w:ascii="Times New Roman" w:hAnsi="Times New Roman" w:cs="Times New Roman"/>
                <w:sz w:val="24"/>
                <w:szCs w:val="24"/>
              </w:rPr>
            </w:pPr>
            <w:r w:rsidRPr="00562C1E">
              <w:rPr>
                <w:rFonts w:ascii="Times New Roman" w:hAnsi="Times New Roman" w:cs="Times New Roman"/>
                <w:sz w:val="24"/>
                <w:szCs w:val="24"/>
              </w:rPr>
              <w:t>а) с коэффициентом 1,0 для:</w:t>
            </w:r>
          </w:p>
          <w:p w:rsidR="008C1004" w:rsidRPr="00562C1E" w:rsidRDefault="008C1004" w:rsidP="008E009E">
            <w:pPr>
              <w:pStyle w:val="a8"/>
              <w:ind w:firstLine="720"/>
              <w:jc w:val="both"/>
              <w:outlineLvl w:val="0"/>
              <w:rPr>
                <w:rFonts w:ascii="Times New Roman" w:hAnsi="Times New Roman" w:cs="Times New Roman"/>
                <w:sz w:val="24"/>
                <w:szCs w:val="24"/>
              </w:rPr>
            </w:pPr>
            <w:r w:rsidRPr="00562C1E">
              <w:rPr>
                <w:rFonts w:ascii="Times New Roman" w:hAnsi="Times New Roman" w:cs="Times New Roman"/>
                <w:sz w:val="24"/>
                <w:szCs w:val="24"/>
              </w:rPr>
              <w:t>…..</w:t>
            </w:r>
          </w:p>
          <w:p w:rsidR="008C1004" w:rsidRPr="00562C1E" w:rsidRDefault="008C1004" w:rsidP="008E009E">
            <w:pPr>
              <w:pStyle w:val="a8"/>
              <w:ind w:firstLine="720"/>
              <w:jc w:val="both"/>
              <w:outlineLvl w:val="0"/>
              <w:rPr>
                <w:rFonts w:ascii="Times New Roman" w:hAnsi="Times New Roman" w:cs="Times New Roman"/>
                <w:sz w:val="24"/>
                <w:szCs w:val="24"/>
              </w:rPr>
            </w:pPr>
            <w:r w:rsidRPr="00562C1E">
              <w:rPr>
                <w:rFonts w:ascii="Times New Roman" w:hAnsi="Times New Roman" w:cs="Times New Roman"/>
                <w:sz w:val="24"/>
                <w:szCs w:val="24"/>
              </w:rPr>
              <w:t>4) отсутствует</w:t>
            </w:r>
          </w:p>
          <w:p w:rsidR="008C1004" w:rsidRPr="00562C1E" w:rsidRDefault="008C1004" w:rsidP="008E009E">
            <w:pPr>
              <w:pStyle w:val="a8"/>
              <w:ind w:firstLine="720"/>
              <w:jc w:val="both"/>
              <w:outlineLvl w:val="0"/>
              <w:rPr>
                <w:rFonts w:ascii="Times New Roman" w:hAnsi="Times New Roman" w:cs="Times New Roman"/>
                <w:sz w:val="24"/>
                <w:szCs w:val="24"/>
              </w:rPr>
            </w:pPr>
          </w:p>
        </w:tc>
        <w:tc>
          <w:tcPr>
            <w:tcW w:w="5615" w:type="dxa"/>
            <w:gridSpan w:val="3"/>
          </w:tcPr>
          <w:p w:rsidR="008C1004" w:rsidRPr="00562C1E" w:rsidRDefault="008C1004" w:rsidP="008E009E">
            <w:pPr>
              <w:pStyle w:val="a8"/>
              <w:jc w:val="both"/>
              <w:rPr>
                <w:rFonts w:ascii="Times New Roman" w:hAnsi="Times New Roman" w:cs="Times New Roman"/>
                <w:sz w:val="24"/>
                <w:szCs w:val="24"/>
              </w:rPr>
            </w:pPr>
            <w:r w:rsidRPr="00562C1E">
              <w:rPr>
                <w:rFonts w:ascii="Times New Roman" w:hAnsi="Times New Roman" w:cs="Times New Roman"/>
                <w:b/>
                <w:bCs/>
                <w:sz w:val="24"/>
                <w:szCs w:val="24"/>
              </w:rPr>
              <w:lastRenderedPageBreak/>
              <w:t>Статья 7.</w:t>
            </w:r>
            <w:r w:rsidRPr="00562C1E">
              <w:rPr>
                <w:rFonts w:ascii="Times New Roman" w:hAnsi="Times New Roman" w:cs="Times New Roman"/>
                <w:sz w:val="24"/>
                <w:szCs w:val="24"/>
              </w:rPr>
              <w:t xml:space="preserve"> Переходные положения</w:t>
            </w:r>
          </w:p>
          <w:p w:rsidR="008C1004" w:rsidRPr="00562C1E" w:rsidRDefault="008C1004" w:rsidP="008E009E">
            <w:pPr>
              <w:pStyle w:val="a8"/>
              <w:ind w:firstLine="720"/>
              <w:jc w:val="both"/>
              <w:outlineLvl w:val="0"/>
              <w:rPr>
                <w:rFonts w:ascii="Times New Roman" w:hAnsi="Times New Roman" w:cs="Times New Roman"/>
                <w:sz w:val="24"/>
                <w:szCs w:val="24"/>
              </w:rPr>
            </w:pPr>
          </w:p>
          <w:p w:rsidR="008C1004" w:rsidRPr="00562C1E" w:rsidRDefault="008C1004" w:rsidP="008E009E">
            <w:pPr>
              <w:pStyle w:val="a8"/>
              <w:ind w:firstLine="720"/>
              <w:jc w:val="both"/>
              <w:outlineLvl w:val="0"/>
              <w:rPr>
                <w:rFonts w:ascii="Times New Roman" w:hAnsi="Times New Roman" w:cs="Times New Roman"/>
                <w:sz w:val="24"/>
                <w:szCs w:val="24"/>
              </w:rPr>
            </w:pPr>
            <w:r w:rsidRPr="00562C1E">
              <w:rPr>
                <w:rFonts w:ascii="Times New Roman" w:hAnsi="Times New Roman" w:cs="Times New Roman"/>
                <w:sz w:val="24"/>
                <w:szCs w:val="24"/>
              </w:rPr>
              <w:t>Минимальный размер оплаты труда, установленный в соответствии со статьей 4 настоящего Закона, применяется:</w:t>
            </w:r>
          </w:p>
          <w:p w:rsidR="008C1004" w:rsidRPr="00562C1E" w:rsidRDefault="008C1004" w:rsidP="008E009E">
            <w:pPr>
              <w:pStyle w:val="a8"/>
              <w:ind w:firstLine="720"/>
              <w:jc w:val="both"/>
              <w:outlineLvl w:val="0"/>
              <w:rPr>
                <w:rFonts w:ascii="Times New Roman" w:hAnsi="Times New Roman" w:cs="Times New Roman"/>
                <w:sz w:val="24"/>
                <w:szCs w:val="24"/>
              </w:rPr>
            </w:pPr>
            <w:r w:rsidRPr="00562C1E">
              <w:rPr>
                <w:rFonts w:ascii="Times New Roman" w:hAnsi="Times New Roman" w:cs="Times New Roman"/>
                <w:sz w:val="24"/>
                <w:szCs w:val="24"/>
              </w:rPr>
              <w:t>а) с коэффициентом 1,0 для:</w:t>
            </w:r>
          </w:p>
          <w:p w:rsidR="008C1004" w:rsidRPr="00562C1E" w:rsidRDefault="008C1004" w:rsidP="008E009E">
            <w:pPr>
              <w:pStyle w:val="a8"/>
              <w:ind w:firstLine="720"/>
              <w:jc w:val="both"/>
              <w:outlineLvl w:val="0"/>
              <w:rPr>
                <w:rFonts w:ascii="Times New Roman" w:hAnsi="Times New Roman" w:cs="Times New Roman"/>
                <w:b/>
                <w:bCs/>
                <w:sz w:val="24"/>
                <w:szCs w:val="24"/>
              </w:rPr>
            </w:pPr>
          </w:p>
          <w:p w:rsidR="008C1004" w:rsidRPr="00562C1E" w:rsidRDefault="008C1004" w:rsidP="008E009E">
            <w:pPr>
              <w:pStyle w:val="a8"/>
              <w:ind w:firstLine="720"/>
              <w:jc w:val="both"/>
              <w:outlineLvl w:val="0"/>
              <w:rPr>
                <w:rFonts w:ascii="Times New Roman" w:hAnsi="Times New Roman" w:cs="Times New Roman"/>
                <w:b/>
                <w:bCs/>
                <w:sz w:val="24"/>
                <w:szCs w:val="24"/>
              </w:rPr>
            </w:pPr>
            <w:r w:rsidRPr="00562C1E">
              <w:rPr>
                <w:rFonts w:ascii="Times New Roman" w:hAnsi="Times New Roman" w:cs="Times New Roman"/>
                <w:b/>
                <w:bCs/>
                <w:sz w:val="24"/>
                <w:szCs w:val="24"/>
              </w:rPr>
              <w:t>4) работников бюджетных и автономных учреждений.</w:t>
            </w:r>
          </w:p>
        </w:tc>
      </w:tr>
      <w:tr w:rsidR="008C1004" w:rsidRPr="00562C1E" w:rsidTr="00562C1E">
        <w:tc>
          <w:tcPr>
            <w:tcW w:w="10560" w:type="dxa"/>
            <w:gridSpan w:val="4"/>
          </w:tcPr>
          <w:p w:rsidR="008C1004" w:rsidRPr="00562C1E" w:rsidRDefault="008C1004" w:rsidP="008E009E">
            <w:pPr>
              <w:pStyle w:val="a8"/>
              <w:jc w:val="center"/>
              <w:rPr>
                <w:rFonts w:ascii="Times New Roman" w:hAnsi="Times New Roman" w:cs="Times New Roman"/>
                <w:b/>
                <w:bCs/>
                <w:sz w:val="24"/>
                <w:szCs w:val="24"/>
              </w:rPr>
            </w:pPr>
            <w:r w:rsidRPr="00562C1E">
              <w:rPr>
                <w:rFonts w:ascii="Times New Roman" w:hAnsi="Times New Roman" w:cs="Times New Roman"/>
                <w:b/>
                <w:bCs/>
                <w:sz w:val="24"/>
                <w:szCs w:val="24"/>
              </w:rPr>
              <w:lastRenderedPageBreak/>
              <w:t>Закон Приднестровской Молдавской Республики от 29 ноября 2007 года № 351-З-IV"О науке и государственной научно-технической политике Приднестровской Молдавской Республики"</w:t>
            </w:r>
          </w:p>
        </w:tc>
      </w:tr>
      <w:tr w:rsidR="008C1004" w:rsidRPr="00562C1E" w:rsidTr="00562C1E">
        <w:tc>
          <w:tcPr>
            <w:tcW w:w="4945" w:type="dxa"/>
          </w:tcPr>
          <w:p w:rsidR="008C1004" w:rsidRPr="00562C1E" w:rsidRDefault="008C1004" w:rsidP="00AA25D5">
            <w:pPr>
              <w:pStyle w:val="a8"/>
              <w:rPr>
                <w:rFonts w:ascii="Times New Roman" w:hAnsi="Times New Roman" w:cs="Times New Roman"/>
                <w:b/>
                <w:bCs/>
                <w:sz w:val="24"/>
                <w:szCs w:val="24"/>
              </w:rPr>
            </w:pPr>
            <w:r w:rsidRPr="00562C1E">
              <w:rPr>
                <w:rFonts w:ascii="Times New Roman" w:hAnsi="Times New Roman" w:cs="Times New Roman"/>
                <w:b/>
                <w:bCs/>
                <w:sz w:val="24"/>
                <w:szCs w:val="24"/>
              </w:rPr>
              <w:t>отсутствует</w:t>
            </w:r>
          </w:p>
        </w:tc>
        <w:tc>
          <w:tcPr>
            <w:tcW w:w="5615" w:type="dxa"/>
            <w:gridSpan w:val="3"/>
          </w:tcPr>
          <w:p w:rsidR="008C1004" w:rsidRPr="00562C1E" w:rsidRDefault="008C1004" w:rsidP="008E009E">
            <w:pPr>
              <w:pStyle w:val="ConsPlusTitle"/>
              <w:ind w:firstLine="540"/>
              <w:jc w:val="both"/>
              <w:outlineLvl w:val="1"/>
              <w:rPr>
                <w:rFonts w:ascii="Times New Roman" w:hAnsi="Times New Roman" w:cs="Times New Roman"/>
                <w:sz w:val="24"/>
                <w:szCs w:val="24"/>
              </w:rPr>
            </w:pPr>
            <w:r w:rsidRPr="00562C1E">
              <w:rPr>
                <w:rFonts w:ascii="Times New Roman" w:hAnsi="Times New Roman" w:cs="Times New Roman"/>
                <w:sz w:val="24"/>
                <w:szCs w:val="24"/>
              </w:rPr>
              <w:t>Статья 11-1. Научная организация и ее структурные подразделения</w:t>
            </w:r>
          </w:p>
          <w:p w:rsidR="008C1004" w:rsidRPr="00562C1E" w:rsidRDefault="008C1004" w:rsidP="008E009E">
            <w:pPr>
              <w:pStyle w:val="a8"/>
              <w:ind w:firstLine="709"/>
              <w:jc w:val="both"/>
              <w:rPr>
                <w:rFonts w:ascii="Times New Roman" w:hAnsi="Times New Roman" w:cs="Times New Roman"/>
                <w:b/>
                <w:bCs/>
                <w:sz w:val="24"/>
                <w:szCs w:val="24"/>
              </w:rPr>
            </w:pP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1. Научными организациями признаются 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2. Научная организация вправе осуществлять образовательную деятельность по программам магистратуры, программам подготовки научно-педагогических кадров в аспирантуре (адъюнктуре), программам ординатуры, а также дополнительным профессиональным программам и программам профессионального обучения.</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3. Научная организация может осуществлять сотрудничество с образовательными организациями высшего образования и координацию своей деятельности и деятельности таких образовательных организаций, в том числе на основе договоров, путем создания объединений научных организаций и образовательных организаций высшего образования в форме ассоциаций или союзов.</w:t>
            </w:r>
          </w:p>
          <w:p w:rsidR="008C1004" w:rsidRPr="00562C1E" w:rsidRDefault="008C1004" w:rsidP="008C2B59">
            <w:pPr>
              <w:pStyle w:val="a8"/>
              <w:spacing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Научная организация в соответствии с договором, заключенным с образовательной организацией высшего образования, может создать структурное подразделение (лабораторию), осуществляющее научную и (или) научно-техническую деятельность в такой образовательной организации с учетом реализуемых ею образовательных программ и тематики научных исследований, в порядке, установленном уполномоченным Правительством Приднестровской Молдавской Республики органом исполнительной государственной власти.</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4. Научная организация владеет, пользуется и распоряжается имуществом, передаваемым ей учредителями для </w:t>
            </w:r>
            <w:r w:rsidRPr="00562C1E">
              <w:rPr>
                <w:rFonts w:ascii="Times New Roman" w:hAnsi="Times New Roman" w:cs="Times New Roman"/>
                <w:b/>
                <w:bCs/>
                <w:sz w:val="24"/>
                <w:szCs w:val="24"/>
              </w:rPr>
              <w:lastRenderedPageBreak/>
              <w:t>осуществления деятельности, определенной учредительными документами.</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Порядок владения, пользования и распоряжения имуществом научной организации определяется законодательством Приднестровской Молдавской Республики.</w:t>
            </w:r>
          </w:p>
          <w:p w:rsidR="008C1004" w:rsidRPr="00562C1E" w:rsidRDefault="008C1004" w:rsidP="008C2B59">
            <w:pPr>
              <w:pStyle w:val="a8"/>
              <w:spacing w:line="26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Государственные научные организации, учрежденные Приднестровской Молдавской Республикой, имеют право сдавать в аренду с согласия собственника без права выкупа временно не используемое ими, находящееся в государственной собственности имущество, в том числе недвижимое. Размер арендной платы определяется договором и не должен быть ниже среднего размера арендной платы, обычно взимаемой за аренду имущества в местах расположения таких организаций, если иное не установлено Правительством Приднестровской Молдавской Республики.</w:t>
            </w:r>
          </w:p>
          <w:p w:rsidR="008C1004" w:rsidRPr="00562C1E" w:rsidRDefault="008C1004" w:rsidP="008C2B59">
            <w:pPr>
              <w:pStyle w:val="a8"/>
              <w:spacing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Научная организация в соответствии с договором, заключенным с образовательной организацией высшего образования, предоставляет такой образовательной организации в пользование движимое и недвижимое имущество, а также использует движимое и недвижимое имущество, принадлежащее такой образовательной организации на праве собственности или оперативного управления. Между данными организациями указанные отношения могут осуществляться на безвозмездной основе.</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5. Бюджетные научные учреждения и автономные научные учреждения имеют право без согласия соответствующих собственников их имущества с уведомлением органа исполнительной государственной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При этом </w:t>
            </w:r>
            <w:r w:rsidRPr="00562C1E">
              <w:rPr>
                <w:rFonts w:ascii="Times New Roman" w:hAnsi="Times New Roman" w:cs="Times New Roman"/>
                <w:b/>
                <w:bCs/>
                <w:sz w:val="24"/>
                <w:szCs w:val="24"/>
              </w:rPr>
              <w:lastRenderedPageBreak/>
              <w:t>уведомление о создании хозяйственного общества или 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Бюджетные научные учреждения и автономные научные учреждения в качестве вклада в уставный капитал хозяйственного общества или складочный капитал хозяйственного партнерства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или общего собрания учредителей хозяйственного общества либо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w:t>
            </w:r>
          </w:p>
          <w:p w:rsidR="008C1004" w:rsidRPr="00562C1E" w:rsidRDefault="008C1004" w:rsidP="008C2B59">
            <w:pPr>
              <w:pStyle w:val="a8"/>
              <w:spacing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Денежные средства, оборудование и иное имущество, находящиеся в оперативном управлении бюджетных научных учреждений и автономных научных учреждений, могут быть внесены в качестве вклада в уставный капитал создаваемого хозяйственного общества или складочный капитал хозяйственного партнерства в порядке, установленном гражданским законодательством Приднестровской Молдавской Республики.</w:t>
            </w:r>
          </w:p>
          <w:p w:rsidR="008C1004" w:rsidRPr="00562C1E" w:rsidRDefault="008C1004" w:rsidP="008C2B59">
            <w:pPr>
              <w:pStyle w:val="a8"/>
              <w:spacing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Бюджетные научные учреждения и автономные научные учреждения вправе привлекать других лиц в качестве учредителей (участников) хозяйственного общества или участников хозяйственного партнерства.</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Бюджетные научные учреждения и автономные научные учреждения вправе распоряжаться долями или акциями в уставных капиталах хозяйственных обществ и вкладами в складочных капиталах хозяйственных </w:t>
            </w:r>
            <w:r w:rsidRPr="00562C1E">
              <w:rPr>
                <w:rFonts w:ascii="Times New Roman" w:hAnsi="Times New Roman" w:cs="Times New Roman"/>
                <w:b/>
                <w:bCs/>
                <w:sz w:val="24"/>
                <w:szCs w:val="24"/>
              </w:rPr>
              <w:lastRenderedPageBreak/>
              <w:t>партнерств, владельцами которых данные научные учреждения являются, только с предварительного согласия соответствующих собственников. Данные научные учреждения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Права участников хозяйственных обществ и участников хозяйственных партнерств от имени бюджетных научных учреждений и автономных научных учреждений осуществляют их руководители.</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бюджетные научные учреждения и автономные научные учреждения, поступают в их самостоятельное распоряжение.</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6. Научная организация обязана поддерживать и развивать свою научно-исследовательскую и опытно-экспериментальную базу, обновлять производственные фонды.</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7. Научная организация осуществляет научное и научно-техническое сотрудничество с иностранными юридическими лицами и внешнеэкономическую деятельность в соответствии с законодательством Приднестровской Молдавской Республики.</w:t>
            </w:r>
          </w:p>
          <w:p w:rsidR="008C1004" w:rsidRPr="00562C1E" w:rsidRDefault="008C1004" w:rsidP="008C2B59">
            <w:pPr>
              <w:pStyle w:val="a8"/>
              <w:spacing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8. Научная организация создается, реорганизуется и ликвидируется в порядке, предусмотренном законодательством Приднестровской Молдавской Республики.</w:t>
            </w:r>
          </w:p>
          <w:p w:rsidR="008C1004" w:rsidRPr="00562C1E" w:rsidRDefault="008C1004" w:rsidP="008C2B59">
            <w:pPr>
              <w:pStyle w:val="a8"/>
              <w:spacing w:line="24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При реорганизации государственной научной организации должно обеспечиваться сохранение технологического единства научной и (или) научно-технической деятельности. Не допускается выделение из состава указанной научной организации опытного, опытно-экспериментального, опытно-учебного, опытно-фармацевтического производства и лечебных баз.</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9. В государственных или муниципальных научных организациях могут учреждаться должность руководителя научного направления и (или) должность научного руководителя научной организации. Лица, замещающие указанные должности, обеспечивают формирование приоритетных направлений и (или) тематики научных исследований в научной организации и не вправе осуществлять </w:t>
            </w:r>
            <w:r w:rsidRPr="00562C1E">
              <w:rPr>
                <w:rFonts w:ascii="Times New Roman" w:hAnsi="Times New Roman" w:cs="Times New Roman"/>
                <w:b/>
                <w:bCs/>
                <w:sz w:val="24"/>
                <w:szCs w:val="24"/>
              </w:rPr>
              <w:lastRenderedPageBreak/>
              <w:t>полномочия руководителя научной организации, его заместителей.</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Порядок замещения должности руководителя научного направления, должности научного руководителя научной организации, а также трудовые функции лиц, замещающих такие должности, определяются уставом научной организации.</w:t>
            </w:r>
          </w:p>
        </w:tc>
      </w:tr>
      <w:tr w:rsidR="008C1004" w:rsidRPr="00562C1E" w:rsidTr="00562C1E">
        <w:tc>
          <w:tcPr>
            <w:tcW w:w="10560" w:type="dxa"/>
            <w:gridSpan w:val="4"/>
          </w:tcPr>
          <w:p w:rsidR="008C1004" w:rsidRPr="00562C1E" w:rsidRDefault="008C1004" w:rsidP="008E009E">
            <w:pPr>
              <w:pStyle w:val="ConsPlusTitle"/>
              <w:ind w:firstLine="540"/>
              <w:jc w:val="center"/>
              <w:outlineLvl w:val="1"/>
              <w:rPr>
                <w:rFonts w:ascii="Times New Roman" w:hAnsi="Times New Roman" w:cs="Times New Roman"/>
                <w:sz w:val="24"/>
                <w:szCs w:val="24"/>
              </w:rPr>
            </w:pPr>
            <w:r w:rsidRPr="00562C1E">
              <w:rPr>
                <w:rFonts w:ascii="Times New Roman" w:hAnsi="Times New Roman" w:cs="Times New Roman"/>
                <w:sz w:val="24"/>
                <w:szCs w:val="24"/>
              </w:rPr>
              <w:lastRenderedPageBreak/>
              <w:t>Закон Приднестровской Молдавской Республики от 27 июня 2003 № 294-З-III "Об образовании"</w:t>
            </w:r>
          </w:p>
        </w:tc>
      </w:tr>
      <w:tr w:rsidR="008C1004" w:rsidRPr="00562C1E" w:rsidTr="00562C1E">
        <w:tc>
          <w:tcPr>
            <w:tcW w:w="4945" w:type="dxa"/>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b/>
                <w:bCs/>
                <w:sz w:val="24"/>
                <w:szCs w:val="24"/>
              </w:rPr>
              <w:t>Статья 11.</w:t>
            </w:r>
            <w:r w:rsidRPr="00562C1E">
              <w:rPr>
                <w:rFonts w:ascii="Times New Roman" w:hAnsi="Times New Roman" w:cs="Times New Roman"/>
                <w:sz w:val="24"/>
                <w:szCs w:val="24"/>
              </w:rPr>
              <w:t xml:space="preserve"> Организации образования</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3. Организация образования может быть государственной, муниципальной, частной и иной формы собственности.</w:t>
            </w:r>
          </w:p>
          <w:p w:rsidR="008C1004" w:rsidRPr="00562C1E" w:rsidRDefault="008C1004" w:rsidP="008E009E">
            <w:pPr>
              <w:pStyle w:val="a8"/>
              <w:ind w:firstLine="709"/>
              <w:jc w:val="both"/>
              <w:rPr>
                <w:rFonts w:ascii="Times New Roman" w:hAnsi="Times New Roman" w:cs="Times New Roman"/>
                <w:sz w:val="24"/>
                <w:szCs w:val="24"/>
              </w:rPr>
            </w:pPr>
          </w:p>
          <w:p w:rsidR="008C1004" w:rsidRPr="00562C1E" w:rsidRDefault="008C1004" w:rsidP="008E009E">
            <w:pPr>
              <w:pStyle w:val="a8"/>
              <w:ind w:firstLine="709"/>
              <w:jc w:val="both"/>
              <w:rPr>
                <w:rFonts w:ascii="Times New Roman" w:hAnsi="Times New Roman" w:cs="Times New Roman"/>
                <w:sz w:val="24"/>
                <w:szCs w:val="24"/>
              </w:rPr>
            </w:pP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Негосударственная организация образования может создаваться в организационно-правовых формах, предусмотренных гражданским законодательством Приднестровской Молдавской Республики.</w:t>
            </w:r>
          </w:p>
        </w:tc>
        <w:tc>
          <w:tcPr>
            <w:tcW w:w="5615" w:type="dxa"/>
            <w:gridSpan w:val="3"/>
          </w:tcPr>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b/>
                <w:bCs/>
                <w:sz w:val="24"/>
                <w:szCs w:val="24"/>
              </w:rPr>
              <w:t>Статья 11.</w:t>
            </w:r>
            <w:r w:rsidRPr="00562C1E">
              <w:rPr>
                <w:rFonts w:ascii="Times New Roman" w:hAnsi="Times New Roman" w:cs="Times New Roman"/>
                <w:sz w:val="24"/>
                <w:szCs w:val="24"/>
              </w:rPr>
              <w:t xml:space="preserve"> Организации образования</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3. Организация образования может быть государственной, муниципальной, частной и иной формы собственности.</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Организация образования государственной и муниципальной форм собственности могут создаваться в форме учреждений различных типов.</w:t>
            </w:r>
          </w:p>
          <w:p w:rsidR="008C1004" w:rsidRPr="00562C1E" w:rsidRDefault="008C1004" w:rsidP="008E009E">
            <w:pPr>
              <w:pStyle w:val="a8"/>
              <w:ind w:firstLine="709"/>
              <w:jc w:val="both"/>
              <w:rPr>
                <w:rFonts w:ascii="Times New Roman" w:hAnsi="Times New Roman" w:cs="Times New Roman"/>
                <w:sz w:val="24"/>
                <w:szCs w:val="24"/>
              </w:rPr>
            </w:pPr>
            <w:r w:rsidRPr="00562C1E">
              <w:rPr>
                <w:rFonts w:ascii="Times New Roman" w:hAnsi="Times New Roman" w:cs="Times New Roman"/>
                <w:sz w:val="24"/>
                <w:szCs w:val="24"/>
              </w:rPr>
              <w:t>Негосударственная организация образования может создаваться в организационно-правовых формах, предусмотренных гражданским законодательством Приднестровской Молдавской Республики.</w:t>
            </w:r>
          </w:p>
        </w:tc>
      </w:tr>
      <w:tr w:rsidR="008C1004" w:rsidRPr="00562C1E" w:rsidTr="00562C1E">
        <w:tc>
          <w:tcPr>
            <w:tcW w:w="10560" w:type="dxa"/>
            <w:gridSpan w:val="4"/>
          </w:tcPr>
          <w:p w:rsidR="008C1004" w:rsidRPr="00562C1E" w:rsidRDefault="008C1004" w:rsidP="008E009E">
            <w:pPr>
              <w:pStyle w:val="ConsPlusTitle"/>
              <w:ind w:firstLine="540"/>
              <w:jc w:val="center"/>
              <w:outlineLvl w:val="1"/>
              <w:rPr>
                <w:rFonts w:ascii="Times New Roman" w:hAnsi="Times New Roman" w:cs="Times New Roman"/>
                <w:b w:val="0"/>
                <w:bCs w:val="0"/>
                <w:sz w:val="24"/>
                <w:szCs w:val="24"/>
              </w:rPr>
            </w:pPr>
            <w:r w:rsidRPr="00562C1E">
              <w:rPr>
                <w:rFonts w:ascii="Times New Roman" w:hAnsi="Times New Roman" w:cs="Times New Roman"/>
                <w:sz w:val="24"/>
                <w:szCs w:val="24"/>
              </w:rPr>
              <w:t>Закон Приднестровской Молдавской Республики от 13 апреля 2009 № 721-З-IV "О высшем и послевузовском профессиональном образовании"</w:t>
            </w:r>
          </w:p>
        </w:tc>
      </w:tr>
      <w:tr w:rsidR="008C1004" w:rsidRPr="00562C1E" w:rsidTr="00562C1E">
        <w:tc>
          <w:tcPr>
            <w:tcW w:w="4945" w:type="dxa"/>
          </w:tcPr>
          <w:p w:rsidR="008C1004" w:rsidRPr="00562C1E" w:rsidRDefault="008C1004" w:rsidP="00AA25D5">
            <w:pPr>
              <w:pStyle w:val="a8"/>
              <w:rPr>
                <w:rFonts w:ascii="Times New Roman" w:hAnsi="Times New Roman" w:cs="Times New Roman"/>
                <w:b/>
                <w:bCs/>
                <w:sz w:val="24"/>
                <w:szCs w:val="24"/>
              </w:rPr>
            </w:pPr>
            <w:r w:rsidRPr="00562C1E">
              <w:rPr>
                <w:rFonts w:ascii="Times New Roman" w:hAnsi="Times New Roman" w:cs="Times New Roman"/>
                <w:b/>
                <w:bCs/>
                <w:sz w:val="24"/>
                <w:szCs w:val="24"/>
              </w:rPr>
              <w:t>отсутствует</w:t>
            </w:r>
          </w:p>
        </w:tc>
        <w:tc>
          <w:tcPr>
            <w:tcW w:w="5615" w:type="dxa"/>
            <w:gridSpan w:val="3"/>
          </w:tcPr>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13-1. Организации высшего профессионального образования</w:t>
            </w:r>
          </w:p>
          <w:p w:rsidR="008C1004" w:rsidRPr="00562C1E" w:rsidRDefault="008C1004" w:rsidP="008C2B59">
            <w:pPr>
              <w:pStyle w:val="a8"/>
              <w:spacing w:line="240" w:lineRule="exact"/>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1. Организация высшего профессионального образования является юридическим лицом.</w:t>
            </w:r>
          </w:p>
          <w:p w:rsidR="008C1004" w:rsidRPr="00562C1E" w:rsidRDefault="008C1004" w:rsidP="008C2B59">
            <w:pPr>
              <w:pStyle w:val="a8"/>
              <w:spacing w:line="240" w:lineRule="exact"/>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2. Организация высшего профессионального образования может быть государственной, муниципальной, частной и иной формы собственности.</w:t>
            </w:r>
          </w:p>
          <w:p w:rsidR="008C1004" w:rsidRPr="00562C1E" w:rsidRDefault="008C1004" w:rsidP="008C2B59">
            <w:pPr>
              <w:pStyle w:val="a8"/>
              <w:spacing w:line="240" w:lineRule="exact"/>
              <w:ind w:firstLine="720"/>
              <w:jc w:val="both"/>
              <w:rPr>
                <w:rFonts w:ascii="Times New Roman" w:hAnsi="Times New Roman" w:cs="Times New Roman"/>
                <w:b/>
                <w:bCs/>
                <w:sz w:val="24"/>
                <w:szCs w:val="24"/>
              </w:rPr>
            </w:pPr>
            <w:r w:rsidRPr="00562C1E">
              <w:rPr>
                <w:rFonts w:ascii="Times New Roman" w:hAnsi="Times New Roman" w:cs="Times New Roman"/>
                <w:b/>
                <w:bCs/>
                <w:sz w:val="24"/>
                <w:szCs w:val="24"/>
              </w:rPr>
              <w:t>3. В целях обеспечения подготовки кадров для комплексного социально-экономического развития Правительством Приднестровской Молдавской Республики от имени Приднестровской Молдавской Республики может быть создана образовательная организация высшего профессионального образования в форме автономного учреждения.</w:t>
            </w:r>
          </w:p>
        </w:tc>
      </w:tr>
      <w:tr w:rsidR="008C1004" w:rsidRPr="00562C1E" w:rsidTr="00562C1E">
        <w:tc>
          <w:tcPr>
            <w:tcW w:w="4945" w:type="dxa"/>
          </w:tcPr>
          <w:p w:rsidR="008C1004" w:rsidRPr="00562C1E" w:rsidRDefault="008C1004" w:rsidP="00AA25D5">
            <w:pPr>
              <w:pStyle w:val="a8"/>
              <w:rPr>
                <w:rFonts w:ascii="Times New Roman" w:hAnsi="Times New Roman" w:cs="Times New Roman"/>
                <w:b/>
                <w:bCs/>
                <w:sz w:val="24"/>
                <w:szCs w:val="24"/>
              </w:rPr>
            </w:pPr>
            <w:r w:rsidRPr="00562C1E">
              <w:rPr>
                <w:rFonts w:ascii="Times New Roman" w:hAnsi="Times New Roman" w:cs="Times New Roman"/>
                <w:b/>
                <w:bCs/>
                <w:sz w:val="24"/>
                <w:szCs w:val="24"/>
              </w:rPr>
              <w:t>отсутствует</w:t>
            </w:r>
          </w:p>
        </w:tc>
        <w:tc>
          <w:tcPr>
            <w:tcW w:w="5615" w:type="dxa"/>
            <w:gridSpan w:val="3"/>
          </w:tcPr>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Статья 13-2.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8C1004" w:rsidRPr="00562C1E" w:rsidRDefault="008C1004" w:rsidP="008E009E">
            <w:pPr>
              <w:pStyle w:val="a8"/>
              <w:ind w:firstLine="709"/>
              <w:jc w:val="both"/>
              <w:rPr>
                <w:rFonts w:ascii="Times New Roman" w:hAnsi="Times New Roman" w:cs="Times New Roman"/>
                <w:b/>
                <w:bCs/>
                <w:sz w:val="24"/>
                <w:szCs w:val="24"/>
              </w:rPr>
            </w:pPr>
            <w:bookmarkStart w:id="80" w:name="Par1839"/>
            <w:bookmarkEnd w:id="80"/>
            <w:r w:rsidRPr="00562C1E">
              <w:rPr>
                <w:rFonts w:ascii="Times New Roman" w:hAnsi="Times New Roman" w:cs="Times New Roman"/>
                <w:b/>
                <w:bCs/>
                <w:sz w:val="24"/>
                <w:szCs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органа исполнительной государственной власти, </w:t>
            </w:r>
            <w:r w:rsidRPr="00562C1E">
              <w:rPr>
                <w:rFonts w:ascii="Times New Roman" w:hAnsi="Times New Roman" w:cs="Times New Roman"/>
                <w:b/>
                <w:bCs/>
                <w:sz w:val="24"/>
                <w:szCs w:val="24"/>
              </w:rPr>
              <w:lastRenderedPageBreak/>
              <w:t>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настоящем пункте образовательными организациями высшего образования в течение семи дней со дня внесения в Единый государственный реестр юридических лиц хозяйственного общества или хозяйственного партнерства.</w:t>
            </w:r>
          </w:p>
          <w:p w:rsidR="008C1004" w:rsidRPr="00562C1E" w:rsidRDefault="008C1004" w:rsidP="008C2B59">
            <w:pPr>
              <w:pStyle w:val="a8"/>
              <w:spacing w:line="260" w:lineRule="exact"/>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 xml:space="preserve">2. Указанные в пункте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w:t>
            </w:r>
            <w:r w:rsidRPr="00562C1E">
              <w:rPr>
                <w:rFonts w:ascii="Times New Roman" w:hAnsi="Times New Roman" w:cs="Times New Roman"/>
                <w:b/>
                <w:bCs/>
                <w:sz w:val="24"/>
                <w:szCs w:val="24"/>
              </w:rPr>
              <w:lastRenderedPageBreak/>
              <w:t>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3. Денежные средства, оборудование и иное имущество, находящиеся в оперативном управлении указанных в  пункте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Приднестровской Молдавской Республики.</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4. Указанные в пункте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C1004" w:rsidRPr="00562C1E" w:rsidRDefault="008C1004" w:rsidP="008E009E">
            <w:pPr>
              <w:pStyle w:val="a8"/>
              <w:ind w:firstLine="709"/>
              <w:jc w:val="both"/>
              <w:rPr>
                <w:rFonts w:ascii="Times New Roman" w:hAnsi="Times New Roman" w:cs="Times New Roman"/>
                <w:b/>
                <w:bCs/>
                <w:sz w:val="24"/>
                <w:szCs w:val="24"/>
              </w:rPr>
            </w:pPr>
            <w:r w:rsidRPr="00562C1E">
              <w:rPr>
                <w:rFonts w:ascii="Times New Roman" w:hAnsi="Times New Roman" w:cs="Times New Roman"/>
                <w:b/>
                <w:bCs/>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пункте 1 настоящей статьи образовательные организации высшего образования, поступают в их самостоятельное распоряжение.</w:t>
            </w:r>
          </w:p>
        </w:tc>
      </w:tr>
      <w:tr w:rsidR="008C1004" w:rsidRPr="00562C1E" w:rsidTr="00562C1E">
        <w:tc>
          <w:tcPr>
            <w:tcW w:w="10560" w:type="dxa"/>
            <w:gridSpan w:val="4"/>
          </w:tcPr>
          <w:p w:rsidR="008C1004" w:rsidRPr="00562C1E" w:rsidRDefault="008C1004" w:rsidP="008E009E">
            <w:pPr>
              <w:pStyle w:val="8"/>
              <w:jc w:val="center"/>
            </w:pPr>
            <w:r w:rsidRPr="00562C1E">
              <w:lastRenderedPageBreak/>
              <w:t>Закон Приднестровской Молдавской Республики «О бюджетной классификации Приднестровской Молдавской Республики»</w:t>
            </w:r>
          </w:p>
        </w:tc>
      </w:tr>
      <w:tr w:rsidR="008C1004" w:rsidRPr="00562C1E" w:rsidTr="00562C1E">
        <w:tc>
          <w:tcPr>
            <w:tcW w:w="4945" w:type="dxa"/>
          </w:tcPr>
          <w:p w:rsidR="008C1004" w:rsidRPr="00562C1E" w:rsidRDefault="008C1004" w:rsidP="008E009E">
            <w:pPr>
              <w:spacing w:after="0" w:line="240" w:lineRule="auto"/>
              <w:jc w:val="center"/>
              <w:rPr>
                <w:rFonts w:ascii="Times New Roman" w:hAnsi="Times New Roman" w:cs="Times New Roman"/>
                <w:sz w:val="24"/>
                <w:szCs w:val="24"/>
              </w:rPr>
            </w:pPr>
            <w:r w:rsidRPr="00562C1E">
              <w:rPr>
                <w:rFonts w:ascii="Times New Roman" w:hAnsi="Times New Roman" w:cs="Times New Roman"/>
                <w:sz w:val="24"/>
                <w:szCs w:val="24"/>
              </w:rPr>
              <w:t>Приложение</w:t>
            </w:r>
            <w:r w:rsidRPr="00562C1E">
              <w:rPr>
                <w:rFonts w:ascii="Times New Roman" w:hAnsi="Times New Roman" w:cs="Times New Roman"/>
                <w:b/>
                <w:bCs/>
                <w:sz w:val="24"/>
                <w:szCs w:val="24"/>
              </w:rPr>
              <w:t xml:space="preserve"> № 5</w:t>
            </w:r>
          </w:p>
          <w:p w:rsidR="008C1004" w:rsidRPr="00562C1E" w:rsidRDefault="008C1004" w:rsidP="008E009E">
            <w:pPr>
              <w:spacing w:after="0" w:line="240" w:lineRule="auto"/>
              <w:jc w:val="center"/>
              <w:rPr>
                <w:rFonts w:ascii="Times New Roman" w:hAnsi="Times New Roman" w:cs="Times New Roman"/>
                <w:sz w:val="24"/>
                <w:szCs w:val="24"/>
              </w:rPr>
            </w:pPr>
          </w:p>
          <w:p w:rsidR="008C1004" w:rsidRPr="00562C1E" w:rsidRDefault="008C1004" w:rsidP="008E009E">
            <w:pPr>
              <w:spacing w:after="0" w:line="240" w:lineRule="auto"/>
              <w:rPr>
                <w:rFonts w:ascii="Times New Roman" w:hAnsi="Times New Roman" w:cs="Times New Roman"/>
                <w:sz w:val="24"/>
                <w:szCs w:val="24"/>
              </w:rPr>
            </w:pPr>
          </w:p>
          <w:p w:rsidR="008C1004" w:rsidRPr="00562C1E" w:rsidRDefault="008C1004" w:rsidP="008E009E">
            <w:pPr>
              <w:spacing w:after="0" w:line="240" w:lineRule="auto"/>
              <w:rPr>
                <w:rFonts w:ascii="Times New Roman" w:hAnsi="Times New Roman" w:cs="Times New Roman"/>
                <w:sz w:val="24"/>
                <w:szCs w:val="24"/>
              </w:rPr>
            </w:pPr>
            <w:r w:rsidRPr="00562C1E">
              <w:rPr>
                <w:rFonts w:ascii="Times New Roman" w:hAnsi="Times New Roman" w:cs="Times New Roman"/>
                <w:sz w:val="24"/>
                <w:szCs w:val="24"/>
              </w:rPr>
              <w:t>130430  Другие трансферты</w:t>
            </w:r>
          </w:p>
          <w:p w:rsidR="008C1004" w:rsidRPr="00562C1E" w:rsidRDefault="008C1004" w:rsidP="008E009E">
            <w:pPr>
              <w:spacing w:after="0" w:line="240" w:lineRule="auto"/>
              <w:rPr>
                <w:rFonts w:ascii="Times New Roman" w:hAnsi="Times New Roman" w:cs="Times New Roman"/>
                <w:b/>
                <w:bCs/>
                <w:sz w:val="24"/>
                <w:szCs w:val="24"/>
              </w:rPr>
            </w:pPr>
            <w:r w:rsidRPr="00562C1E">
              <w:rPr>
                <w:rFonts w:ascii="Times New Roman" w:hAnsi="Times New Roman" w:cs="Times New Roman"/>
                <w:b/>
                <w:bCs/>
                <w:sz w:val="24"/>
                <w:szCs w:val="24"/>
              </w:rPr>
              <w:t>Отсутствует</w:t>
            </w:r>
          </w:p>
          <w:p w:rsidR="008C1004" w:rsidRPr="00562C1E" w:rsidRDefault="008C1004" w:rsidP="008E009E">
            <w:pPr>
              <w:spacing w:after="0" w:line="240" w:lineRule="auto"/>
              <w:rPr>
                <w:rFonts w:ascii="Times New Roman" w:hAnsi="Times New Roman" w:cs="Times New Roman"/>
                <w:sz w:val="24"/>
                <w:szCs w:val="24"/>
              </w:rPr>
            </w:pPr>
            <w:r w:rsidRPr="00562C1E">
              <w:rPr>
                <w:rFonts w:ascii="Times New Roman" w:hAnsi="Times New Roman" w:cs="Times New Roman"/>
                <w:sz w:val="24"/>
                <w:szCs w:val="24"/>
              </w:rPr>
              <w:t>130500  Трансферты населению</w:t>
            </w:r>
          </w:p>
          <w:p w:rsidR="008C1004" w:rsidRPr="00562C1E" w:rsidRDefault="008C1004" w:rsidP="00AA25D5">
            <w:pPr>
              <w:pStyle w:val="a8"/>
              <w:rPr>
                <w:rFonts w:ascii="Times New Roman" w:hAnsi="Times New Roman" w:cs="Times New Roman"/>
                <w:b/>
                <w:bCs/>
                <w:sz w:val="24"/>
                <w:szCs w:val="24"/>
              </w:rPr>
            </w:pPr>
          </w:p>
        </w:tc>
        <w:tc>
          <w:tcPr>
            <w:tcW w:w="5615" w:type="dxa"/>
            <w:gridSpan w:val="3"/>
          </w:tcPr>
          <w:p w:rsidR="008C1004" w:rsidRPr="00562C1E" w:rsidRDefault="008C1004" w:rsidP="008E009E">
            <w:pPr>
              <w:pStyle w:val="8"/>
              <w:jc w:val="both"/>
              <w:rPr>
                <w:b w:val="0"/>
                <w:bCs w:val="0"/>
              </w:rPr>
            </w:pPr>
            <w:r w:rsidRPr="00562C1E">
              <w:rPr>
                <w:b w:val="0"/>
                <w:bCs w:val="0"/>
              </w:rPr>
              <w:t>Приложение № 5</w:t>
            </w:r>
          </w:p>
          <w:p w:rsidR="008C1004" w:rsidRPr="00562C1E" w:rsidRDefault="008C1004" w:rsidP="008E009E">
            <w:pPr>
              <w:autoSpaceDE w:val="0"/>
              <w:autoSpaceDN w:val="0"/>
              <w:adjustRightInd w:val="0"/>
              <w:spacing w:after="0" w:line="240" w:lineRule="auto"/>
              <w:jc w:val="both"/>
              <w:rPr>
                <w:rFonts w:ascii="Times New Roman" w:hAnsi="Times New Roman" w:cs="Times New Roman"/>
                <w:sz w:val="24"/>
                <w:szCs w:val="24"/>
              </w:rPr>
            </w:pP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Fonts w:ascii="Times New Roman" w:hAnsi="Times New Roman" w:cs="Times New Roman"/>
                <w:b/>
                <w:bCs/>
                <w:sz w:val="24"/>
                <w:szCs w:val="24"/>
              </w:rPr>
              <w:t>…</w:t>
            </w:r>
          </w:p>
          <w:p w:rsidR="008C1004" w:rsidRPr="00562C1E" w:rsidRDefault="008C1004" w:rsidP="008E009E">
            <w:pPr>
              <w:spacing w:after="0" w:line="240" w:lineRule="auto"/>
              <w:jc w:val="both"/>
              <w:rPr>
                <w:rFonts w:ascii="Times New Roman" w:hAnsi="Times New Roman" w:cs="Times New Roman"/>
                <w:sz w:val="24"/>
                <w:szCs w:val="24"/>
              </w:rPr>
            </w:pPr>
            <w:r w:rsidRPr="00562C1E">
              <w:rPr>
                <w:rFonts w:ascii="Times New Roman" w:hAnsi="Times New Roman" w:cs="Times New Roman"/>
                <w:sz w:val="24"/>
                <w:szCs w:val="24"/>
              </w:rPr>
              <w:t>130430  Другие трансферты</w:t>
            </w: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Fonts w:ascii="Times New Roman" w:hAnsi="Times New Roman" w:cs="Times New Roman"/>
                <w:b/>
                <w:bCs/>
                <w:sz w:val="24"/>
                <w:szCs w:val="24"/>
              </w:rPr>
              <w:t>130440 Субсидии на оказание бесплатных услуг в соответствии с государственным (муниципальным) заданием</w:t>
            </w: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Fonts w:ascii="Times New Roman" w:hAnsi="Times New Roman" w:cs="Times New Roman"/>
                <w:b/>
                <w:bCs/>
                <w:sz w:val="24"/>
                <w:szCs w:val="24"/>
              </w:rPr>
              <w:t>130441 Субсидии на возмещение нормативных затрат на оказание услуг (выполнение работ)</w:t>
            </w: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Fonts w:ascii="Times New Roman" w:hAnsi="Times New Roman" w:cs="Times New Roman"/>
                <w:b/>
                <w:bCs/>
                <w:sz w:val="24"/>
                <w:szCs w:val="24"/>
              </w:rPr>
              <w:t>130442 Субсидии на возмещение нормативных затрат на содержание недвижимого имущества и особо ценного движимого имущества</w:t>
            </w: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Fonts w:ascii="Times New Roman" w:hAnsi="Times New Roman" w:cs="Times New Roman"/>
                <w:b/>
                <w:bCs/>
                <w:sz w:val="24"/>
                <w:szCs w:val="24"/>
              </w:rPr>
              <w:t>130450 Субсидии на иные цели</w:t>
            </w: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Fonts w:ascii="Times New Roman" w:hAnsi="Times New Roman" w:cs="Times New Roman"/>
                <w:b/>
                <w:bCs/>
                <w:sz w:val="24"/>
                <w:szCs w:val="24"/>
              </w:rPr>
              <w:t>130460 Субсидии на осуществление социальных выплат</w:t>
            </w:r>
          </w:p>
          <w:p w:rsidR="008C1004" w:rsidRPr="00562C1E" w:rsidRDefault="008C1004" w:rsidP="008E009E">
            <w:pPr>
              <w:spacing w:after="0" w:line="240" w:lineRule="auto"/>
              <w:jc w:val="both"/>
              <w:rPr>
                <w:rFonts w:ascii="Times New Roman" w:hAnsi="Times New Roman" w:cs="Times New Roman"/>
                <w:b/>
                <w:bCs/>
                <w:sz w:val="24"/>
                <w:szCs w:val="24"/>
              </w:rPr>
            </w:pPr>
            <w:r w:rsidRPr="00562C1E">
              <w:rPr>
                <w:rFonts w:ascii="Times New Roman" w:hAnsi="Times New Roman" w:cs="Times New Roman"/>
                <w:sz w:val="24"/>
                <w:szCs w:val="24"/>
              </w:rPr>
              <w:t>130500  Трансферты населению</w:t>
            </w:r>
          </w:p>
        </w:tc>
      </w:tr>
    </w:tbl>
    <w:p w:rsidR="008C1004" w:rsidRPr="00562C1E" w:rsidRDefault="008C1004" w:rsidP="002612E0">
      <w:pPr>
        <w:spacing w:after="0" w:line="240" w:lineRule="auto"/>
        <w:rPr>
          <w:rFonts w:ascii="Times New Roman" w:hAnsi="Times New Roman" w:cs="Times New Roman"/>
          <w:sz w:val="24"/>
          <w:szCs w:val="24"/>
          <w:lang w:eastAsia="ru-RU"/>
        </w:rPr>
      </w:pPr>
    </w:p>
    <w:p w:rsidR="008C1004" w:rsidRPr="00562C1E" w:rsidRDefault="008C1004" w:rsidP="002612E0">
      <w:pPr>
        <w:spacing w:after="0" w:line="240" w:lineRule="auto"/>
        <w:rPr>
          <w:rFonts w:ascii="Times New Roman" w:hAnsi="Times New Roman" w:cs="Times New Roman"/>
          <w:sz w:val="24"/>
          <w:szCs w:val="24"/>
          <w:lang w:eastAsia="ru-RU"/>
        </w:rPr>
      </w:pPr>
    </w:p>
    <w:p w:rsidR="008C1004" w:rsidRPr="00562C1E" w:rsidRDefault="008C1004" w:rsidP="002612E0">
      <w:pPr>
        <w:rPr>
          <w:rFonts w:ascii="Times New Roman" w:hAnsi="Times New Roman" w:cs="Times New Roman"/>
          <w:sz w:val="24"/>
          <w:szCs w:val="24"/>
        </w:rPr>
      </w:pPr>
    </w:p>
    <w:sectPr w:rsidR="008C1004" w:rsidRPr="00562C1E" w:rsidSect="002955EB">
      <w:headerReference w:type="default" r:id="rId24"/>
      <w:pgSz w:w="11906" w:h="16838"/>
      <w:pgMar w:top="567" w:right="567" w:bottom="1134" w:left="1701" w:header="709" w:footer="709" w:gutter="0"/>
      <w:pgNumType w:fmt="numberInDash"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97D" w:rsidRDefault="00B7297D" w:rsidP="009109E2">
      <w:pPr>
        <w:spacing w:after="0" w:line="240" w:lineRule="auto"/>
      </w:pPr>
      <w:r>
        <w:separator/>
      </w:r>
    </w:p>
  </w:endnote>
  <w:endnote w:type="continuationSeparator" w:id="0">
    <w:p w:rsidR="00B7297D" w:rsidRDefault="00B7297D" w:rsidP="00910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97D" w:rsidRDefault="00B7297D" w:rsidP="009109E2">
      <w:pPr>
        <w:spacing w:after="0" w:line="240" w:lineRule="auto"/>
      </w:pPr>
      <w:r>
        <w:separator/>
      </w:r>
    </w:p>
  </w:footnote>
  <w:footnote w:type="continuationSeparator" w:id="0">
    <w:p w:rsidR="00B7297D" w:rsidRDefault="00B7297D" w:rsidP="00910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7D" w:rsidRDefault="00E91060">
    <w:pPr>
      <w:pStyle w:val="aa"/>
      <w:jc w:val="center"/>
    </w:pPr>
    <w:fldSimple w:instr=" PAGE   \* MERGEFORMAT ">
      <w:r w:rsidR="002955EB">
        <w:rPr>
          <w:noProof/>
        </w:rPr>
        <w:t>- 101 -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7657"/>
    <w:multiLevelType w:val="multilevel"/>
    <w:tmpl w:val="949C9356"/>
    <w:lvl w:ilvl="0">
      <w:start w:val="1"/>
      <w:numFmt w:val="decimal"/>
      <w:lvlText w:val="%1-"/>
      <w:lvlJc w:val="left"/>
      <w:pPr>
        <w:ind w:left="375" w:hanging="375"/>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1">
    <w:nsid w:val="1B0B3CBE"/>
    <w:multiLevelType w:val="hybridMultilevel"/>
    <w:tmpl w:val="E55EE4BE"/>
    <w:lvl w:ilvl="0" w:tplc="085ACC66">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8D643CA"/>
    <w:multiLevelType w:val="hybridMultilevel"/>
    <w:tmpl w:val="B2D0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1B0086"/>
    <w:multiLevelType w:val="hybridMultilevel"/>
    <w:tmpl w:val="00AC2FE2"/>
    <w:lvl w:ilvl="0" w:tplc="C45C6E7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4">
    <w:nsid w:val="30AD1DC3"/>
    <w:multiLevelType w:val="hybridMultilevel"/>
    <w:tmpl w:val="4CC0C9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CF156D5"/>
    <w:multiLevelType w:val="hybridMultilevel"/>
    <w:tmpl w:val="DD0A70B6"/>
    <w:lvl w:ilvl="0" w:tplc="B6F467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EA1635B"/>
    <w:multiLevelType w:val="hybridMultilevel"/>
    <w:tmpl w:val="C1489CAE"/>
    <w:lvl w:ilvl="0" w:tplc="085ACC66">
      <w:start w:val="1"/>
      <w:numFmt w:val="decimal"/>
      <w:lvlText w:val="%1."/>
      <w:lvlJc w:val="left"/>
      <w:pPr>
        <w:ind w:left="1744" w:hanging="10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F1D7753"/>
    <w:multiLevelType w:val="hybridMultilevel"/>
    <w:tmpl w:val="07C8FA8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7"/>
  </w:num>
  <w:num w:numId="3">
    <w:abstractNumId w:val="2"/>
  </w:num>
  <w:num w:numId="4">
    <w:abstractNumId w:val="1"/>
  </w:num>
  <w:num w:numId="5">
    <w:abstractNumId w:val="6"/>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255"/>
    <w:rsid w:val="0000095E"/>
    <w:rsid w:val="00001357"/>
    <w:rsid w:val="00001716"/>
    <w:rsid w:val="0000238E"/>
    <w:rsid w:val="000027E1"/>
    <w:rsid w:val="000035A6"/>
    <w:rsid w:val="00005CCD"/>
    <w:rsid w:val="00005F57"/>
    <w:rsid w:val="00006FD3"/>
    <w:rsid w:val="000070A7"/>
    <w:rsid w:val="00010B06"/>
    <w:rsid w:val="00010EB9"/>
    <w:rsid w:val="00010F87"/>
    <w:rsid w:val="00010FD1"/>
    <w:rsid w:val="00012208"/>
    <w:rsid w:val="00012EA1"/>
    <w:rsid w:val="0001438A"/>
    <w:rsid w:val="0001507B"/>
    <w:rsid w:val="000177B9"/>
    <w:rsid w:val="00017966"/>
    <w:rsid w:val="000204BC"/>
    <w:rsid w:val="0002273D"/>
    <w:rsid w:val="0002278A"/>
    <w:rsid w:val="000228B6"/>
    <w:rsid w:val="00023A0E"/>
    <w:rsid w:val="00024374"/>
    <w:rsid w:val="000246CC"/>
    <w:rsid w:val="0002506D"/>
    <w:rsid w:val="0002579B"/>
    <w:rsid w:val="00025AF7"/>
    <w:rsid w:val="000276FD"/>
    <w:rsid w:val="00030829"/>
    <w:rsid w:val="000315F0"/>
    <w:rsid w:val="00032F3F"/>
    <w:rsid w:val="00033843"/>
    <w:rsid w:val="00036666"/>
    <w:rsid w:val="00036667"/>
    <w:rsid w:val="00036C52"/>
    <w:rsid w:val="00036F14"/>
    <w:rsid w:val="00036F95"/>
    <w:rsid w:val="00037AA9"/>
    <w:rsid w:val="00037AB0"/>
    <w:rsid w:val="00040666"/>
    <w:rsid w:val="00040670"/>
    <w:rsid w:val="000409C1"/>
    <w:rsid w:val="00040BCF"/>
    <w:rsid w:val="00041157"/>
    <w:rsid w:val="00041978"/>
    <w:rsid w:val="00044BBE"/>
    <w:rsid w:val="00045B0C"/>
    <w:rsid w:val="000460A3"/>
    <w:rsid w:val="00046596"/>
    <w:rsid w:val="00047D99"/>
    <w:rsid w:val="0005181D"/>
    <w:rsid w:val="00055793"/>
    <w:rsid w:val="000575CC"/>
    <w:rsid w:val="00060306"/>
    <w:rsid w:val="000615A4"/>
    <w:rsid w:val="00062D77"/>
    <w:rsid w:val="00063B31"/>
    <w:rsid w:val="000656AC"/>
    <w:rsid w:val="00065B56"/>
    <w:rsid w:val="00070414"/>
    <w:rsid w:val="00071411"/>
    <w:rsid w:val="00071785"/>
    <w:rsid w:val="000721E6"/>
    <w:rsid w:val="00072351"/>
    <w:rsid w:val="00072C2A"/>
    <w:rsid w:val="0007498D"/>
    <w:rsid w:val="00074A60"/>
    <w:rsid w:val="0007580F"/>
    <w:rsid w:val="000808B4"/>
    <w:rsid w:val="00083421"/>
    <w:rsid w:val="00083471"/>
    <w:rsid w:val="00083873"/>
    <w:rsid w:val="00083FFB"/>
    <w:rsid w:val="00085114"/>
    <w:rsid w:val="0008520E"/>
    <w:rsid w:val="00086B05"/>
    <w:rsid w:val="0008704A"/>
    <w:rsid w:val="00091B2B"/>
    <w:rsid w:val="00091C01"/>
    <w:rsid w:val="0009260F"/>
    <w:rsid w:val="00092B18"/>
    <w:rsid w:val="000966B4"/>
    <w:rsid w:val="00096AE8"/>
    <w:rsid w:val="00096F35"/>
    <w:rsid w:val="000A0224"/>
    <w:rsid w:val="000A086D"/>
    <w:rsid w:val="000A0A4E"/>
    <w:rsid w:val="000A30BA"/>
    <w:rsid w:val="000A39E5"/>
    <w:rsid w:val="000A69EE"/>
    <w:rsid w:val="000A6A4E"/>
    <w:rsid w:val="000B094F"/>
    <w:rsid w:val="000B2489"/>
    <w:rsid w:val="000B337D"/>
    <w:rsid w:val="000B39F6"/>
    <w:rsid w:val="000B4252"/>
    <w:rsid w:val="000B42D5"/>
    <w:rsid w:val="000B5341"/>
    <w:rsid w:val="000B5657"/>
    <w:rsid w:val="000B5E27"/>
    <w:rsid w:val="000B7417"/>
    <w:rsid w:val="000B78D7"/>
    <w:rsid w:val="000C0A62"/>
    <w:rsid w:val="000C0A65"/>
    <w:rsid w:val="000C2621"/>
    <w:rsid w:val="000C2B08"/>
    <w:rsid w:val="000C39D8"/>
    <w:rsid w:val="000C4C08"/>
    <w:rsid w:val="000C58C0"/>
    <w:rsid w:val="000C6EE1"/>
    <w:rsid w:val="000C76D0"/>
    <w:rsid w:val="000D0960"/>
    <w:rsid w:val="000D1131"/>
    <w:rsid w:val="000D2DA1"/>
    <w:rsid w:val="000D37CE"/>
    <w:rsid w:val="000D4488"/>
    <w:rsid w:val="000D469E"/>
    <w:rsid w:val="000D4F60"/>
    <w:rsid w:val="000D610F"/>
    <w:rsid w:val="000D652B"/>
    <w:rsid w:val="000D6AF8"/>
    <w:rsid w:val="000E02E4"/>
    <w:rsid w:val="000E17E0"/>
    <w:rsid w:val="000E24D5"/>
    <w:rsid w:val="000E26B2"/>
    <w:rsid w:val="000E2E76"/>
    <w:rsid w:val="000E3334"/>
    <w:rsid w:val="000E4097"/>
    <w:rsid w:val="000E50BE"/>
    <w:rsid w:val="000E55D4"/>
    <w:rsid w:val="000E79BC"/>
    <w:rsid w:val="000E7E62"/>
    <w:rsid w:val="000F2BE3"/>
    <w:rsid w:val="000F3D5A"/>
    <w:rsid w:val="000F5F4F"/>
    <w:rsid w:val="000F65D6"/>
    <w:rsid w:val="00100675"/>
    <w:rsid w:val="00101790"/>
    <w:rsid w:val="00102735"/>
    <w:rsid w:val="00105C66"/>
    <w:rsid w:val="00106993"/>
    <w:rsid w:val="001071BB"/>
    <w:rsid w:val="00110977"/>
    <w:rsid w:val="0011109D"/>
    <w:rsid w:val="001128E9"/>
    <w:rsid w:val="00113D7D"/>
    <w:rsid w:val="0011441E"/>
    <w:rsid w:val="001144DC"/>
    <w:rsid w:val="00115FF3"/>
    <w:rsid w:val="00116360"/>
    <w:rsid w:val="00116381"/>
    <w:rsid w:val="00116BE0"/>
    <w:rsid w:val="00116E74"/>
    <w:rsid w:val="0011736C"/>
    <w:rsid w:val="00120C20"/>
    <w:rsid w:val="00120DF3"/>
    <w:rsid w:val="00120FE7"/>
    <w:rsid w:val="00121578"/>
    <w:rsid w:val="001228C3"/>
    <w:rsid w:val="0012615B"/>
    <w:rsid w:val="00126D38"/>
    <w:rsid w:val="001276EB"/>
    <w:rsid w:val="00130A1E"/>
    <w:rsid w:val="001314D7"/>
    <w:rsid w:val="00133096"/>
    <w:rsid w:val="00133B7D"/>
    <w:rsid w:val="0013558D"/>
    <w:rsid w:val="0013631E"/>
    <w:rsid w:val="001369FC"/>
    <w:rsid w:val="0013751D"/>
    <w:rsid w:val="00137AE8"/>
    <w:rsid w:val="001415F5"/>
    <w:rsid w:val="001432AE"/>
    <w:rsid w:val="00146C6B"/>
    <w:rsid w:val="00151E49"/>
    <w:rsid w:val="00152BAD"/>
    <w:rsid w:val="00155004"/>
    <w:rsid w:val="00155373"/>
    <w:rsid w:val="00155F11"/>
    <w:rsid w:val="001563EA"/>
    <w:rsid w:val="001569E6"/>
    <w:rsid w:val="001605EF"/>
    <w:rsid w:val="0016103B"/>
    <w:rsid w:val="00161C3C"/>
    <w:rsid w:val="00161EAE"/>
    <w:rsid w:val="00164CD9"/>
    <w:rsid w:val="00165D10"/>
    <w:rsid w:val="00165F8F"/>
    <w:rsid w:val="001662AC"/>
    <w:rsid w:val="00166371"/>
    <w:rsid w:val="0017007A"/>
    <w:rsid w:val="00171D74"/>
    <w:rsid w:val="001737B1"/>
    <w:rsid w:val="0017441A"/>
    <w:rsid w:val="001754FF"/>
    <w:rsid w:val="001763DA"/>
    <w:rsid w:val="00176820"/>
    <w:rsid w:val="00180A4F"/>
    <w:rsid w:val="00180F78"/>
    <w:rsid w:val="0018100B"/>
    <w:rsid w:val="00181BAE"/>
    <w:rsid w:val="00183BEE"/>
    <w:rsid w:val="00183F74"/>
    <w:rsid w:val="00184883"/>
    <w:rsid w:val="00184A13"/>
    <w:rsid w:val="00184B71"/>
    <w:rsid w:val="00185723"/>
    <w:rsid w:val="001869C1"/>
    <w:rsid w:val="001873C1"/>
    <w:rsid w:val="00190A51"/>
    <w:rsid w:val="00190A59"/>
    <w:rsid w:val="001920D9"/>
    <w:rsid w:val="00193CCF"/>
    <w:rsid w:val="001945AA"/>
    <w:rsid w:val="001947A8"/>
    <w:rsid w:val="0019480F"/>
    <w:rsid w:val="00194A40"/>
    <w:rsid w:val="001968CD"/>
    <w:rsid w:val="0019715F"/>
    <w:rsid w:val="0019786D"/>
    <w:rsid w:val="001A236E"/>
    <w:rsid w:val="001A48C8"/>
    <w:rsid w:val="001A594C"/>
    <w:rsid w:val="001A5E5A"/>
    <w:rsid w:val="001A6B6E"/>
    <w:rsid w:val="001A725B"/>
    <w:rsid w:val="001A7315"/>
    <w:rsid w:val="001A7415"/>
    <w:rsid w:val="001A7857"/>
    <w:rsid w:val="001B108D"/>
    <w:rsid w:val="001B38EB"/>
    <w:rsid w:val="001B491D"/>
    <w:rsid w:val="001B5CC2"/>
    <w:rsid w:val="001B6257"/>
    <w:rsid w:val="001B6B52"/>
    <w:rsid w:val="001C0C49"/>
    <w:rsid w:val="001C0CF6"/>
    <w:rsid w:val="001C42A3"/>
    <w:rsid w:val="001C65F0"/>
    <w:rsid w:val="001D0FAA"/>
    <w:rsid w:val="001D2B9C"/>
    <w:rsid w:val="001D2BF1"/>
    <w:rsid w:val="001D3C44"/>
    <w:rsid w:val="001D3FF0"/>
    <w:rsid w:val="001D4740"/>
    <w:rsid w:val="001D50F4"/>
    <w:rsid w:val="001D544E"/>
    <w:rsid w:val="001D58D2"/>
    <w:rsid w:val="001D6EA6"/>
    <w:rsid w:val="001D7E8A"/>
    <w:rsid w:val="001E0577"/>
    <w:rsid w:val="001E0CCE"/>
    <w:rsid w:val="001E4257"/>
    <w:rsid w:val="001E4BA6"/>
    <w:rsid w:val="001E6DB2"/>
    <w:rsid w:val="001F035E"/>
    <w:rsid w:val="001F161B"/>
    <w:rsid w:val="001F31D5"/>
    <w:rsid w:val="001F3246"/>
    <w:rsid w:val="001F3769"/>
    <w:rsid w:val="001F3A57"/>
    <w:rsid w:val="001F4F3A"/>
    <w:rsid w:val="001F535A"/>
    <w:rsid w:val="001F64F2"/>
    <w:rsid w:val="001F68B2"/>
    <w:rsid w:val="002019EA"/>
    <w:rsid w:val="00201FF5"/>
    <w:rsid w:val="00202220"/>
    <w:rsid w:val="002050DE"/>
    <w:rsid w:val="00205EC2"/>
    <w:rsid w:val="00206E9D"/>
    <w:rsid w:val="002079DF"/>
    <w:rsid w:val="002100E5"/>
    <w:rsid w:val="00210500"/>
    <w:rsid w:val="0021085F"/>
    <w:rsid w:val="0021290B"/>
    <w:rsid w:val="0021359D"/>
    <w:rsid w:val="00214F06"/>
    <w:rsid w:val="002162A6"/>
    <w:rsid w:val="00216C97"/>
    <w:rsid w:val="002205E8"/>
    <w:rsid w:val="002210D2"/>
    <w:rsid w:val="00221AF5"/>
    <w:rsid w:val="00221E5A"/>
    <w:rsid w:val="00222121"/>
    <w:rsid w:val="00222282"/>
    <w:rsid w:val="00223131"/>
    <w:rsid w:val="00223178"/>
    <w:rsid w:val="00225339"/>
    <w:rsid w:val="00230A20"/>
    <w:rsid w:val="00230E50"/>
    <w:rsid w:val="00231283"/>
    <w:rsid w:val="002319E8"/>
    <w:rsid w:val="0023200B"/>
    <w:rsid w:val="002321AC"/>
    <w:rsid w:val="002328C2"/>
    <w:rsid w:val="00232E52"/>
    <w:rsid w:val="002343F7"/>
    <w:rsid w:val="002348F7"/>
    <w:rsid w:val="002351C5"/>
    <w:rsid w:val="002351EB"/>
    <w:rsid w:val="002357EF"/>
    <w:rsid w:val="00235F3E"/>
    <w:rsid w:val="00240B30"/>
    <w:rsid w:val="00241C6C"/>
    <w:rsid w:val="002420A9"/>
    <w:rsid w:val="00242162"/>
    <w:rsid w:val="00243638"/>
    <w:rsid w:val="002455F4"/>
    <w:rsid w:val="002456FB"/>
    <w:rsid w:val="0024784D"/>
    <w:rsid w:val="002505F7"/>
    <w:rsid w:val="00250C47"/>
    <w:rsid w:val="0025161F"/>
    <w:rsid w:val="002538EF"/>
    <w:rsid w:val="00254AE9"/>
    <w:rsid w:val="00255943"/>
    <w:rsid w:val="0025639C"/>
    <w:rsid w:val="00257ACF"/>
    <w:rsid w:val="00257E1F"/>
    <w:rsid w:val="0026083C"/>
    <w:rsid w:val="00261225"/>
    <w:rsid w:val="002612E0"/>
    <w:rsid w:val="0026272C"/>
    <w:rsid w:val="00262E92"/>
    <w:rsid w:val="00263188"/>
    <w:rsid w:val="00263261"/>
    <w:rsid w:val="00263B68"/>
    <w:rsid w:val="00264596"/>
    <w:rsid w:val="00265918"/>
    <w:rsid w:val="00266277"/>
    <w:rsid w:val="00266F0C"/>
    <w:rsid w:val="00267D52"/>
    <w:rsid w:val="00270194"/>
    <w:rsid w:val="00272D3F"/>
    <w:rsid w:val="00274EEA"/>
    <w:rsid w:val="0027502A"/>
    <w:rsid w:val="0027513F"/>
    <w:rsid w:val="00277227"/>
    <w:rsid w:val="00281BDD"/>
    <w:rsid w:val="00286489"/>
    <w:rsid w:val="00290045"/>
    <w:rsid w:val="00292CE7"/>
    <w:rsid w:val="00293B12"/>
    <w:rsid w:val="00294381"/>
    <w:rsid w:val="002951E9"/>
    <w:rsid w:val="002955EB"/>
    <w:rsid w:val="002973A4"/>
    <w:rsid w:val="002A1AB6"/>
    <w:rsid w:val="002A2BAE"/>
    <w:rsid w:val="002A31F6"/>
    <w:rsid w:val="002A37E7"/>
    <w:rsid w:val="002A3F21"/>
    <w:rsid w:val="002A4B45"/>
    <w:rsid w:val="002A4F0C"/>
    <w:rsid w:val="002A5808"/>
    <w:rsid w:val="002A589D"/>
    <w:rsid w:val="002A7000"/>
    <w:rsid w:val="002B0DB7"/>
    <w:rsid w:val="002B10A9"/>
    <w:rsid w:val="002B2019"/>
    <w:rsid w:val="002B2619"/>
    <w:rsid w:val="002B46FB"/>
    <w:rsid w:val="002B5531"/>
    <w:rsid w:val="002B6D31"/>
    <w:rsid w:val="002C183A"/>
    <w:rsid w:val="002C3D00"/>
    <w:rsid w:val="002C4D0D"/>
    <w:rsid w:val="002C5544"/>
    <w:rsid w:val="002C6CB6"/>
    <w:rsid w:val="002D0478"/>
    <w:rsid w:val="002D0E5D"/>
    <w:rsid w:val="002D25AF"/>
    <w:rsid w:val="002D2C46"/>
    <w:rsid w:val="002D3EE0"/>
    <w:rsid w:val="002D4CBD"/>
    <w:rsid w:val="002D59ED"/>
    <w:rsid w:val="002D5F11"/>
    <w:rsid w:val="002D62FA"/>
    <w:rsid w:val="002E06A9"/>
    <w:rsid w:val="002E1A59"/>
    <w:rsid w:val="002E3A3B"/>
    <w:rsid w:val="002E5F0C"/>
    <w:rsid w:val="002E6439"/>
    <w:rsid w:val="002F007F"/>
    <w:rsid w:val="002F3BDD"/>
    <w:rsid w:val="002F3E90"/>
    <w:rsid w:val="002F3F1D"/>
    <w:rsid w:val="002F4825"/>
    <w:rsid w:val="002F4867"/>
    <w:rsid w:val="002F55CA"/>
    <w:rsid w:val="002F66B8"/>
    <w:rsid w:val="002F6F40"/>
    <w:rsid w:val="00303673"/>
    <w:rsid w:val="003038A9"/>
    <w:rsid w:val="00306764"/>
    <w:rsid w:val="003070FC"/>
    <w:rsid w:val="003119C8"/>
    <w:rsid w:val="00312E13"/>
    <w:rsid w:val="0031484B"/>
    <w:rsid w:val="00314A82"/>
    <w:rsid w:val="00315353"/>
    <w:rsid w:val="00316305"/>
    <w:rsid w:val="003224B4"/>
    <w:rsid w:val="003263C2"/>
    <w:rsid w:val="00326A24"/>
    <w:rsid w:val="00326DE0"/>
    <w:rsid w:val="00330A26"/>
    <w:rsid w:val="00330C9C"/>
    <w:rsid w:val="00331E40"/>
    <w:rsid w:val="00331FD3"/>
    <w:rsid w:val="00332E54"/>
    <w:rsid w:val="003331E3"/>
    <w:rsid w:val="00333A7D"/>
    <w:rsid w:val="00335A1D"/>
    <w:rsid w:val="00336751"/>
    <w:rsid w:val="003371F0"/>
    <w:rsid w:val="00340145"/>
    <w:rsid w:val="00340C31"/>
    <w:rsid w:val="00341904"/>
    <w:rsid w:val="00342FC4"/>
    <w:rsid w:val="00343788"/>
    <w:rsid w:val="0034585A"/>
    <w:rsid w:val="00346621"/>
    <w:rsid w:val="0034663E"/>
    <w:rsid w:val="00347CD9"/>
    <w:rsid w:val="00350CDB"/>
    <w:rsid w:val="00352F92"/>
    <w:rsid w:val="00355559"/>
    <w:rsid w:val="00355608"/>
    <w:rsid w:val="00355B70"/>
    <w:rsid w:val="00356002"/>
    <w:rsid w:val="003618F4"/>
    <w:rsid w:val="00361D10"/>
    <w:rsid w:val="00361F6B"/>
    <w:rsid w:val="003626C4"/>
    <w:rsid w:val="00362958"/>
    <w:rsid w:val="0036429B"/>
    <w:rsid w:val="00367957"/>
    <w:rsid w:val="003722A3"/>
    <w:rsid w:val="00372D1E"/>
    <w:rsid w:val="003737D9"/>
    <w:rsid w:val="00374411"/>
    <w:rsid w:val="00374881"/>
    <w:rsid w:val="00380E48"/>
    <w:rsid w:val="00383D54"/>
    <w:rsid w:val="003853CF"/>
    <w:rsid w:val="00385A2D"/>
    <w:rsid w:val="003877BC"/>
    <w:rsid w:val="003908B2"/>
    <w:rsid w:val="00391012"/>
    <w:rsid w:val="00392E3D"/>
    <w:rsid w:val="00396240"/>
    <w:rsid w:val="003963A8"/>
    <w:rsid w:val="003966FE"/>
    <w:rsid w:val="003A01C0"/>
    <w:rsid w:val="003A1069"/>
    <w:rsid w:val="003A15D4"/>
    <w:rsid w:val="003A1EE5"/>
    <w:rsid w:val="003A439C"/>
    <w:rsid w:val="003A4475"/>
    <w:rsid w:val="003A46A6"/>
    <w:rsid w:val="003A65DA"/>
    <w:rsid w:val="003B061A"/>
    <w:rsid w:val="003B12BE"/>
    <w:rsid w:val="003B1304"/>
    <w:rsid w:val="003B183D"/>
    <w:rsid w:val="003B217E"/>
    <w:rsid w:val="003B2978"/>
    <w:rsid w:val="003B4621"/>
    <w:rsid w:val="003B5A3E"/>
    <w:rsid w:val="003B60CE"/>
    <w:rsid w:val="003B6971"/>
    <w:rsid w:val="003B6DF6"/>
    <w:rsid w:val="003B7634"/>
    <w:rsid w:val="003B7A83"/>
    <w:rsid w:val="003C28BA"/>
    <w:rsid w:val="003C41B3"/>
    <w:rsid w:val="003C4F66"/>
    <w:rsid w:val="003C5976"/>
    <w:rsid w:val="003C6632"/>
    <w:rsid w:val="003C68F4"/>
    <w:rsid w:val="003C6F70"/>
    <w:rsid w:val="003C75F9"/>
    <w:rsid w:val="003C7606"/>
    <w:rsid w:val="003C7660"/>
    <w:rsid w:val="003C7F68"/>
    <w:rsid w:val="003D0521"/>
    <w:rsid w:val="003D1B38"/>
    <w:rsid w:val="003D1D76"/>
    <w:rsid w:val="003D277A"/>
    <w:rsid w:val="003D2948"/>
    <w:rsid w:val="003D35A5"/>
    <w:rsid w:val="003D54A0"/>
    <w:rsid w:val="003D6423"/>
    <w:rsid w:val="003D6BAE"/>
    <w:rsid w:val="003D7EC3"/>
    <w:rsid w:val="003E2D62"/>
    <w:rsid w:val="003E372B"/>
    <w:rsid w:val="003E3A9A"/>
    <w:rsid w:val="003E4445"/>
    <w:rsid w:val="003E444C"/>
    <w:rsid w:val="003E5010"/>
    <w:rsid w:val="003E5C53"/>
    <w:rsid w:val="003E6753"/>
    <w:rsid w:val="003F3895"/>
    <w:rsid w:val="003F4362"/>
    <w:rsid w:val="003F6127"/>
    <w:rsid w:val="003F6ECD"/>
    <w:rsid w:val="003F780B"/>
    <w:rsid w:val="0040092C"/>
    <w:rsid w:val="00404927"/>
    <w:rsid w:val="00405716"/>
    <w:rsid w:val="00406CB0"/>
    <w:rsid w:val="00407238"/>
    <w:rsid w:val="00407950"/>
    <w:rsid w:val="00407A9A"/>
    <w:rsid w:val="00407CAC"/>
    <w:rsid w:val="00410178"/>
    <w:rsid w:val="00411857"/>
    <w:rsid w:val="00413773"/>
    <w:rsid w:val="00414983"/>
    <w:rsid w:val="0042068D"/>
    <w:rsid w:val="00420968"/>
    <w:rsid w:val="00420C40"/>
    <w:rsid w:val="004214AE"/>
    <w:rsid w:val="00423922"/>
    <w:rsid w:val="00424BB4"/>
    <w:rsid w:val="00425C21"/>
    <w:rsid w:val="00425D05"/>
    <w:rsid w:val="0042669E"/>
    <w:rsid w:val="00426A2B"/>
    <w:rsid w:val="00426C1F"/>
    <w:rsid w:val="00430564"/>
    <w:rsid w:val="004316F7"/>
    <w:rsid w:val="0043257B"/>
    <w:rsid w:val="00434B67"/>
    <w:rsid w:val="00435466"/>
    <w:rsid w:val="0043580D"/>
    <w:rsid w:val="00437F40"/>
    <w:rsid w:val="00440E6F"/>
    <w:rsid w:val="004416F9"/>
    <w:rsid w:val="00443833"/>
    <w:rsid w:val="004439B7"/>
    <w:rsid w:val="00443AAC"/>
    <w:rsid w:val="00447733"/>
    <w:rsid w:val="00447932"/>
    <w:rsid w:val="00447B6D"/>
    <w:rsid w:val="00447F1E"/>
    <w:rsid w:val="00450424"/>
    <w:rsid w:val="00451034"/>
    <w:rsid w:val="00451697"/>
    <w:rsid w:val="0045223F"/>
    <w:rsid w:val="00452CE0"/>
    <w:rsid w:val="00452E54"/>
    <w:rsid w:val="00453392"/>
    <w:rsid w:val="00453442"/>
    <w:rsid w:val="00454BC4"/>
    <w:rsid w:val="00455A9D"/>
    <w:rsid w:val="00455BC5"/>
    <w:rsid w:val="004608FF"/>
    <w:rsid w:val="00462E75"/>
    <w:rsid w:val="0046431E"/>
    <w:rsid w:val="00466866"/>
    <w:rsid w:val="004705E2"/>
    <w:rsid w:val="00470B41"/>
    <w:rsid w:val="00472A22"/>
    <w:rsid w:val="00472BF4"/>
    <w:rsid w:val="00473662"/>
    <w:rsid w:val="004738C5"/>
    <w:rsid w:val="00474781"/>
    <w:rsid w:val="00475472"/>
    <w:rsid w:val="004813BD"/>
    <w:rsid w:val="00481C3F"/>
    <w:rsid w:val="0048298E"/>
    <w:rsid w:val="0048345C"/>
    <w:rsid w:val="00486C8F"/>
    <w:rsid w:val="0048749C"/>
    <w:rsid w:val="00493A64"/>
    <w:rsid w:val="00494703"/>
    <w:rsid w:val="00494C9F"/>
    <w:rsid w:val="00494D61"/>
    <w:rsid w:val="00494E8E"/>
    <w:rsid w:val="00494F63"/>
    <w:rsid w:val="00495040"/>
    <w:rsid w:val="004950E7"/>
    <w:rsid w:val="00495BB4"/>
    <w:rsid w:val="00496252"/>
    <w:rsid w:val="00496B92"/>
    <w:rsid w:val="00497102"/>
    <w:rsid w:val="004A0CBE"/>
    <w:rsid w:val="004A1D5D"/>
    <w:rsid w:val="004A273A"/>
    <w:rsid w:val="004A29AB"/>
    <w:rsid w:val="004A2ED7"/>
    <w:rsid w:val="004A326C"/>
    <w:rsid w:val="004A5F2E"/>
    <w:rsid w:val="004A772E"/>
    <w:rsid w:val="004B3290"/>
    <w:rsid w:val="004B54A8"/>
    <w:rsid w:val="004B5BB1"/>
    <w:rsid w:val="004B7134"/>
    <w:rsid w:val="004B7BC4"/>
    <w:rsid w:val="004C1860"/>
    <w:rsid w:val="004C1E5C"/>
    <w:rsid w:val="004C3E9D"/>
    <w:rsid w:val="004C50F0"/>
    <w:rsid w:val="004C744F"/>
    <w:rsid w:val="004C7974"/>
    <w:rsid w:val="004C7E58"/>
    <w:rsid w:val="004D05E7"/>
    <w:rsid w:val="004D1B79"/>
    <w:rsid w:val="004D2E72"/>
    <w:rsid w:val="004D56DC"/>
    <w:rsid w:val="004D585B"/>
    <w:rsid w:val="004E0886"/>
    <w:rsid w:val="004E2828"/>
    <w:rsid w:val="004E353D"/>
    <w:rsid w:val="004E38F4"/>
    <w:rsid w:val="004E40D4"/>
    <w:rsid w:val="004E49D4"/>
    <w:rsid w:val="004E4B2C"/>
    <w:rsid w:val="004E583C"/>
    <w:rsid w:val="004E648A"/>
    <w:rsid w:val="004E6B86"/>
    <w:rsid w:val="004E75F2"/>
    <w:rsid w:val="004F0856"/>
    <w:rsid w:val="004F0CB5"/>
    <w:rsid w:val="004F1B09"/>
    <w:rsid w:val="004F1C78"/>
    <w:rsid w:val="004F1EB8"/>
    <w:rsid w:val="004F2124"/>
    <w:rsid w:val="004F2739"/>
    <w:rsid w:val="004F4982"/>
    <w:rsid w:val="004F52AB"/>
    <w:rsid w:val="004F5338"/>
    <w:rsid w:val="004F5F56"/>
    <w:rsid w:val="004F7EED"/>
    <w:rsid w:val="005003C9"/>
    <w:rsid w:val="005008CD"/>
    <w:rsid w:val="00500ABA"/>
    <w:rsid w:val="005016CE"/>
    <w:rsid w:val="00501929"/>
    <w:rsid w:val="00503825"/>
    <w:rsid w:val="00505315"/>
    <w:rsid w:val="00506632"/>
    <w:rsid w:val="00507728"/>
    <w:rsid w:val="0051028B"/>
    <w:rsid w:val="00510F25"/>
    <w:rsid w:val="0051316A"/>
    <w:rsid w:val="0051372A"/>
    <w:rsid w:val="005139FA"/>
    <w:rsid w:val="00513DF9"/>
    <w:rsid w:val="0051406C"/>
    <w:rsid w:val="005152BC"/>
    <w:rsid w:val="005159FD"/>
    <w:rsid w:val="00516A86"/>
    <w:rsid w:val="00516EE3"/>
    <w:rsid w:val="0052000E"/>
    <w:rsid w:val="005200A1"/>
    <w:rsid w:val="00521662"/>
    <w:rsid w:val="00522F21"/>
    <w:rsid w:val="00523A51"/>
    <w:rsid w:val="00523B5E"/>
    <w:rsid w:val="00524526"/>
    <w:rsid w:val="005248B1"/>
    <w:rsid w:val="00527B2E"/>
    <w:rsid w:val="005305C0"/>
    <w:rsid w:val="00530951"/>
    <w:rsid w:val="005319DF"/>
    <w:rsid w:val="00532F1B"/>
    <w:rsid w:val="00533064"/>
    <w:rsid w:val="0053412F"/>
    <w:rsid w:val="00534413"/>
    <w:rsid w:val="0053547D"/>
    <w:rsid w:val="00535813"/>
    <w:rsid w:val="00536C8E"/>
    <w:rsid w:val="00536EAC"/>
    <w:rsid w:val="00537EF0"/>
    <w:rsid w:val="00540211"/>
    <w:rsid w:val="00540F14"/>
    <w:rsid w:val="0054139C"/>
    <w:rsid w:val="005438BE"/>
    <w:rsid w:val="0054631A"/>
    <w:rsid w:val="00546565"/>
    <w:rsid w:val="005502AA"/>
    <w:rsid w:val="0055045D"/>
    <w:rsid w:val="00551069"/>
    <w:rsid w:val="00553AC5"/>
    <w:rsid w:val="005542CC"/>
    <w:rsid w:val="0055793A"/>
    <w:rsid w:val="00557DE1"/>
    <w:rsid w:val="00560535"/>
    <w:rsid w:val="005605DC"/>
    <w:rsid w:val="005624A8"/>
    <w:rsid w:val="00562C1E"/>
    <w:rsid w:val="00563045"/>
    <w:rsid w:val="005631BE"/>
    <w:rsid w:val="0056335F"/>
    <w:rsid w:val="00564CB7"/>
    <w:rsid w:val="00565356"/>
    <w:rsid w:val="00566B8A"/>
    <w:rsid w:val="0057058B"/>
    <w:rsid w:val="0057061C"/>
    <w:rsid w:val="00570FE7"/>
    <w:rsid w:val="00572CCD"/>
    <w:rsid w:val="00573FFD"/>
    <w:rsid w:val="005749A5"/>
    <w:rsid w:val="00575A28"/>
    <w:rsid w:val="00575E35"/>
    <w:rsid w:val="00576C4B"/>
    <w:rsid w:val="00580647"/>
    <w:rsid w:val="00580FB4"/>
    <w:rsid w:val="005842E8"/>
    <w:rsid w:val="00590848"/>
    <w:rsid w:val="0059133F"/>
    <w:rsid w:val="0059243E"/>
    <w:rsid w:val="0059339B"/>
    <w:rsid w:val="0059353D"/>
    <w:rsid w:val="00595E8B"/>
    <w:rsid w:val="0059610D"/>
    <w:rsid w:val="005A1CFF"/>
    <w:rsid w:val="005A2F4A"/>
    <w:rsid w:val="005A5D67"/>
    <w:rsid w:val="005A5DCB"/>
    <w:rsid w:val="005A5F16"/>
    <w:rsid w:val="005B0AE7"/>
    <w:rsid w:val="005B0D68"/>
    <w:rsid w:val="005B1BBE"/>
    <w:rsid w:val="005B1EA6"/>
    <w:rsid w:val="005B2439"/>
    <w:rsid w:val="005B38D2"/>
    <w:rsid w:val="005B47E2"/>
    <w:rsid w:val="005B523F"/>
    <w:rsid w:val="005B528D"/>
    <w:rsid w:val="005B6CED"/>
    <w:rsid w:val="005C0222"/>
    <w:rsid w:val="005C107A"/>
    <w:rsid w:val="005C1607"/>
    <w:rsid w:val="005C21B9"/>
    <w:rsid w:val="005C2F90"/>
    <w:rsid w:val="005C31CB"/>
    <w:rsid w:val="005C4CEF"/>
    <w:rsid w:val="005C5FB2"/>
    <w:rsid w:val="005C6D2E"/>
    <w:rsid w:val="005C7EF2"/>
    <w:rsid w:val="005D0BB1"/>
    <w:rsid w:val="005D13A2"/>
    <w:rsid w:val="005D15F0"/>
    <w:rsid w:val="005D1C18"/>
    <w:rsid w:val="005D1D64"/>
    <w:rsid w:val="005D22E8"/>
    <w:rsid w:val="005D579C"/>
    <w:rsid w:val="005D687E"/>
    <w:rsid w:val="005D68F8"/>
    <w:rsid w:val="005E2100"/>
    <w:rsid w:val="005E284E"/>
    <w:rsid w:val="005E4343"/>
    <w:rsid w:val="005E5958"/>
    <w:rsid w:val="005E67F9"/>
    <w:rsid w:val="005E7981"/>
    <w:rsid w:val="005F0FC2"/>
    <w:rsid w:val="005F1265"/>
    <w:rsid w:val="005F27AC"/>
    <w:rsid w:val="005F28D4"/>
    <w:rsid w:val="005F3CB8"/>
    <w:rsid w:val="005F4DEB"/>
    <w:rsid w:val="005F6DBB"/>
    <w:rsid w:val="005F778F"/>
    <w:rsid w:val="00602C5E"/>
    <w:rsid w:val="00603200"/>
    <w:rsid w:val="00603BEF"/>
    <w:rsid w:val="00604437"/>
    <w:rsid w:val="00605318"/>
    <w:rsid w:val="00607DE0"/>
    <w:rsid w:val="00607F25"/>
    <w:rsid w:val="0061002D"/>
    <w:rsid w:val="006100A1"/>
    <w:rsid w:val="00613BB9"/>
    <w:rsid w:val="00614679"/>
    <w:rsid w:val="006146A6"/>
    <w:rsid w:val="00614E4F"/>
    <w:rsid w:val="006224B3"/>
    <w:rsid w:val="00623D0A"/>
    <w:rsid w:val="006255C9"/>
    <w:rsid w:val="0062660C"/>
    <w:rsid w:val="00626B21"/>
    <w:rsid w:val="00627925"/>
    <w:rsid w:val="00627A6A"/>
    <w:rsid w:val="0063091F"/>
    <w:rsid w:val="00630D43"/>
    <w:rsid w:val="006319CB"/>
    <w:rsid w:val="00631D48"/>
    <w:rsid w:val="00632015"/>
    <w:rsid w:val="006325D0"/>
    <w:rsid w:val="006331E6"/>
    <w:rsid w:val="00633CD0"/>
    <w:rsid w:val="00633F6E"/>
    <w:rsid w:val="00633F7A"/>
    <w:rsid w:val="0063463A"/>
    <w:rsid w:val="00634D24"/>
    <w:rsid w:val="00634EA3"/>
    <w:rsid w:val="00635328"/>
    <w:rsid w:val="006411D4"/>
    <w:rsid w:val="00641767"/>
    <w:rsid w:val="00643F0C"/>
    <w:rsid w:val="006445BC"/>
    <w:rsid w:val="006447C8"/>
    <w:rsid w:val="00644879"/>
    <w:rsid w:val="006456AF"/>
    <w:rsid w:val="006473B7"/>
    <w:rsid w:val="00647796"/>
    <w:rsid w:val="00647A24"/>
    <w:rsid w:val="00647D05"/>
    <w:rsid w:val="00650BEF"/>
    <w:rsid w:val="00651086"/>
    <w:rsid w:val="006514B5"/>
    <w:rsid w:val="0065171D"/>
    <w:rsid w:val="00652325"/>
    <w:rsid w:val="006527F8"/>
    <w:rsid w:val="00653286"/>
    <w:rsid w:val="00653DF9"/>
    <w:rsid w:val="00655FD7"/>
    <w:rsid w:val="0065784E"/>
    <w:rsid w:val="00663DD8"/>
    <w:rsid w:val="006679AC"/>
    <w:rsid w:val="0067110A"/>
    <w:rsid w:val="00672343"/>
    <w:rsid w:val="00673F3A"/>
    <w:rsid w:val="0067467A"/>
    <w:rsid w:val="00675BCA"/>
    <w:rsid w:val="00676665"/>
    <w:rsid w:val="006778C0"/>
    <w:rsid w:val="006838AA"/>
    <w:rsid w:val="00683990"/>
    <w:rsid w:val="00683F43"/>
    <w:rsid w:val="00684555"/>
    <w:rsid w:val="00684D0C"/>
    <w:rsid w:val="00685949"/>
    <w:rsid w:val="006940CD"/>
    <w:rsid w:val="00695207"/>
    <w:rsid w:val="00695EFF"/>
    <w:rsid w:val="006A04F7"/>
    <w:rsid w:val="006A0537"/>
    <w:rsid w:val="006A19CB"/>
    <w:rsid w:val="006A69D7"/>
    <w:rsid w:val="006A7D90"/>
    <w:rsid w:val="006B063E"/>
    <w:rsid w:val="006B1963"/>
    <w:rsid w:val="006B3742"/>
    <w:rsid w:val="006B5ED2"/>
    <w:rsid w:val="006C1B04"/>
    <w:rsid w:val="006C1E02"/>
    <w:rsid w:val="006C2830"/>
    <w:rsid w:val="006C2A25"/>
    <w:rsid w:val="006C381F"/>
    <w:rsid w:val="006C3D0F"/>
    <w:rsid w:val="006C4A37"/>
    <w:rsid w:val="006C5FCF"/>
    <w:rsid w:val="006C6190"/>
    <w:rsid w:val="006D043F"/>
    <w:rsid w:val="006D0551"/>
    <w:rsid w:val="006D3C03"/>
    <w:rsid w:val="006D4CD5"/>
    <w:rsid w:val="006D4FC7"/>
    <w:rsid w:val="006D5257"/>
    <w:rsid w:val="006D5B26"/>
    <w:rsid w:val="006D6A08"/>
    <w:rsid w:val="006D6C41"/>
    <w:rsid w:val="006E3018"/>
    <w:rsid w:val="006E3BE2"/>
    <w:rsid w:val="006E3DD9"/>
    <w:rsid w:val="006E3E54"/>
    <w:rsid w:val="006E5EEC"/>
    <w:rsid w:val="006E5F92"/>
    <w:rsid w:val="006E60E1"/>
    <w:rsid w:val="006E6E84"/>
    <w:rsid w:val="006E7245"/>
    <w:rsid w:val="006E7392"/>
    <w:rsid w:val="006F026B"/>
    <w:rsid w:val="006F063C"/>
    <w:rsid w:val="006F1BA6"/>
    <w:rsid w:val="006F1E3D"/>
    <w:rsid w:val="006F40CA"/>
    <w:rsid w:val="006F46BD"/>
    <w:rsid w:val="006F53C8"/>
    <w:rsid w:val="006F580B"/>
    <w:rsid w:val="006F6EED"/>
    <w:rsid w:val="006F7471"/>
    <w:rsid w:val="007016D0"/>
    <w:rsid w:val="00701E3F"/>
    <w:rsid w:val="007061A2"/>
    <w:rsid w:val="0071033B"/>
    <w:rsid w:val="00712531"/>
    <w:rsid w:val="00712555"/>
    <w:rsid w:val="00712EFA"/>
    <w:rsid w:val="00715CAA"/>
    <w:rsid w:val="007165C3"/>
    <w:rsid w:val="00717A86"/>
    <w:rsid w:val="0072038C"/>
    <w:rsid w:val="00720736"/>
    <w:rsid w:val="00721980"/>
    <w:rsid w:val="00724D32"/>
    <w:rsid w:val="00726208"/>
    <w:rsid w:val="00726738"/>
    <w:rsid w:val="007308D6"/>
    <w:rsid w:val="007312C5"/>
    <w:rsid w:val="00731748"/>
    <w:rsid w:val="00732068"/>
    <w:rsid w:val="007328C7"/>
    <w:rsid w:val="0073565B"/>
    <w:rsid w:val="00735B01"/>
    <w:rsid w:val="00736878"/>
    <w:rsid w:val="0074085D"/>
    <w:rsid w:val="00741C51"/>
    <w:rsid w:val="00742EBA"/>
    <w:rsid w:val="0074394B"/>
    <w:rsid w:val="00744A55"/>
    <w:rsid w:val="007457B3"/>
    <w:rsid w:val="0074665F"/>
    <w:rsid w:val="00747AB7"/>
    <w:rsid w:val="0075083B"/>
    <w:rsid w:val="00750FCF"/>
    <w:rsid w:val="0075136D"/>
    <w:rsid w:val="00751B01"/>
    <w:rsid w:val="007522A1"/>
    <w:rsid w:val="0075435E"/>
    <w:rsid w:val="00756F11"/>
    <w:rsid w:val="00762181"/>
    <w:rsid w:val="00763CE6"/>
    <w:rsid w:val="0076531C"/>
    <w:rsid w:val="00772475"/>
    <w:rsid w:val="00772763"/>
    <w:rsid w:val="00772CEB"/>
    <w:rsid w:val="00772D02"/>
    <w:rsid w:val="00774D2B"/>
    <w:rsid w:val="007750DA"/>
    <w:rsid w:val="00775C9F"/>
    <w:rsid w:val="00775DBF"/>
    <w:rsid w:val="0077649C"/>
    <w:rsid w:val="00777F6C"/>
    <w:rsid w:val="007813B8"/>
    <w:rsid w:val="007831DF"/>
    <w:rsid w:val="007839C5"/>
    <w:rsid w:val="00785148"/>
    <w:rsid w:val="007854C3"/>
    <w:rsid w:val="00785982"/>
    <w:rsid w:val="00785B81"/>
    <w:rsid w:val="0078658B"/>
    <w:rsid w:val="00787677"/>
    <w:rsid w:val="00790727"/>
    <w:rsid w:val="00790CF9"/>
    <w:rsid w:val="00792D2F"/>
    <w:rsid w:val="007930F9"/>
    <w:rsid w:val="00795F53"/>
    <w:rsid w:val="00796DF1"/>
    <w:rsid w:val="007971A0"/>
    <w:rsid w:val="007A0094"/>
    <w:rsid w:val="007A0629"/>
    <w:rsid w:val="007A247A"/>
    <w:rsid w:val="007A272C"/>
    <w:rsid w:val="007A2A3B"/>
    <w:rsid w:val="007A2F10"/>
    <w:rsid w:val="007A32FD"/>
    <w:rsid w:val="007A34E6"/>
    <w:rsid w:val="007A36B6"/>
    <w:rsid w:val="007A4C99"/>
    <w:rsid w:val="007B0DB0"/>
    <w:rsid w:val="007B4127"/>
    <w:rsid w:val="007B5991"/>
    <w:rsid w:val="007B6A61"/>
    <w:rsid w:val="007C008D"/>
    <w:rsid w:val="007C07E9"/>
    <w:rsid w:val="007C19A4"/>
    <w:rsid w:val="007C19FF"/>
    <w:rsid w:val="007C2904"/>
    <w:rsid w:val="007C3BD9"/>
    <w:rsid w:val="007C480E"/>
    <w:rsid w:val="007C4E8C"/>
    <w:rsid w:val="007C7B87"/>
    <w:rsid w:val="007D0332"/>
    <w:rsid w:val="007D2D20"/>
    <w:rsid w:val="007D41E0"/>
    <w:rsid w:val="007D59FF"/>
    <w:rsid w:val="007D6012"/>
    <w:rsid w:val="007D6B1C"/>
    <w:rsid w:val="007D7EAA"/>
    <w:rsid w:val="007E01BB"/>
    <w:rsid w:val="007E5577"/>
    <w:rsid w:val="007E6A04"/>
    <w:rsid w:val="007F0F19"/>
    <w:rsid w:val="007F0FDF"/>
    <w:rsid w:val="007F1479"/>
    <w:rsid w:val="007F1D8B"/>
    <w:rsid w:val="007F1EF0"/>
    <w:rsid w:val="007F1FDA"/>
    <w:rsid w:val="007F38CB"/>
    <w:rsid w:val="007F3B53"/>
    <w:rsid w:val="007F4E74"/>
    <w:rsid w:val="007F4F38"/>
    <w:rsid w:val="007F5DE3"/>
    <w:rsid w:val="0080214E"/>
    <w:rsid w:val="008024AF"/>
    <w:rsid w:val="00803726"/>
    <w:rsid w:val="008037E8"/>
    <w:rsid w:val="00803D50"/>
    <w:rsid w:val="00804017"/>
    <w:rsid w:val="00804C22"/>
    <w:rsid w:val="00806EEB"/>
    <w:rsid w:val="00812ACB"/>
    <w:rsid w:val="00812CE2"/>
    <w:rsid w:val="00813A8F"/>
    <w:rsid w:val="00814618"/>
    <w:rsid w:val="00814AC7"/>
    <w:rsid w:val="00815426"/>
    <w:rsid w:val="00816D69"/>
    <w:rsid w:val="00817D42"/>
    <w:rsid w:val="00817DB7"/>
    <w:rsid w:val="0082084D"/>
    <w:rsid w:val="00821709"/>
    <w:rsid w:val="00822761"/>
    <w:rsid w:val="00823FB4"/>
    <w:rsid w:val="008243F7"/>
    <w:rsid w:val="00824DEC"/>
    <w:rsid w:val="0082586E"/>
    <w:rsid w:val="008303EA"/>
    <w:rsid w:val="008304DE"/>
    <w:rsid w:val="00831A8E"/>
    <w:rsid w:val="00831AF4"/>
    <w:rsid w:val="0083362F"/>
    <w:rsid w:val="00835635"/>
    <w:rsid w:val="00836A81"/>
    <w:rsid w:val="008428A0"/>
    <w:rsid w:val="008429A7"/>
    <w:rsid w:val="0084514B"/>
    <w:rsid w:val="008453A5"/>
    <w:rsid w:val="0084622D"/>
    <w:rsid w:val="0084689E"/>
    <w:rsid w:val="0084709A"/>
    <w:rsid w:val="008472CE"/>
    <w:rsid w:val="0084776F"/>
    <w:rsid w:val="008519C7"/>
    <w:rsid w:val="00854B58"/>
    <w:rsid w:val="0085504C"/>
    <w:rsid w:val="008618D3"/>
    <w:rsid w:val="00861CCB"/>
    <w:rsid w:val="00862D03"/>
    <w:rsid w:val="00862D40"/>
    <w:rsid w:val="00862D67"/>
    <w:rsid w:val="00863D7F"/>
    <w:rsid w:val="008660E4"/>
    <w:rsid w:val="00866FF1"/>
    <w:rsid w:val="008706AA"/>
    <w:rsid w:val="0087174F"/>
    <w:rsid w:val="008719A0"/>
    <w:rsid w:val="00872B03"/>
    <w:rsid w:val="0087344E"/>
    <w:rsid w:val="00874248"/>
    <w:rsid w:val="00876CBD"/>
    <w:rsid w:val="00876CF6"/>
    <w:rsid w:val="00877003"/>
    <w:rsid w:val="00881B5A"/>
    <w:rsid w:val="00882AEA"/>
    <w:rsid w:val="00883A86"/>
    <w:rsid w:val="00883A9B"/>
    <w:rsid w:val="0088531F"/>
    <w:rsid w:val="00886AE4"/>
    <w:rsid w:val="008905DC"/>
    <w:rsid w:val="00890BEF"/>
    <w:rsid w:val="00892328"/>
    <w:rsid w:val="0089270B"/>
    <w:rsid w:val="008A4344"/>
    <w:rsid w:val="008A50EF"/>
    <w:rsid w:val="008A5233"/>
    <w:rsid w:val="008A5463"/>
    <w:rsid w:val="008A5751"/>
    <w:rsid w:val="008A70B9"/>
    <w:rsid w:val="008B2200"/>
    <w:rsid w:val="008B3006"/>
    <w:rsid w:val="008B3FB4"/>
    <w:rsid w:val="008B6840"/>
    <w:rsid w:val="008B7420"/>
    <w:rsid w:val="008C0783"/>
    <w:rsid w:val="008C1004"/>
    <w:rsid w:val="008C13BA"/>
    <w:rsid w:val="008C14D6"/>
    <w:rsid w:val="008C2954"/>
    <w:rsid w:val="008C2B59"/>
    <w:rsid w:val="008C3D8B"/>
    <w:rsid w:val="008C3E55"/>
    <w:rsid w:val="008C47E1"/>
    <w:rsid w:val="008C4A6D"/>
    <w:rsid w:val="008C56B8"/>
    <w:rsid w:val="008C570C"/>
    <w:rsid w:val="008C5811"/>
    <w:rsid w:val="008C5DFB"/>
    <w:rsid w:val="008C5F52"/>
    <w:rsid w:val="008C7E95"/>
    <w:rsid w:val="008D1D89"/>
    <w:rsid w:val="008D2F65"/>
    <w:rsid w:val="008D3FE6"/>
    <w:rsid w:val="008D664C"/>
    <w:rsid w:val="008D6CB8"/>
    <w:rsid w:val="008D7F29"/>
    <w:rsid w:val="008E009E"/>
    <w:rsid w:val="008E0A22"/>
    <w:rsid w:val="008E1FA0"/>
    <w:rsid w:val="008E26C0"/>
    <w:rsid w:val="008E3319"/>
    <w:rsid w:val="008E3628"/>
    <w:rsid w:val="008E4721"/>
    <w:rsid w:val="008E59BF"/>
    <w:rsid w:val="008E5EF9"/>
    <w:rsid w:val="008E6097"/>
    <w:rsid w:val="008E61AE"/>
    <w:rsid w:val="008F0084"/>
    <w:rsid w:val="008F0331"/>
    <w:rsid w:val="008F0F1F"/>
    <w:rsid w:val="008F125C"/>
    <w:rsid w:val="008F19A0"/>
    <w:rsid w:val="008F19FE"/>
    <w:rsid w:val="008F1FF3"/>
    <w:rsid w:val="008F2D3C"/>
    <w:rsid w:val="008F3B88"/>
    <w:rsid w:val="008F43A0"/>
    <w:rsid w:val="008F4B09"/>
    <w:rsid w:val="008F69BE"/>
    <w:rsid w:val="008F6C84"/>
    <w:rsid w:val="008F71A4"/>
    <w:rsid w:val="008F78E9"/>
    <w:rsid w:val="00902265"/>
    <w:rsid w:val="0090283F"/>
    <w:rsid w:val="00902EAA"/>
    <w:rsid w:val="00903BA0"/>
    <w:rsid w:val="00903ECF"/>
    <w:rsid w:val="009057DD"/>
    <w:rsid w:val="0090783C"/>
    <w:rsid w:val="00907CDB"/>
    <w:rsid w:val="009104C7"/>
    <w:rsid w:val="00910599"/>
    <w:rsid w:val="009109E2"/>
    <w:rsid w:val="009121F7"/>
    <w:rsid w:val="00912FE5"/>
    <w:rsid w:val="009139B9"/>
    <w:rsid w:val="00913A48"/>
    <w:rsid w:val="00914229"/>
    <w:rsid w:val="00917B57"/>
    <w:rsid w:val="00923886"/>
    <w:rsid w:val="00924536"/>
    <w:rsid w:val="0092558B"/>
    <w:rsid w:val="00930DE4"/>
    <w:rsid w:val="00931189"/>
    <w:rsid w:val="00931BF8"/>
    <w:rsid w:val="0093357C"/>
    <w:rsid w:val="009350BE"/>
    <w:rsid w:val="0093538D"/>
    <w:rsid w:val="009360F8"/>
    <w:rsid w:val="00937921"/>
    <w:rsid w:val="00937D6B"/>
    <w:rsid w:val="009403C9"/>
    <w:rsid w:val="00940922"/>
    <w:rsid w:val="00941693"/>
    <w:rsid w:val="009420C2"/>
    <w:rsid w:val="00944842"/>
    <w:rsid w:val="009456D0"/>
    <w:rsid w:val="00945BA2"/>
    <w:rsid w:val="009466D0"/>
    <w:rsid w:val="00947586"/>
    <w:rsid w:val="009503D0"/>
    <w:rsid w:val="00950791"/>
    <w:rsid w:val="0095126D"/>
    <w:rsid w:val="00951412"/>
    <w:rsid w:val="009516D4"/>
    <w:rsid w:val="00951759"/>
    <w:rsid w:val="00951ABA"/>
    <w:rsid w:val="009520C8"/>
    <w:rsid w:val="009527FD"/>
    <w:rsid w:val="00954E90"/>
    <w:rsid w:val="00956237"/>
    <w:rsid w:val="00957543"/>
    <w:rsid w:val="00957561"/>
    <w:rsid w:val="009577E6"/>
    <w:rsid w:val="00960B75"/>
    <w:rsid w:val="009613A4"/>
    <w:rsid w:val="00961677"/>
    <w:rsid w:val="00961E57"/>
    <w:rsid w:val="00963D1C"/>
    <w:rsid w:val="00963E8E"/>
    <w:rsid w:val="00963EEF"/>
    <w:rsid w:val="00964450"/>
    <w:rsid w:val="00964F2A"/>
    <w:rsid w:val="00965E57"/>
    <w:rsid w:val="009664F1"/>
    <w:rsid w:val="00967522"/>
    <w:rsid w:val="00967B87"/>
    <w:rsid w:val="00970D39"/>
    <w:rsid w:val="00970ECB"/>
    <w:rsid w:val="009715A7"/>
    <w:rsid w:val="00971AB3"/>
    <w:rsid w:val="00971B7E"/>
    <w:rsid w:val="00971CD5"/>
    <w:rsid w:val="00972495"/>
    <w:rsid w:val="00972A66"/>
    <w:rsid w:val="00973259"/>
    <w:rsid w:val="009760D3"/>
    <w:rsid w:val="00977B12"/>
    <w:rsid w:val="00980F2A"/>
    <w:rsid w:val="00981359"/>
    <w:rsid w:val="00983781"/>
    <w:rsid w:val="00983CD2"/>
    <w:rsid w:val="0098534C"/>
    <w:rsid w:val="009853C9"/>
    <w:rsid w:val="009868CB"/>
    <w:rsid w:val="00995EF8"/>
    <w:rsid w:val="00996CE1"/>
    <w:rsid w:val="009A0D61"/>
    <w:rsid w:val="009A28D2"/>
    <w:rsid w:val="009A44C5"/>
    <w:rsid w:val="009A4E5F"/>
    <w:rsid w:val="009A5B6E"/>
    <w:rsid w:val="009A64AA"/>
    <w:rsid w:val="009A6B13"/>
    <w:rsid w:val="009A6D8F"/>
    <w:rsid w:val="009B0C2D"/>
    <w:rsid w:val="009B201C"/>
    <w:rsid w:val="009B2317"/>
    <w:rsid w:val="009B3585"/>
    <w:rsid w:val="009B393C"/>
    <w:rsid w:val="009B5FF7"/>
    <w:rsid w:val="009B7B6C"/>
    <w:rsid w:val="009C0BD7"/>
    <w:rsid w:val="009C15AA"/>
    <w:rsid w:val="009C16CD"/>
    <w:rsid w:val="009C1D8A"/>
    <w:rsid w:val="009C27BF"/>
    <w:rsid w:val="009C2E77"/>
    <w:rsid w:val="009C52D0"/>
    <w:rsid w:val="009C71D4"/>
    <w:rsid w:val="009D265B"/>
    <w:rsid w:val="009D57F1"/>
    <w:rsid w:val="009D7126"/>
    <w:rsid w:val="009D71FC"/>
    <w:rsid w:val="009D7B24"/>
    <w:rsid w:val="009D7E85"/>
    <w:rsid w:val="009E197A"/>
    <w:rsid w:val="009E1C5F"/>
    <w:rsid w:val="009E1D39"/>
    <w:rsid w:val="009E27E4"/>
    <w:rsid w:val="009E3891"/>
    <w:rsid w:val="009E3AC4"/>
    <w:rsid w:val="009E434E"/>
    <w:rsid w:val="009E484F"/>
    <w:rsid w:val="009E4A61"/>
    <w:rsid w:val="009E6838"/>
    <w:rsid w:val="009F0CE1"/>
    <w:rsid w:val="009F3156"/>
    <w:rsid w:val="009F3281"/>
    <w:rsid w:val="009F745C"/>
    <w:rsid w:val="009F7651"/>
    <w:rsid w:val="009F76E5"/>
    <w:rsid w:val="009F7C03"/>
    <w:rsid w:val="00A00849"/>
    <w:rsid w:val="00A0224B"/>
    <w:rsid w:val="00A026B7"/>
    <w:rsid w:val="00A04242"/>
    <w:rsid w:val="00A045CA"/>
    <w:rsid w:val="00A060A6"/>
    <w:rsid w:val="00A10850"/>
    <w:rsid w:val="00A114DD"/>
    <w:rsid w:val="00A11F5E"/>
    <w:rsid w:val="00A12A1C"/>
    <w:rsid w:val="00A12CB8"/>
    <w:rsid w:val="00A13E24"/>
    <w:rsid w:val="00A14A67"/>
    <w:rsid w:val="00A16536"/>
    <w:rsid w:val="00A16BE4"/>
    <w:rsid w:val="00A171AA"/>
    <w:rsid w:val="00A1778B"/>
    <w:rsid w:val="00A21E67"/>
    <w:rsid w:val="00A22364"/>
    <w:rsid w:val="00A22687"/>
    <w:rsid w:val="00A23756"/>
    <w:rsid w:val="00A23863"/>
    <w:rsid w:val="00A25221"/>
    <w:rsid w:val="00A25D57"/>
    <w:rsid w:val="00A30298"/>
    <w:rsid w:val="00A30E41"/>
    <w:rsid w:val="00A31A56"/>
    <w:rsid w:val="00A3233D"/>
    <w:rsid w:val="00A33A4D"/>
    <w:rsid w:val="00A34351"/>
    <w:rsid w:val="00A3481B"/>
    <w:rsid w:val="00A3496B"/>
    <w:rsid w:val="00A35DA6"/>
    <w:rsid w:val="00A3651B"/>
    <w:rsid w:val="00A36630"/>
    <w:rsid w:val="00A36AE3"/>
    <w:rsid w:val="00A36F2D"/>
    <w:rsid w:val="00A37260"/>
    <w:rsid w:val="00A40445"/>
    <w:rsid w:val="00A417AB"/>
    <w:rsid w:val="00A41BE3"/>
    <w:rsid w:val="00A423EF"/>
    <w:rsid w:val="00A429F0"/>
    <w:rsid w:val="00A43084"/>
    <w:rsid w:val="00A455D9"/>
    <w:rsid w:val="00A45ED6"/>
    <w:rsid w:val="00A46303"/>
    <w:rsid w:val="00A46DF1"/>
    <w:rsid w:val="00A47C3C"/>
    <w:rsid w:val="00A502A4"/>
    <w:rsid w:val="00A50891"/>
    <w:rsid w:val="00A5149B"/>
    <w:rsid w:val="00A51C0C"/>
    <w:rsid w:val="00A51FAE"/>
    <w:rsid w:val="00A520E3"/>
    <w:rsid w:val="00A522AF"/>
    <w:rsid w:val="00A523EC"/>
    <w:rsid w:val="00A534FE"/>
    <w:rsid w:val="00A5472B"/>
    <w:rsid w:val="00A5543C"/>
    <w:rsid w:val="00A55D2F"/>
    <w:rsid w:val="00A56446"/>
    <w:rsid w:val="00A56C3D"/>
    <w:rsid w:val="00A56E6D"/>
    <w:rsid w:val="00A57FA1"/>
    <w:rsid w:val="00A61E71"/>
    <w:rsid w:val="00A6289B"/>
    <w:rsid w:val="00A721F7"/>
    <w:rsid w:val="00A72692"/>
    <w:rsid w:val="00A74B41"/>
    <w:rsid w:val="00A7600A"/>
    <w:rsid w:val="00A766A8"/>
    <w:rsid w:val="00A76FA4"/>
    <w:rsid w:val="00A77EF1"/>
    <w:rsid w:val="00A80C35"/>
    <w:rsid w:val="00A816C4"/>
    <w:rsid w:val="00A84548"/>
    <w:rsid w:val="00A878C5"/>
    <w:rsid w:val="00A92BFC"/>
    <w:rsid w:val="00A92D15"/>
    <w:rsid w:val="00A93E94"/>
    <w:rsid w:val="00A93F04"/>
    <w:rsid w:val="00A96499"/>
    <w:rsid w:val="00AA0424"/>
    <w:rsid w:val="00AA1C15"/>
    <w:rsid w:val="00AA25D5"/>
    <w:rsid w:val="00AA2C3D"/>
    <w:rsid w:val="00AA3D08"/>
    <w:rsid w:val="00AA497B"/>
    <w:rsid w:val="00AA4B2E"/>
    <w:rsid w:val="00AA5647"/>
    <w:rsid w:val="00AA5BCF"/>
    <w:rsid w:val="00AA5D22"/>
    <w:rsid w:val="00AA6B37"/>
    <w:rsid w:val="00AB32A6"/>
    <w:rsid w:val="00AB3740"/>
    <w:rsid w:val="00AB3941"/>
    <w:rsid w:val="00AB4648"/>
    <w:rsid w:val="00AB504D"/>
    <w:rsid w:val="00AB62F1"/>
    <w:rsid w:val="00AB6F47"/>
    <w:rsid w:val="00AC0194"/>
    <w:rsid w:val="00AC17F7"/>
    <w:rsid w:val="00AC3A53"/>
    <w:rsid w:val="00AC5210"/>
    <w:rsid w:val="00AC6FAC"/>
    <w:rsid w:val="00AC6FE4"/>
    <w:rsid w:val="00AD1A2E"/>
    <w:rsid w:val="00AD256B"/>
    <w:rsid w:val="00AD368B"/>
    <w:rsid w:val="00AD3C83"/>
    <w:rsid w:val="00AD581C"/>
    <w:rsid w:val="00AD5A0A"/>
    <w:rsid w:val="00AD6BCF"/>
    <w:rsid w:val="00AD6CC3"/>
    <w:rsid w:val="00AE010C"/>
    <w:rsid w:val="00AE1D55"/>
    <w:rsid w:val="00AE2AD8"/>
    <w:rsid w:val="00AE319E"/>
    <w:rsid w:val="00AE4094"/>
    <w:rsid w:val="00AE48E0"/>
    <w:rsid w:val="00AE4B11"/>
    <w:rsid w:val="00AF06D3"/>
    <w:rsid w:val="00AF0CA5"/>
    <w:rsid w:val="00AF332D"/>
    <w:rsid w:val="00AF5466"/>
    <w:rsid w:val="00AF76B7"/>
    <w:rsid w:val="00B01118"/>
    <w:rsid w:val="00B02AAE"/>
    <w:rsid w:val="00B03A3B"/>
    <w:rsid w:val="00B052E6"/>
    <w:rsid w:val="00B05A3C"/>
    <w:rsid w:val="00B06C62"/>
    <w:rsid w:val="00B120E6"/>
    <w:rsid w:val="00B125C5"/>
    <w:rsid w:val="00B1312C"/>
    <w:rsid w:val="00B131C6"/>
    <w:rsid w:val="00B1385F"/>
    <w:rsid w:val="00B143B4"/>
    <w:rsid w:val="00B15C0F"/>
    <w:rsid w:val="00B169C6"/>
    <w:rsid w:val="00B22A3F"/>
    <w:rsid w:val="00B22B28"/>
    <w:rsid w:val="00B24DD8"/>
    <w:rsid w:val="00B24F0B"/>
    <w:rsid w:val="00B26CF9"/>
    <w:rsid w:val="00B272E4"/>
    <w:rsid w:val="00B30DFA"/>
    <w:rsid w:val="00B31794"/>
    <w:rsid w:val="00B325CD"/>
    <w:rsid w:val="00B33A56"/>
    <w:rsid w:val="00B345C1"/>
    <w:rsid w:val="00B34A94"/>
    <w:rsid w:val="00B35CBF"/>
    <w:rsid w:val="00B367D0"/>
    <w:rsid w:val="00B403EC"/>
    <w:rsid w:val="00B40BE2"/>
    <w:rsid w:val="00B41A26"/>
    <w:rsid w:val="00B41D37"/>
    <w:rsid w:val="00B41F45"/>
    <w:rsid w:val="00B4406B"/>
    <w:rsid w:val="00B448E3"/>
    <w:rsid w:val="00B44C11"/>
    <w:rsid w:val="00B46EC9"/>
    <w:rsid w:val="00B470F1"/>
    <w:rsid w:val="00B50323"/>
    <w:rsid w:val="00B509F4"/>
    <w:rsid w:val="00B51E4A"/>
    <w:rsid w:val="00B5311E"/>
    <w:rsid w:val="00B532BC"/>
    <w:rsid w:val="00B53A45"/>
    <w:rsid w:val="00B53DE9"/>
    <w:rsid w:val="00B54072"/>
    <w:rsid w:val="00B57280"/>
    <w:rsid w:val="00B62E0A"/>
    <w:rsid w:val="00B66762"/>
    <w:rsid w:val="00B70FA4"/>
    <w:rsid w:val="00B7297D"/>
    <w:rsid w:val="00B72A33"/>
    <w:rsid w:val="00B74D35"/>
    <w:rsid w:val="00B757BF"/>
    <w:rsid w:val="00B77FC9"/>
    <w:rsid w:val="00B80A42"/>
    <w:rsid w:val="00B82B67"/>
    <w:rsid w:val="00B831D3"/>
    <w:rsid w:val="00B846AE"/>
    <w:rsid w:val="00B84898"/>
    <w:rsid w:val="00B86B00"/>
    <w:rsid w:val="00B87066"/>
    <w:rsid w:val="00B9361F"/>
    <w:rsid w:val="00B93A71"/>
    <w:rsid w:val="00B95F64"/>
    <w:rsid w:val="00BA2345"/>
    <w:rsid w:val="00BA34D6"/>
    <w:rsid w:val="00BA6C4E"/>
    <w:rsid w:val="00BB080B"/>
    <w:rsid w:val="00BB1789"/>
    <w:rsid w:val="00BB196E"/>
    <w:rsid w:val="00BB1AA3"/>
    <w:rsid w:val="00BB24FE"/>
    <w:rsid w:val="00BB2AF7"/>
    <w:rsid w:val="00BB4D41"/>
    <w:rsid w:val="00BB5FAD"/>
    <w:rsid w:val="00BB5FB2"/>
    <w:rsid w:val="00BB6126"/>
    <w:rsid w:val="00BB61C1"/>
    <w:rsid w:val="00BB633D"/>
    <w:rsid w:val="00BB64EE"/>
    <w:rsid w:val="00BC187B"/>
    <w:rsid w:val="00BC2FA4"/>
    <w:rsid w:val="00BC3BDB"/>
    <w:rsid w:val="00BC5CAC"/>
    <w:rsid w:val="00BC735F"/>
    <w:rsid w:val="00BC7477"/>
    <w:rsid w:val="00BD281D"/>
    <w:rsid w:val="00BD3246"/>
    <w:rsid w:val="00BD4000"/>
    <w:rsid w:val="00BD494F"/>
    <w:rsid w:val="00BD6EDF"/>
    <w:rsid w:val="00BE0CC4"/>
    <w:rsid w:val="00BE14BC"/>
    <w:rsid w:val="00BE1518"/>
    <w:rsid w:val="00BE4755"/>
    <w:rsid w:val="00BE5170"/>
    <w:rsid w:val="00BE5AEE"/>
    <w:rsid w:val="00BE64D3"/>
    <w:rsid w:val="00BE73A4"/>
    <w:rsid w:val="00BF008F"/>
    <w:rsid w:val="00BF1102"/>
    <w:rsid w:val="00BF2B29"/>
    <w:rsid w:val="00BF338B"/>
    <w:rsid w:val="00BF4A3D"/>
    <w:rsid w:val="00BF67AD"/>
    <w:rsid w:val="00BF6F6E"/>
    <w:rsid w:val="00BF7E24"/>
    <w:rsid w:val="00C00265"/>
    <w:rsid w:val="00C00473"/>
    <w:rsid w:val="00C00D16"/>
    <w:rsid w:val="00C0219F"/>
    <w:rsid w:val="00C0403E"/>
    <w:rsid w:val="00C052FA"/>
    <w:rsid w:val="00C07C17"/>
    <w:rsid w:val="00C10366"/>
    <w:rsid w:val="00C12594"/>
    <w:rsid w:val="00C12F11"/>
    <w:rsid w:val="00C14ECD"/>
    <w:rsid w:val="00C15B04"/>
    <w:rsid w:val="00C16117"/>
    <w:rsid w:val="00C1684A"/>
    <w:rsid w:val="00C1701E"/>
    <w:rsid w:val="00C17C38"/>
    <w:rsid w:val="00C209AF"/>
    <w:rsid w:val="00C21FB7"/>
    <w:rsid w:val="00C240D9"/>
    <w:rsid w:val="00C24B32"/>
    <w:rsid w:val="00C310EA"/>
    <w:rsid w:val="00C31FE5"/>
    <w:rsid w:val="00C32069"/>
    <w:rsid w:val="00C32449"/>
    <w:rsid w:val="00C3431C"/>
    <w:rsid w:val="00C34422"/>
    <w:rsid w:val="00C3454F"/>
    <w:rsid w:val="00C34B11"/>
    <w:rsid w:val="00C34DD4"/>
    <w:rsid w:val="00C352C8"/>
    <w:rsid w:val="00C358AA"/>
    <w:rsid w:val="00C36098"/>
    <w:rsid w:val="00C36417"/>
    <w:rsid w:val="00C40711"/>
    <w:rsid w:val="00C419B8"/>
    <w:rsid w:val="00C422AB"/>
    <w:rsid w:val="00C444CC"/>
    <w:rsid w:val="00C44F40"/>
    <w:rsid w:val="00C4571E"/>
    <w:rsid w:val="00C45B56"/>
    <w:rsid w:val="00C4614C"/>
    <w:rsid w:val="00C465E6"/>
    <w:rsid w:val="00C531F2"/>
    <w:rsid w:val="00C54F72"/>
    <w:rsid w:val="00C60E58"/>
    <w:rsid w:val="00C60FE0"/>
    <w:rsid w:val="00C63FE3"/>
    <w:rsid w:val="00C65D0E"/>
    <w:rsid w:val="00C65ED9"/>
    <w:rsid w:val="00C66666"/>
    <w:rsid w:val="00C702E5"/>
    <w:rsid w:val="00C711AB"/>
    <w:rsid w:val="00C73CF5"/>
    <w:rsid w:val="00C7411E"/>
    <w:rsid w:val="00C74A8B"/>
    <w:rsid w:val="00C74BB5"/>
    <w:rsid w:val="00C75A6C"/>
    <w:rsid w:val="00C763D0"/>
    <w:rsid w:val="00C77835"/>
    <w:rsid w:val="00C802C9"/>
    <w:rsid w:val="00C81574"/>
    <w:rsid w:val="00C81701"/>
    <w:rsid w:val="00C84086"/>
    <w:rsid w:val="00C8678C"/>
    <w:rsid w:val="00C875E7"/>
    <w:rsid w:val="00C90968"/>
    <w:rsid w:val="00C91537"/>
    <w:rsid w:val="00C91661"/>
    <w:rsid w:val="00C91CE9"/>
    <w:rsid w:val="00C9219B"/>
    <w:rsid w:val="00C92585"/>
    <w:rsid w:val="00C965E7"/>
    <w:rsid w:val="00C9781E"/>
    <w:rsid w:val="00CA1992"/>
    <w:rsid w:val="00CA25D6"/>
    <w:rsid w:val="00CA316C"/>
    <w:rsid w:val="00CA4707"/>
    <w:rsid w:val="00CA4BDC"/>
    <w:rsid w:val="00CA5081"/>
    <w:rsid w:val="00CA6A3A"/>
    <w:rsid w:val="00CB146B"/>
    <w:rsid w:val="00CB2346"/>
    <w:rsid w:val="00CB3167"/>
    <w:rsid w:val="00CB488F"/>
    <w:rsid w:val="00CB4B19"/>
    <w:rsid w:val="00CB4DE2"/>
    <w:rsid w:val="00CB4E31"/>
    <w:rsid w:val="00CB52B5"/>
    <w:rsid w:val="00CB57BF"/>
    <w:rsid w:val="00CB5B2C"/>
    <w:rsid w:val="00CB6600"/>
    <w:rsid w:val="00CC3573"/>
    <w:rsid w:val="00CC39D8"/>
    <w:rsid w:val="00CC4B9D"/>
    <w:rsid w:val="00CC4E93"/>
    <w:rsid w:val="00CC4ECA"/>
    <w:rsid w:val="00CC4F91"/>
    <w:rsid w:val="00CC53F0"/>
    <w:rsid w:val="00CC55DB"/>
    <w:rsid w:val="00CC5CD2"/>
    <w:rsid w:val="00CC5F08"/>
    <w:rsid w:val="00CD11D7"/>
    <w:rsid w:val="00CD1F03"/>
    <w:rsid w:val="00CD2013"/>
    <w:rsid w:val="00CD23CD"/>
    <w:rsid w:val="00CD34D0"/>
    <w:rsid w:val="00CD5089"/>
    <w:rsid w:val="00CD58B4"/>
    <w:rsid w:val="00CD66E7"/>
    <w:rsid w:val="00CD686D"/>
    <w:rsid w:val="00CE0B7F"/>
    <w:rsid w:val="00CE1BFA"/>
    <w:rsid w:val="00CE23D4"/>
    <w:rsid w:val="00CE30D0"/>
    <w:rsid w:val="00CE32D0"/>
    <w:rsid w:val="00CE36BF"/>
    <w:rsid w:val="00CE4AA3"/>
    <w:rsid w:val="00CE5995"/>
    <w:rsid w:val="00CE72AB"/>
    <w:rsid w:val="00CF0313"/>
    <w:rsid w:val="00CF0517"/>
    <w:rsid w:val="00CF155A"/>
    <w:rsid w:val="00CF1C4D"/>
    <w:rsid w:val="00CF2F8E"/>
    <w:rsid w:val="00CF39E5"/>
    <w:rsid w:val="00CF3CBF"/>
    <w:rsid w:val="00CF3E47"/>
    <w:rsid w:val="00CF4ECA"/>
    <w:rsid w:val="00CF5BEE"/>
    <w:rsid w:val="00CF6FA2"/>
    <w:rsid w:val="00D0021D"/>
    <w:rsid w:val="00D006E3"/>
    <w:rsid w:val="00D009F2"/>
    <w:rsid w:val="00D00DA3"/>
    <w:rsid w:val="00D026E1"/>
    <w:rsid w:val="00D02C22"/>
    <w:rsid w:val="00D02CB0"/>
    <w:rsid w:val="00D036C2"/>
    <w:rsid w:val="00D0432E"/>
    <w:rsid w:val="00D04538"/>
    <w:rsid w:val="00D059C2"/>
    <w:rsid w:val="00D06239"/>
    <w:rsid w:val="00D07427"/>
    <w:rsid w:val="00D07562"/>
    <w:rsid w:val="00D11182"/>
    <w:rsid w:val="00D12BF9"/>
    <w:rsid w:val="00D15978"/>
    <w:rsid w:val="00D1614C"/>
    <w:rsid w:val="00D1657F"/>
    <w:rsid w:val="00D1794B"/>
    <w:rsid w:val="00D17FC8"/>
    <w:rsid w:val="00D200B6"/>
    <w:rsid w:val="00D20F41"/>
    <w:rsid w:val="00D21874"/>
    <w:rsid w:val="00D21B54"/>
    <w:rsid w:val="00D21B91"/>
    <w:rsid w:val="00D21E05"/>
    <w:rsid w:val="00D22E33"/>
    <w:rsid w:val="00D22F25"/>
    <w:rsid w:val="00D231DB"/>
    <w:rsid w:val="00D23664"/>
    <w:rsid w:val="00D2783D"/>
    <w:rsid w:val="00D30F0F"/>
    <w:rsid w:val="00D31047"/>
    <w:rsid w:val="00D334B2"/>
    <w:rsid w:val="00D34D2E"/>
    <w:rsid w:val="00D35032"/>
    <w:rsid w:val="00D35955"/>
    <w:rsid w:val="00D35993"/>
    <w:rsid w:val="00D41864"/>
    <w:rsid w:val="00D439C0"/>
    <w:rsid w:val="00D43C64"/>
    <w:rsid w:val="00D4405D"/>
    <w:rsid w:val="00D44596"/>
    <w:rsid w:val="00D453FF"/>
    <w:rsid w:val="00D457F7"/>
    <w:rsid w:val="00D46197"/>
    <w:rsid w:val="00D46501"/>
    <w:rsid w:val="00D46BDE"/>
    <w:rsid w:val="00D46E2E"/>
    <w:rsid w:val="00D46E83"/>
    <w:rsid w:val="00D4784E"/>
    <w:rsid w:val="00D511A6"/>
    <w:rsid w:val="00D525C4"/>
    <w:rsid w:val="00D543A7"/>
    <w:rsid w:val="00D57ADC"/>
    <w:rsid w:val="00D57CBA"/>
    <w:rsid w:val="00D600C6"/>
    <w:rsid w:val="00D61A6B"/>
    <w:rsid w:val="00D61BFC"/>
    <w:rsid w:val="00D61C9E"/>
    <w:rsid w:val="00D64362"/>
    <w:rsid w:val="00D6553C"/>
    <w:rsid w:val="00D666E2"/>
    <w:rsid w:val="00D71CE3"/>
    <w:rsid w:val="00D72AE6"/>
    <w:rsid w:val="00D756B3"/>
    <w:rsid w:val="00D75793"/>
    <w:rsid w:val="00D760B0"/>
    <w:rsid w:val="00D77119"/>
    <w:rsid w:val="00D77B09"/>
    <w:rsid w:val="00D77D9F"/>
    <w:rsid w:val="00D80152"/>
    <w:rsid w:val="00D80644"/>
    <w:rsid w:val="00D80BFD"/>
    <w:rsid w:val="00D81125"/>
    <w:rsid w:val="00D8182A"/>
    <w:rsid w:val="00D8235E"/>
    <w:rsid w:val="00D82C08"/>
    <w:rsid w:val="00D83C92"/>
    <w:rsid w:val="00D83F56"/>
    <w:rsid w:val="00D84428"/>
    <w:rsid w:val="00D861FD"/>
    <w:rsid w:val="00D867AA"/>
    <w:rsid w:val="00D87667"/>
    <w:rsid w:val="00D87CB4"/>
    <w:rsid w:val="00D90D01"/>
    <w:rsid w:val="00D91C64"/>
    <w:rsid w:val="00D91E1C"/>
    <w:rsid w:val="00D921FA"/>
    <w:rsid w:val="00D931A4"/>
    <w:rsid w:val="00D94431"/>
    <w:rsid w:val="00D95793"/>
    <w:rsid w:val="00D95BFD"/>
    <w:rsid w:val="00D968B3"/>
    <w:rsid w:val="00D96A1F"/>
    <w:rsid w:val="00D97B55"/>
    <w:rsid w:val="00DA02F5"/>
    <w:rsid w:val="00DA07BE"/>
    <w:rsid w:val="00DA082B"/>
    <w:rsid w:val="00DA187B"/>
    <w:rsid w:val="00DA2A28"/>
    <w:rsid w:val="00DA33A7"/>
    <w:rsid w:val="00DA3A63"/>
    <w:rsid w:val="00DA5E00"/>
    <w:rsid w:val="00DB104D"/>
    <w:rsid w:val="00DB116C"/>
    <w:rsid w:val="00DB3185"/>
    <w:rsid w:val="00DB4119"/>
    <w:rsid w:val="00DB5D02"/>
    <w:rsid w:val="00DB6E4F"/>
    <w:rsid w:val="00DB74A3"/>
    <w:rsid w:val="00DC0CD4"/>
    <w:rsid w:val="00DC15AE"/>
    <w:rsid w:val="00DC1CEB"/>
    <w:rsid w:val="00DC3038"/>
    <w:rsid w:val="00DC4497"/>
    <w:rsid w:val="00DC48C5"/>
    <w:rsid w:val="00DC4934"/>
    <w:rsid w:val="00DC51FF"/>
    <w:rsid w:val="00DC6FAD"/>
    <w:rsid w:val="00DC74F2"/>
    <w:rsid w:val="00DD051C"/>
    <w:rsid w:val="00DD1B16"/>
    <w:rsid w:val="00DD2007"/>
    <w:rsid w:val="00DD26FE"/>
    <w:rsid w:val="00DD4CD1"/>
    <w:rsid w:val="00DD5F77"/>
    <w:rsid w:val="00DD6058"/>
    <w:rsid w:val="00DE3E95"/>
    <w:rsid w:val="00DE3F3C"/>
    <w:rsid w:val="00DE76DF"/>
    <w:rsid w:val="00DF1B73"/>
    <w:rsid w:val="00DF307D"/>
    <w:rsid w:val="00DF35E3"/>
    <w:rsid w:val="00DF39D8"/>
    <w:rsid w:val="00DF3DF0"/>
    <w:rsid w:val="00DF7147"/>
    <w:rsid w:val="00DF7564"/>
    <w:rsid w:val="00DF7D3C"/>
    <w:rsid w:val="00DF7D41"/>
    <w:rsid w:val="00E003AD"/>
    <w:rsid w:val="00E00B65"/>
    <w:rsid w:val="00E02A3D"/>
    <w:rsid w:val="00E02C71"/>
    <w:rsid w:val="00E04824"/>
    <w:rsid w:val="00E05577"/>
    <w:rsid w:val="00E07E39"/>
    <w:rsid w:val="00E1153E"/>
    <w:rsid w:val="00E12578"/>
    <w:rsid w:val="00E12F78"/>
    <w:rsid w:val="00E13CFB"/>
    <w:rsid w:val="00E1465F"/>
    <w:rsid w:val="00E14DCC"/>
    <w:rsid w:val="00E15F72"/>
    <w:rsid w:val="00E175AC"/>
    <w:rsid w:val="00E2043A"/>
    <w:rsid w:val="00E215E3"/>
    <w:rsid w:val="00E22BF3"/>
    <w:rsid w:val="00E22C3A"/>
    <w:rsid w:val="00E23EDE"/>
    <w:rsid w:val="00E24F95"/>
    <w:rsid w:val="00E25702"/>
    <w:rsid w:val="00E2671D"/>
    <w:rsid w:val="00E26C6B"/>
    <w:rsid w:val="00E3009C"/>
    <w:rsid w:val="00E3219C"/>
    <w:rsid w:val="00E326F3"/>
    <w:rsid w:val="00E32C5A"/>
    <w:rsid w:val="00E34CAA"/>
    <w:rsid w:val="00E36A7F"/>
    <w:rsid w:val="00E41214"/>
    <w:rsid w:val="00E4134C"/>
    <w:rsid w:val="00E41760"/>
    <w:rsid w:val="00E42835"/>
    <w:rsid w:val="00E42ED5"/>
    <w:rsid w:val="00E430C5"/>
    <w:rsid w:val="00E433C1"/>
    <w:rsid w:val="00E44DE9"/>
    <w:rsid w:val="00E47047"/>
    <w:rsid w:val="00E477AF"/>
    <w:rsid w:val="00E47926"/>
    <w:rsid w:val="00E47C18"/>
    <w:rsid w:val="00E5120B"/>
    <w:rsid w:val="00E52FA1"/>
    <w:rsid w:val="00E5378E"/>
    <w:rsid w:val="00E57016"/>
    <w:rsid w:val="00E57A99"/>
    <w:rsid w:val="00E6063B"/>
    <w:rsid w:val="00E6074B"/>
    <w:rsid w:val="00E60C48"/>
    <w:rsid w:val="00E61D06"/>
    <w:rsid w:val="00E64ECE"/>
    <w:rsid w:val="00E6644D"/>
    <w:rsid w:val="00E66842"/>
    <w:rsid w:val="00E67013"/>
    <w:rsid w:val="00E67953"/>
    <w:rsid w:val="00E67A25"/>
    <w:rsid w:val="00E71717"/>
    <w:rsid w:val="00E730FF"/>
    <w:rsid w:val="00E73929"/>
    <w:rsid w:val="00E74FB6"/>
    <w:rsid w:val="00E758B0"/>
    <w:rsid w:val="00E77FB5"/>
    <w:rsid w:val="00E80946"/>
    <w:rsid w:val="00E809B7"/>
    <w:rsid w:val="00E823A9"/>
    <w:rsid w:val="00E83225"/>
    <w:rsid w:val="00E84AB0"/>
    <w:rsid w:val="00E86C96"/>
    <w:rsid w:val="00E91060"/>
    <w:rsid w:val="00E92740"/>
    <w:rsid w:val="00E93D0C"/>
    <w:rsid w:val="00E9416E"/>
    <w:rsid w:val="00E949FF"/>
    <w:rsid w:val="00E9654C"/>
    <w:rsid w:val="00E97872"/>
    <w:rsid w:val="00EA05E6"/>
    <w:rsid w:val="00EA0CA3"/>
    <w:rsid w:val="00EA0DC4"/>
    <w:rsid w:val="00EA11C7"/>
    <w:rsid w:val="00EA39C3"/>
    <w:rsid w:val="00EA3B72"/>
    <w:rsid w:val="00EA4641"/>
    <w:rsid w:val="00EA55C9"/>
    <w:rsid w:val="00EA5B44"/>
    <w:rsid w:val="00EA6C90"/>
    <w:rsid w:val="00EB151B"/>
    <w:rsid w:val="00EB50B9"/>
    <w:rsid w:val="00EB5555"/>
    <w:rsid w:val="00EB5620"/>
    <w:rsid w:val="00EB785C"/>
    <w:rsid w:val="00EC12BA"/>
    <w:rsid w:val="00EC1E4E"/>
    <w:rsid w:val="00EC1F7E"/>
    <w:rsid w:val="00EC53F4"/>
    <w:rsid w:val="00EC5F81"/>
    <w:rsid w:val="00EC6047"/>
    <w:rsid w:val="00EC6BFF"/>
    <w:rsid w:val="00EC6FBF"/>
    <w:rsid w:val="00ED0942"/>
    <w:rsid w:val="00ED0D1E"/>
    <w:rsid w:val="00ED1258"/>
    <w:rsid w:val="00ED1CC5"/>
    <w:rsid w:val="00ED30F8"/>
    <w:rsid w:val="00ED52AF"/>
    <w:rsid w:val="00ED5682"/>
    <w:rsid w:val="00ED6D5D"/>
    <w:rsid w:val="00EE137B"/>
    <w:rsid w:val="00EE1F26"/>
    <w:rsid w:val="00EE3F91"/>
    <w:rsid w:val="00EE422C"/>
    <w:rsid w:val="00EE4FF4"/>
    <w:rsid w:val="00EE553E"/>
    <w:rsid w:val="00EF0E95"/>
    <w:rsid w:val="00EF100C"/>
    <w:rsid w:val="00EF1A91"/>
    <w:rsid w:val="00EF64E3"/>
    <w:rsid w:val="00EF6FFE"/>
    <w:rsid w:val="00EF7C8C"/>
    <w:rsid w:val="00EF7F54"/>
    <w:rsid w:val="00F014ED"/>
    <w:rsid w:val="00F01CD8"/>
    <w:rsid w:val="00F0332D"/>
    <w:rsid w:val="00F03FC8"/>
    <w:rsid w:val="00F05189"/>
    <w:rsid w:val="00F054E8"/>
    <w:rsid w:val="00F05E98"/>
    <w:rsid w:val="00F0743F"/>
    <w:rsid w:val="00F11C2B"/>
    <w:rsid w:val="00F13664"/>
    <w:rsid w:val="00F14022"/>
    <w:rsid w:val="00F14A53"/>
    <w:rsid w:val="00F14C32"/>
    <w:rsid w:val="00F15053"/>
    <w:rsid w:val="00F15ABC"/>
    <w:rsid w:val="00F15B52"/>
    <w:rsid w:val="00F16C9A"/>
    <w:rsid w:val="00F22D53"/>
    <w:rsid w:val="00F24A90"/>
    <w:rsid w:val="00F24AC9"/>
    <w:rsid w:val="00F252FB"/>
    <w:rsid w:val="00F33C8C"/>
    <w:rsid w:val="00F341A2"/>
    <w:rsid w:val="00F3431C"/>
    <w:rsid w:val="00F34D3B"/>
    <w:rsid w:val="00F34ECB"/>
    <w:rsid w:val="00F37BCE"/>
    <w:rsid w:val="00F402DC"/>
    <w:rsid w:val="00F40622"/>
    <w:rsid w:val="00F419BF"/>
    <w:rsid w:val="00F43A67"/>
    <w:rsid w:val="00F43C89"/>
    <w:rsid w:val="00F458E3"/>
    <w:rsid w:val="00F462E2"/>
    <w:rsid w:val="00F46A2F"/>
    <w:rsid w:val="00F506F5"/>
    <w:rsid w:val="00F51927"/>
    <w:rsid w:val="00F52026"/>
    <w:rsid w:val="00F52F97"/>
    <w:rsid w:val="00F55E34"/>
    <w:rsid w:val="00F5607D"/>
    <w:rsid w:val="00F56255"/>
    <w:rsid w:val="00F565EA"/>
    <w:rsid w:val="00F56BEC"/>
    <w:rsid w:val="00F579BB"/>
    <w:rsid w:val="00F57AFF"/>
    <w:rsid w:val="00F60CD2"/>
    <w:rsid w:val="00F61B89"/>
    <w:rsid w:val="00F631E0"/>
    <w:rsid w:val="00F6389D"/>
    <w:rsid w:val="00F63FBC"/>
    <w:rsid w:val="00F649F4"/>
    <w:rsid w:val="00F65A15"/>
    <w:rsid w:val="00F67333"/>
    <w:rsid w:val="00F70747"/>
    <w:rsid w:val="00F70ABB"/>
    <w:rsid w:val="00F73945"/>
    <w:rsid w:val="00F73CF1"/>
    <w:rsid w:val="00F74C9F"/>
    <w:rsid w:val="00F756C5"/>
    <w:rsid w:val="00F76873"/>
    <w:rsid w:val="00F77DCC"/>
    <w:rsid w:val="00F807AA"/>
    <w:rsid w:val="00F816B4"/>
    <w:rsid w:val="00F81F36"/>
    <w:rsid w:val="00F82705"/>
    <w:rsid w:val="00F82998"/>
    <w:rsid w:val="00F82C66"/>
    <w:rsid w:val="00F82ED0"/>
    <w:rsid w:val="00F85302"/>
    <w:rsid w:val="00F87F77"/>
    <w:rsid w:val="00F87FBA"/>
    <w:rsid w:val="00F90F70"/>
    <w:rsid w:val="00F925FA"/>
    <w:rsid w:val="00FA02BA"/>
    <w:rsid w:val="00FA0970"/>
    <w:rsid w:val="00FA0D03"/>
    <w:rsid w:val="00FA125A"/>
    <w:rsid w:val="00FA16C7"/>
    <w:rsid w:val="00FA5B97"/>
    <w:rsid w:val="00FA5BB3"/>
    <w:rsid w:val="00FA7FDB"/>
    <w:rsid w:val="00FB0722"/>
    <w:rsid w:val="00FB253F"/>
    <w:rsid w:val="00FB3719"/>
    <w:rsid w:val="00FB3C3F"/>
    <w:rsid w:val="00FB518D"/>
    <w:rsid w:val="00FB56F1"/>
    <w:rsid w:val="00FB6A84"/>
    <w:rsid w:val="00FB7337"/>
    <w:rsid w:val="00FC1E0C"/>
    <w:rsid w:val="00FC213F"/>
    <w:rsid w:val="00FC5030"/>
    <w:rsid w:val="00FC66CB"/>
    <w:rsid w:val="00FC67AA"/>
    <w:rsid w:val="00FD0AF7"/>
    <w:rsid w:val="00FD3B25"/>
    <w:rsid w:val="00FD4CBA"/>
    <w:rsid w:val="00FD5286"/>
    <w:rsid w:val="00FD6215"/>
    <w:rsid w:val="00FD6932"/>
    <w:rsid w:val="00FD6B70"/>
    <w:rsid w:val="00FE0D9F"/>
    <w:rsid w:val="00FE0EB6"/>
    <w:rsid w:val="00FE282D"/>
    <w:rsid w:val="00FE3610"/>
    <w:rsid w:val="00FE5847"/>
    <w:rsid w:val="00FE6EDE"/>
    <w:rsid w:val="00FE79D6"/>
    <w:rsid w:val="00FF021E"/>
    <w:rsid w:val="00FF0904"/>
    <w:rsid w:val="00FF0D16"/>
    <w:rsid w:val="00FF0F3B"/>
    <w:rsid w:val="00FF111E"/>
    <w:rsid w:val="00FF19B7"/>
    <w:rsid w:val="00FF1EBD"/>
    <w:rsid w:val="00FF2AAF"/>
    <w:rsid w:val="00FF3F0E"/>
    <w:rsid w:val="00FF4581"/>
    <w:rsid w:val="00FF4C83"/>
    <w:rsid w:val="00FF5C2C"/>
    <w:rsid w:val="00FF7E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E0"/>
    <w:pPr>
      <w:spacing w:after="200" w:line="276" w:lineRule="auto"/>
    </w:pPr>
    <w:rPr>
      <w:rFonts w:cs="Calibri"/>
      <w:sz w:val="22"/>
      <w:szCs w:val="22"/>
      <w:lang w:eastAsia="en-US"/>
    </w:rPr>
  </w:style>
  <w:style w:type="paragraph" w:styleId="1">
    <w:name w:val="heading 1"/>
    <w:basedOn w:val="a"/>
    <w:next w:val="a"/>
    <w:link w:val="10"/>
    <w:uiPriority w:val="99"/>
    <w:qFormat/>
    <w:rsid w:val="00D931A4"/>
    <w:pPr>
      <w:keepNext/>
      <w:keepLines/>
      <w:spacing w:before="480" w:after="0"/>
      <w:outlineLvl w:val="0"/>
    </w:pPr>
    <w:rPr>
      <w:rFonts w:ascii="Cambria" w:eastAsia="Times New Roman" w:hAnsi="Cambria" w:cs="Cambria"/>
      <w:b/>
      <w:bCs/>
      <w:color w:val="365F91"/>
      <w:sz w:val="28"/>
      <w:szCs w:val="28"/>
    </w:rPr>
  </w:style>
  <w:style w:type="paragraph" w:styleId="6">
    <w:name w:val="heading 6"/>
    <w:basedOn w:val="a"/>
    <w:next w:val="a"/>
    <w:link w:val="60"/>
    <w:uiPriority w:val="99"/>
    <w:qFormat/>
    <w:rsid w:val="00C12594"/>
    <w:pPr>
      <w:keepNext/>
      <w:keepLines/>
      <w:spacing w:before="200" w:after="0"/>
      <w:outlineLvl w:val="5"/>
    </w:pPr>
    <w:rPr>
      <w:rFonts w:ascii="Cambria" w:eastAsia="Times New Roman" w:hAnsi="Cambria" w:cs="Cambria"/>
      <w:i/>
      <w:iCs/>
      <w:color w:val="243F60"/>
    </w:rPr>
  </w:style>
  <w:style w:type="paragraph" w:styleId="8">
    <w:name w:val="heading 8"/>
    <w:basedOn w:val="a"/>
    <w:next w:val="a"/>
    <w:link w:val="80"/>
    <w:uiPriority w:val="99"/>
    <w:qFormat/>
    <w:rsid w:val="006527F8"/>
    <w:pPr>
      <w:keepNext/>
      <w:autoSpaceDE w:val="0"/>
      <w:autoSpaceDN w:val="0"/>
      <w:adjustRightInd w:val="0"/>
      <w:spacing w:after="0" w:line="240" w:lineRule="auto"/>
      <w:jc w:val="right"/>
      <w:outlineLvl w:val="7"/>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31A4"/>
    <w:rPr>
      <w:rFonts w:ascii="Cambria" w:hAnsi="Cambria" w:cs="Cambria"/>
      <w:b/>
      <w:bCs/>
      <w:color w:val="365F91"/>
      <w:sz w:val="28"/>
      <w:szCs w:val="28"/>
    </w:rPr>
  </w:style>
  <w:style w:type="character" w:customStyle="1" w:styleId="60">
    <w:name w:val="Заголовок 6 Знак"/>
    <w:basedOn w:val="a0"/>
    <w:link w:val="6"/>
    <w:uiPriority w:val="99"/>
    <w:semiHidden/>
    <w:locked/>
    <w:rsid w:val="00C12594"/>
    <w:rPr>
      <w:rFonts w:ascii="Cambria" w:hAnsi="Cambria" w:cs="Cambria"/>
      <w:i/>
      <w:iCs/>
      <w:color w:val="243F60"/>
    </w:rPr>
  </w:style>
  <w:style w:type="character" w:customStyle="1" w:styleId="80">
    <w:name w:val="Заголовок 8 Знак"/>
    <w:basedOn w:val="a0"/>
    <w:link w:val="8"/>
    <w:uiPriority w:val="99"/>
    <w:locked/>
    <w:rsid w:val="006527F8"/>
    <w:rPr>
      <w:rFonts w:ascii="Times New Roman" w:hAnsi="Times New Roman" w:cs="Times New Roman"/>
      <w:b/>
      <w:bCs/>
      <w:sz w:val="20"/>
      <w:szCs w:val="20"/>
      <w:lang w:eastAsia="ru-RU"/>
    </w:rPr>
  </w:style>
  <w:style w:type="table" w:styleId="a3">
    <w:name w:val="Table Grid"/>
    <w:basedOn w:val="a1"/>
    <w:uiPriority w:val="99"/>
    <w:rsid w:val="00D931A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D931A4"/>
    <w:rPr>
      <w:color w:val="0000FF"/>
      <w:u w:val="single"/>
    </w:rPr>
  </w:style>
  <w:style w:type="paragraph" w:customStyle="1" w:styleId="s1">
    <w:name w:val="s_1"/>
    <w:basedOn w:val="a"/>
    <w:uiPriority w:val="99"/>
    <w:rsid w:val="00D93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D93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D931A4"/>
    <w:rPr>
      <w:b/>
      <w:bCs/>
    </w:rPr>
  </w:style>
  <w:style w:type="paragraph" w:customStyle="1" w:styleId="s15">
    <w:name w:val="s_15"/>
    <w:basedOn w:val="a"/>
    <w:uiPriority w:val="99"/>
    <w:rsid w:val="00D93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uiPriority w:val="99"/>
    <w:rsid w:val="00D931A4"/>
  </w:style>
  <w:style w:type="paragraph" w:customStyle="1" w:styleId="s9">
    <w:name w:val="s_9"/>
    <w:basedOn w:val="a"/>
    <w:uiPriority w:val="99"/>
    <w:rsid w:val="00D93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D93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mall">
    <w:name w:val="text-small"/>
    <w:basedOn w:val="a0"/>
    <w:uiPriority w:val="99"/>
    <w:rsid w:val="00D931A4"/>
  </w:style>
  <w:style w:type="character" w:customStyle="1" w:styleId="margin">
    <w:name w:val="margin"/>
    <w:basedOn w:val="a0"/>
    <w:uiPriority w:val="99"/>
    <w:rsid w:val="00D931A4"/>
  </w:style>
  <w:style w:type="table" w:customStyle="1" w:styleId="11">
    <w:name w:val="Сетка таблицы1"/>
    <w:uiPriority w:val="99"/>
    <w:rsid w:val="00A343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3D1B38"/>
    <w:pPr>
      <w:ind w:left="720"/>
    </w:pPr>
  </w:style>
  <w:style w:type="paragraph" w:styleId="a8">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a9"/>
    <w:uiPriority w:val="99"/>
    <w:rsid w:val="00521662"/>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8"/>
    <w:uiPriority w:val="99"/>
    <w:locked/>
    <w:rsid w:val="00521662"/>
    <w:rPr>
      <w:rFonts w:ascii="Courier New" w:hAnsi="Courier New" w:cs="Courier New"/>
      <w:sz w:val="20"/>
      <w:szCs w:val="20"/>
      <w:lang w:eastAsia="ru-RU"/>
    </w:rPr>
  </w:style>
  <w:style w:type="paragraph" w:customStyle="1" w:styleId="ConsPlusNormal">
    <w:name w:val="ConsPlusNormal"/>
    <w:uiPriority w:val="99"/>
    <w:rsid w:val="00F565EA"/>
    <w:pPr>
      <w:widowControl w:val="0"/>
      <w:autoSpaceDE w:val="0"/>
      <w:autoSpaceDN w:val="0"/>
      <w:adjustRightInd w:val="0"/>
    </w:pPr>
    <w:rPr>
      <w:rFonts w:ascii="Arial" w:eastAsia="Times New Roman" w:hAnsi="Arial" w:cs="Arial"/>
    </w:rPr>
  </w:style>
  <w:style w:type="character" w:customStyle="1" w:styleId="12">
    <w:name w:val="Текст Знак1"/>
    <w:aliases w:val="Текст Знак1 Знак Знак Знак Знак,Текст Знак Знак Знак Знак Знак Знак,Текст Знак1 Знак Знак Знак Знак Знак Знак,Текст Знак Знак Знак1 Знак Знак Знак Знак Знак,З Знак,Текст Знак2 Знак Знак,Текст Знак1 Знак1 Знак Знак,Знак3 Знак,Зна Знак"/>
    <w:basedOn w:val="a0"/>
    <w:uiPriority w:val="99"/>
    <w:rsid w:val="001754FF"/>
    <w:rPr>
      <w:rFonts w:ascii="Courier New" w:hAnsi="Courier New" w:cs="Courier New"/>
      <w:lang w:val="ru-RU" w:eastAsia="ru-RU"/>
    </w:rPr>
  </w:style>
  <w:style w:type="character" w:customStyle="1" w:styleId="blk">
    <w:name w:val="blk"/>
    <w:basedOn w:val="a0"/>
    <w:uiPriority w:val="99"/>
    <w:rsid w:val="00312E13"/>
  </w:style>
  <w:style w:type="character" w:customStyle="1" w:styleId="hl">
    <w:name w:val="hl"/>
    <w:basedOn w:val="a0"/>
    <w:uiPriority w:val="99"/>
    <w:rsid w:val="009104C7"/>
  </w:style>
  <w:style w:type="character" w:customStyle="1" w:styleId="nobr">
    <w:name w:val="nobr"/>
    <w:basedOn w:val="a0"/>
    <w:uiPriority w:val="99"/>
    <w:rsid w:val="009104C7"/>
  </w:style>
  <w:style w:type="paragraph" w:customStyle="1" w:styleId="ConsPlusTitle">
    <w:name w:val="ConsPlusTitle"/>
    <w:uiPriority w:val="99"/>
    <w:rsid w:val="00FF5C2C"/>
    <w:pPr>
      <w:widowControl w:val="0"/>
      <w:autoSpaceDE w:val="0"/>
      <w:autoSpaceDN w:val="0"/>
      <w:adjustRightInd w:val="0"/>
    </w:pPr>
    <w:rPr>
      <w:rFonts w:ascii="Arial" w:eastAsia="Times New Roman" w:hAnsi="Arial" w:cs="Arial"/>
      <w:b/>
      <w:bCs/>
      <w:sz w:val="16"/>
      <w:szCs w:val="16"/>
    </w:rPr>
  </w:style>
  <w:style w:type="paragraph" w:customStyle="1" w:styleId="2">
    <w:name w:val="Знак2 Знак Знак Знак"/>
    <w:basedOn w:val="a"/>
    <w:uiPriority w:val="99"/>
    <w:rsid w:val="006527F8"/>
    <w:pPr>
      <w:spacing w:after="0" w:line="240" w:lineRule="auto"/>
    </w:pPr>
    <w:rPr>
      <w:rFonts w:ascii="Verdana" w:eastAsia="Times New Roman" w:hAnsi="Verdana" w:cs="Verdana"/>
      <w:sz w:val="20"/>
      <w:szCs w:val="20"/>
      <w:lang w:val="en-US"/>
    </w:rPr>
  </w:style>
  <w:style w:type="paragraph" w:styleId="aa">
    <w:name w:val="header"/>
    <w:basedOn w:val="a"/>
    <w:link w:val="ab"/>
    <w:uiPriority w:val="99"/>
    <w:unhideWhenUsed/>
    <w:rsid w:val="009109E2"/>
    <w:pPr>
      <w:tabs>
        <w:tab w:val="center" w:pos="4677"/>
        <w:tab w:val="right" w:pos="9355"/>
      </w:tabs>
    </w:pPr>
  </w:style>
  <w:style w:type="character" w:customStyle="1" w:styleId="ab">
    <w:name w:val="Верхний колонтитул Знак"/>
    <w:basedOn w:val="a0"/>
    <w:link w:val="aa"/>
    <w:uiPriority w:val="99"/>
    <w:rsid w:val="009109E2"/>
    <w:rPr>
      <w:rFonts w:cs="Calibri"/>
      <w:lang w:eastAsia="en-US"/>
    </w:rPr>
  </w:style>
  <w:style w:type="paragraph" w:styleId="ac">
    <w:name w:val="footer"/>
    <w:basedOn w:val="a"/>
    <w:link w:val="ad"/>
    <w:uiPriority w:val="99"/>
    <w:semiHidden/>
    <w:unhideWhenUsed/>
    <w:rsid w:val="009109E2"/>
    <w:pPr>
      <w:tabs>
        <w:tab w:val="center" w:pos="4677"/>
        <w:tab w:val="right" w:pos="9355"/>
      </w:tabs>
    </w:pPr>
  </w:style>
  <w:style w:type="character" w:customStyle="1" w:styleId="ad">
    <w:name w:val="Нижний колонтитул Знак"/>
    <w:basedOn w:val="a0"/>
    <w:link w:val="ac"/>
    <w:uiPriority w:val="99"/>
    <w:semiHidden/>
    <w:rsid w:val="009109E2"/>
    <w:rPr>
      <w:rFonts w:cs="Calibri"/>
      <w:lang w:eastAsia="en-US"/>
    </w:rPr>
  </w:style>
</w:styles>
</file>

<file path=word/webSettings.xml><?xml version="1.0" encoding="utf-8"?>
<w:webSettings xmlns:r="http://schemas.openxmlformats.org/officeDocument/2006/relationships" xmlns:w="http://schemas.openxmlformats.org/wordprocessingml/2006/main">
  <w:divs>
    <w:div w:id="1710840284">
      <w:marLeft w:val="0"/>
      <w:marRight w:val="0"/>
      <w:marTop w:val="0"/>
      <w:marBottom w:val="0"/>
      <w:divBdr>
        <w:top w:val="none" w:sz="0" w:space="0" w:color="auto"/>
        <w:left w:val="none" w:sz="0" w:space="0" w:color="auto"/>
        <w:bottom w:val="none" w:sz="0" w:space="0" w:color="auto"/>
        <w:right w:val="none" w:sz="0" w:space="0" w:color="auto"/>
      </w:divBdr>
      <w:divsChild>
        <w:div w:id="1710840315">
          <w:marLeft w:val="0"/>
          <w:marRight w:val="0"/>
          <w:marTop w:val="120"/>
          <w:marBottom w:val="0"/>
          <w:divBdr>
            <w:top w:val="none" w:sz="0" w:space="0" w:color="auto"/>
            <w:left w:val="none" w:sz="0" w:space="0" w:color="auto"/>
            <w:bottom w:val="none" w:sz="0" w:space="0" w:color="auto"/>
            <w:right w:val="none" w:sz="0" w:space="0" w:color="auto"/>
          </w:divBdr>
        </w:div>
        <w:div w:id="1710840328">
          <w:marLeft w:val="0"/>
          <w:marRight w:val="0"/>
          <w:marTop w:val="120"/>
          <w:marBottom w:val="0"/>
          <w:divBdr>
            <w:top w:val="none" w:sz="0" w:space="0" w:color="auto"/>
            <w:left w:val="none" w:sz="0" w:space="0" w:color="auto"/>
            <w:bottom w:val="none" w:sz="0" w:space="0" w:color="auto"/>
            <w:right w:val="none" w:sz="0" w:space="0" w:color="auto"/>
          </w:divBdr>
        </w:div>
        <w:div w:id="1710840342">
          <w:marLeft w:val="0"/>
          <w:marRight w:val="0"/>
          <w:marTop w:val="120"/>
          <w:marBottom w:val="0"/>
          <w:divBdr>
            <w:top w:val="none" w:sz="0" w:space="0" w:color="auto"/>
            <w:left w:val="none" w:sz="0" w:space="0" w:color="auto"/>
            <w:bottom w:val="none" w:sz="0" w:space="0" w:color="auto"/>
            <w:right w:val="none" w:sz="0" w:space="0" w:color="auto"/>
          </w:divBdr>
        </w:div>
        <w:div w:id="1710840356">
          <w:marLeft w:val="0"/>
          <w:marRight w:val="0"/>
          <w:marTop w:val="120"/>
          <w:marBottom w:val="0"/>
          <w:divBdr>
            <w:top w:val="none" w:sz="0" w:space="0" w:color="auto"/>
            <w:left w:val="none" w:sz="0" w:space="0" w:color="auto"/>
            <w:bottom w:val="none" w:sz="0" w:space="0" w:color="auto"/>
            <w:right w:val="none" w:sz="0" w:space="0" w:color="auto"/>
          </w:divBdr>
        </w:div>
        <w:div w:id="1710840366">
          <w:marLeft w:val="0"/>
          <w:marRight w:val="0"/>
          <w:marTop w:val="120"/>
          <w:marBottom w:val="0"/>
          <w:divBdr>
            <w:top w:val="none" w:sz="0" w:space="0" w:color="auto"/>
            <w:left w:val="none" w:sz="0" w:space="0" w:color="auto"/>
            <w:bottom w:val="none" w:sz="0" w:space="0" w:color="auto"/>
            <w:right w:val="none" w:sz="0" w:space="0" w:color="auto"/>
          </w:divBdr>
        </w:div>
        <w:div w:id="1710840381">
          <w:marLeft w:val="0"/>
          <w:marRight w:val="0"/>
          <w:marTop w:val="120"/>
          <w:marBottom w:val="0"/>
          <w:divBdr>
            <w:top w:val="none" w:sz="0" w:space="0" w:color="auto"/>
            <w:left w:val="none" w:sz="0" w:space="0" w:color="auto"/>
            <w:bottom w:val="none" w:sz="0" w:space="0" w:color="auto"/>
            <w:right w:val="none" w:sz="0" w:space="0" w:color="auto"/>
          </w:divBdr>
        </w:div>
        <w:div w:id="1710840422">
          <w:marLeft w:val="0"/>
          <w:marRight w:val="0"/>
          <w:marTop w:val="120"/>
          <w:marBottom w:val="0"/>
          <w:divBdr>
            <w:top w:val="none" w:sz="0" w:space="0" w:color="auto"/>
            <w:left w:val="none" w:sz="0" w:space="0" w:color="auto"/>
            <w:bottom w:val="none" w:sz="0" w:space="0" w:color="auto"/>
            <w:right w:val="none" w:sz="0" w:space="0" w:color="auto"/>
          </w:divBdr>
        </w:div>
        <w:div w:id="1710840451">
          <w:marLeft w:val="0"/>
          <w:marRight w:val="0"/>
          <w:marTop w:val="120"/>
          <w:marBottom w:val="0"/>
          <w:divBdr>
            <w:top w:val="none" w:sz="0" w:space="0" w:color="auto"/>
            <w:left w:val="none" w:sz="0" w:space="0" w:color="auto"/>
            <w:bottom w:val="none" w:sz="0" w:space="0" w:color="auto"/>
            <w:right w:val="none" w:sz="0" w:space="0" w:color="auto"/>
          </w:divBdr>
        </w:div>
        <w:div w:id="1710840469">
          <w:marLeft w:val="0"/>
          <w:marRight w:val="0"/>
          <w:marTop w:val="120"/>
          <w:marBottom w:val="0"/>
          <w:divBdr>
            <w:top w:val="none" w:sz="0" w:space="0" w:color="auto"/>
            <w:left w:val="none" w:sz="0" w:space="0" w:color="auto"/>
            <w:bottom w:val="none" w:sz="0" w:space="0" w:color="auto"/>
            <w:right w:val="none" w:sz="0" w:space="0" w:color="auto"/>
          </w:divBdr>
        </w:div>
        <w:div w:id="1710840476">
          <w:marLeft w:val="0"/>
          <w:marRight w:val="0"/>
          <w:marTop w:val="120"/>
          <w:marBottom w:val="0"/>
          <w:divBdr>
            <w:top w:val="none" w:sz="0" w:space="0" w:color="auto"/>
            <w:left w:val="none" w:sz="0" w:space="0" w:color="auto"/>
            <w:bottom w:val="none" w:sz="0" w:space="0" w:color="auto"/>
            <w:right w:val="none" w:sz="0" w:space="0" w:color="auto"/>
          </w:divBdr>
        </w:div>
        <w:div w:id="1710840517">
          <w:marLeft w:val="0"/>
          <w:marRight w:val="0"/>
          <w:marTop w:val="120"/>
          <w:marBottom w:val="0"/>
          <w:divBdr>
            <w:top w:val="none" w:sz="0" w:space="0" w:color="auto"/>
            <w:left w:val="none" w:sz="0" w:space="0" w:color="auto"/>
            <w:bottom w:val="none" w:sz="0" w:space="0" w:color="auto"/>
            <w:right w:val="none" w:sz="0" w:space="0" w:color="auto"/>
          </w:divBdr>
        </w:div>
        <w:div w:id="1710840538">
          <w:marLeft w:val="0"/>
          <w:marRight w:val="0"/>
          <w:marTop w:val="120"/>
          <w:marBottom w:val="0"/>
          <w:divBdr>
            <w:top w:val="none" w:sz="0" w:space="0" w:color="auto"/>
            <w:left w:val="none" w:sz="0" w:space="0" w:color="auto"/>
            <w:bottom w:val="none" w:sz="0" w:space="0" w:color="auto"/>
            <w:right w:val="none" w:sz="0" w:space="0" w:color="auto"/>
          </w:divBdr>
        </w:div>
        <w:div w:id="1710840554">
          <w:marLeft w:val="0"/>
          <w:marRight w:val="0"/>
          <w:marTop w:val="120"/>
          <w:marBottom w:val="0"/>
          <w:divBdr>
            <w:top w:val="none" w:sz="0" w:space="0" w:color="auto"/>
            <w:left w:val="none" w:sz="0" w:space="0" w:color="auto"/>
            <w:bottom w:val="none" w:sz="0" w:space="0" w:color="auto"/>
            <w:right w:val="none" w:sz="0" w:space="0" w:color="auto"/>
          </w:divBdr>
        </w:div>
        <w:div w:id="1710840555">
          <w:marLeft w:val="0"/>
          <w:marRight w:val="0"/>
          <w:marTop w:val="120"/>
          <w:marBottom w:val="0"/>
          <w:divBdr>
            <w:top w:val="none" w:sz="0" w:space="0" w:color="auto"/>
            <w:left w:val="none" w:sz="0" w:space="0" w:color="auto"/>
            <w:bottom w:val="none" w:sz="0" w:space="0" w:color="auto"/>
            <w:right w:val="none" w:sz="0" w:space="0" w:color="auto"/>
          </w:divBdr>
        </w:div>
        <w:div w:id="1710840564">
          <w:marLeft w:val="0"/>
          <w:marRight w:val="0"/>
          <w:marTop w:val="120"/>
          <w:marBottom w:val="0"/>
          <w:divBdr>
            <w:top w:val="none" w:sz="0" w:space="0" w:color="auto"/>
            <w:left w:val="none" w:sz="0" w:space="0" w:color="auto"/>
            <w:bottom w:val="none" w:sz="0" w:space="0" w:color="auto"/>
            <w:right w:val="none" w:sz="0" w:space="0" w:color="auto"/>
          </w:divBdr>
        </w:div>
        <w:div w:id="1710840570">
          <w:marLeft w:val="0"/>
          <w:marRight w:val="0"/>
          <w:marTop w:val="120"/>
          <w:marBottom w:val="0"/>
          <w:divBdr>
            <w:top w:val="none" w:sz="0" w:space="0" w:color="auto"/>
            <w:left w:val="none" w:sz="0" w:space="0" w:color="auto"/>
            <w:bottom w:val="none" w:sz="0" w:space="0" w:color="auto"/>
            <w:right w:val="none" w:sz="0" w:space="0" w:color="auto"/>
          </w:divBdr>
        </w:div>
      </w:divsChild>
    </w:div>
    <w:div w:id="1710840300">
      <w:marLeft w:val="0"/>
      <w:marRight w:val="0"/>
      <w:marTop w:val="0"/>
      <w:marBottom w:val="0"/>
      <w:divBdr>
        <w:top w:val="none" w:sz="0" w:space="0" w:color="auto"/>
        <w:left w:val="none" w:sz="0" w:space="0" w:color="auto"/>
        <w:bottom w:val="none" w:sz="0" w:space="0" w:color="auto"/>
        <w:right w:val="none" w:sz="0" w:space="0" w:color="auto"/>
      </w:divBdr>
    </w:div>
    <w:div w:id="1710840302">
      <w:marLeft w:val="0"/>
      <w:marRight w:val="0"/>
      <w:marTop w:val="0"/>
      <w:marBottom w:val="0"/>
      <w:divBdr>
        <w:top w:val="none" w:sz="0" w:space="0" w:color="auto"/>
        <w:left w:val="none" w:sz="0" w:space="0" w:color="auto"/>
        <w:bottom w:val="none" w:sz="0" w:space="0" w:color="auto"/>
        <w:right w:val="none" w:sz="0" w:space="0" w:color="auto"/>
      </w:divBdr>
      <w:divsChild>
        <w:div w:id="1710840311">
          <w:marLeft w:val="0"/>
          <w:marRight w:val="0"/>
          <w:marTop w:val="120"/>
          <w:marBottom w:val="0"/>
          <w:divBdr>
            <w:top w:val="none" w:sz="0" w:space="0" w:color="auto"/>
            <w:left w:val="none" w:sz="0" w:space="0" w:color="auto"/>
            <w:bottom w:val="none" w:sz="0" w:space="0" w:color="auto"/>
            <w:right w:val="none" w:sz="0" w:space="0" w:color="auto"/>
          </w:divBdr>
        </w:div>
        <w:div w:id="1710840453">
          <w:marLeft w:val="0"/>
          <w:marRight w:val="0"/>
          <w:marTop w:val="120"/>
          <w:marBottom w:val="0"/>
          <w:divBdr>
            <w:top w:val="none" w:sz="0" w:space="0" w:color="auto"/>
            <w:left w:val="none" w:sz="0" w:space="0" w:color="auto"/>
            <w:bottom w:val="none" w:sz="0" w:space="0" w:color="auto"/>
            <w:right w:val="none" w:sz="0" w:space="0" w:color="auto"/>
          </w:divBdr>
        </w:div>
        <w:div w:id="1710840460">
          <w:marLeft w:val="0"/>
          <w:marRight w:val="0"/>
          <w:marTop w:val="120"/>
          <w:marBottom w:val="0"/>
          <w:divBdr>
            <w:top w:val="none" w:sz="0" w:space="0" w:color="auto"/>
            <w:left w:val="none" w:sz="0" w:space="0" w:color="auto"/>
            <w:bottom w:val="none" w:sz="0" w:space="0" w:color="auto"/>
            <w:right w:val="none" w:sz="0" w:space="0" w:color="auto"/>
          </w:divBdr>
        </w:div>
        <w:div w:id="1710840552">
          <w:marLeft w:val="0"/>
          <w:marRight w:val="0"/>
          <w:marTop w:val="120"/>
          <w:marBottom w:val="0"/>
          <w:divBdr>
            <w:top w:val="none" w:sz="0" w:space="0" w:color="auto"/>
            <w:left w:val="none" w:sz="0" w:space="0" w:color="auto"/>
            <w:bottom w:val="none" w:sz="0" w:space="0" w:color="auto"/>
            <w:right w:val="none" w:sz="0" w:space="0" w:color="auto"/>
          </w:divBdr>
        </w:div>
      </w:divsChild>
    </w:div>
    <w:div w:id="1710840308">
      <w:marLeft w:val="0"/>
      <w:marRight w:val="0"/>
      <w:marTop w:val="0"/>
      <w:marBottom w:val="0"/>
      <w:divBdr>
        <w:top w:val="none" w:sz="0" w:space="0" w:color="auto"/>
        <w:left w:val="none" w:sz="0" w:space="0" w:color="auto"/>
        <w:bottom w:val="none" w:sz="0" w:space="0" w:color="auto"/>
        <w:right w:val="none" w:sz="0" w:space="0" w:color="auto"/>
      </w:divBdr>
      <w:divsChild>
        <w:div w:id="1710840318">
          <w:marLeft w:val="0"/>
          <w:marRight w:val="0"/>
          <w:marTop w:val="120"/>
          <w:marBottom w:val="0"/>
          <w:divBdr>
            <w:top w:val="none" w:sz="0" w:space="0" w:color="auto"/>
            <w:left w:val="none" w:sz="0" w:space="0" w:color="auto"/>
            <w:bottom w:val="none" w:sz="0" w:space="0" w:color="auto"/>
            <w:right w:val="none" w:sz="0" w:space="0" w:color="auto"/>
          </w:divBdr>
        </w:div>
        <w:div w:id="1710840401">
          <w:marLeft w:val="0"/>
          <w:marRight w:val="0"/>
          <w:marTop w:val="120"/>
          <w:marBottom w:val="0"/>
          <w:divBdr>
            <w:top w:val="none" w:sz="0" w:space="0" w:color="auto"/>
            <w:left w:val="none" w:sz="0" w:space="0" w:color="auto"/>
            <w:bottom w:val="none" w:sz="0" w:space="0" w:color="auto"/>
            <w:right w:val="none" w:sz="0" w:space="0" w:color="auto"/>
          </w:divBdr>
        </w:div>
        <w:div w:id="1710840404">
          <w:marLeft w:val="0"/>
          <w:marRight w:val="0"/>
          <w:marTop w:val="120"/>
          <w:marBottom w:val="0"/>
          <w:divBdr>
            <w:top w:val="none" w:sz="0" w:space="0" w:color="auto"/>
            <w:left w:val="none" w:sz="0" w:space="0" w:color="auto"/>
            <w:bottom w:val="none" w:sz="0" w:space="0" w:color="auto"/>
            <w:right w:val="none" w:sz="0" w:space="0" w:color="auto"/>
          </w:divBdr>
        </w:div>
        <w:div w:id="1710840441">
          <w:marLeft w:val="0"/>
          <w:marRight w:val="0"/>
          <w:marTop w:val="120"/>
          <w:marBottom w:val="0"/>
          <w:divBdr>
            <w:top w:val="none" w:sz="0" w:space="0" w:color="auto"/>
            <w:left w:val="none" w:sz="0" w:space="0" w:color="auto"/>
            <w:bottom w:val="none" w:sz="0" w:space="0" w:color="auto"/>
            <w:right w:val="none" w:sz="0" w:space="0" w:color="auto"/>
          </w:divBdr>
        </w:div>
        <w:div w:id="1710840501">
          <w:marLeft w:val="0"/>
          <w:marRight w:val="0"/>
          <w:marTop w:val="120"/>
          <w:marBottom w:val="0"/>
          <w:divBdr>
            <w:top w:val="none" w:sz="0" w:space="0" w:color="auto"/>
            <w:left w:val="none" w:sz="0" w:space="0" w:color="auto"/>
            <w:bottom w:val="none" w:sz="0" w:space="0" w:color="auto"/>
            <w:right w:val="none" w:sz="0" w:space="0" w:color="auto"/>
          </w:divBdr>
        </w:div>
        <w:div w:id="1710840527">
          <w:marLeft w:val="0"/>
          <w:marRight w:val="0"/>
          <w:marTop w:val="120"/>
          <w:marBottom w:val="0"/>
          <w:divBdr>
            <w:top w:val="none" w:sz="0" w:space="0" w:color="auto"/>
            <w:left w:val="none" w:sz="0" w:space="0" w:color="auto"/>
            <w:bottom w:val="none" w:sz="0" w:space="0" w:color="auto"/>
            <w:right w:val="none" w:sz="0" w:space="0" w:color="auto"/>
          </w:divBdr>
        </w:div>
      </w:divsChild>
    </w:div>
    <w:div w:id="1710840325">
      <w:marLeft w:val="0"/>
      <w:marRight w:val="0"/>
      <w:marTop w:val="0"/>
      <w:marBottom w:val="0"/>
      <w:divBdr>
        <w:top w:val="none" w:sz="0" w:space="0" w:color="auto"/>
        <w:left w:val="none" w:sz="0" w:space="0" w:color="auto"/>
        <w:bottom w:val="none" w:sz="0" w:space="0" w:color="auto"/>
        <w:right w:val="none" w:sz="0" w:space="0" w:color="auto"/>
      </w:divBdr>
    </w:div>
    <w:div w:id="1710840343">
      <w:marLeft w:val="0"/>
      <w:marRight w:val="0"/>
      <w:marTop w:val="0"/>
      <w:marBottom w:val="0"/>
      <w:divBdr>
        <w:top w:val="none" w:sz="0" w:space="0" w:color="auto"/>
        <w:left w:val="none" w:sz="0" w:space="0" w:color="auto"/>
        <w:bottom w:val="none" w:sz="0" w:space="0" w:color="auto"/>
        <w:right w:val="none" w:sz="0" w:space="0" w:color="auto"/>
      </w:divBdr>
    </w:div>
    <w:div w:id="1710840345">
      <w:marLeft w:val="0"/>
      <w:marRight w:val="0"/>
      <w:marTop w:val="0"/>
      <w:marBottom w:val="0"/>
      <w:divBdr>
        <w:top w:val="none" w:sz="0" w:space="0" w:color="auto"/>
        <w:left w:val="none" w:sz="0" w:space="0" w:color="auto"/>
        <w:bottom w:val="none" w:sz="0" w:space="0" w:color="auto"/>
        <w:right w:val="none" w:sz="0" w:space="0" w:color="auto"/>
      </w:divBdr>
      <w:divsChild>
        <w:div w:id="1710840312">
          <w:marLeft w:val="0"/>
          <w:marRight w:val="0"/>
          <w:marTop w:val="120"/>
          <w:marBottom w:val="0"/>
          <w:divBdr>
            <w:top w:val="none" w:sz="0" w:space="0" w:color="auto"/>
            <w:left w:val="none" w:sz="0" w:space="0" w:color="auto"/>
            <w:bottom w:val="none" w:sz="0" w:space="0" w:color="auto"/>
            <w:right w:val="none" w:sz="0" w:space="0" w:color="auto"/>
          </w:divBdr>
        </w:div>
        <w:div w:id="1710840319">
          <w:marLeft w:val="0"/>
          <w:marRight w:val="0"/>
          <w:marTop w:val="120"/>
          <w:marBottom w:val="0"/>
          <w:divBdr>
            <w:top w:val="none" w:sz="0" w:space="0" w:color="auto"/>
            <w:left w:val="none" w:sz="0" w:space="0" w:color="auto"/>
            <w:bottom w:val="none" w:sz="0" w:space="0" w:color="auto"/>
            <w:right w:val="none" w:sz="0" w:space="0" w:color="auto"/>
          </w:divBdr>
        </w:div>
        <w:div w:id="1710840392">
          <w:marLeft w:val="0"/>
          <w:marRight w:val="0"/>
          <w:marTop w:val="120"/>
          <w:marBottom w:val="0"/>
          <w:divBdr>
            <w:top w:val="none" w:sz="0" w:space="0" w:color="auto"/>
            <w:left w:val="none" w:sz="0" w:space="0" w:color="auto"/>
            <w:bottom w:val="none" w:sz="0" w:space="0" w:color="auto"/>
            <w:right w:val="none" w:sz="0" w:space="0" w:color="auto"/>
          </w:divBdr>
        </w:div>
        <w:div w:id="1710840408">
          <w:marLeft w:val="0"/>
          <w:marRight w:val="0"/>
          <w:marTop w:val="120"/>
          <w:marBottom w:val="0"/>
          <w:divBdr>
            <w:top w:val="none" w:sz="0" w:space="0" w:color="auto"/>
            <w:left w:val="none" w:sz="0" w:space="0" w:color="auto"/>
            <w:bottom w:val="none" w:sz="0" w:space="0" w:color="auto"/>
            <w:right w:val="none" w:sz="0" w:space="0" w:color="auto"/>
          </w:divBdr>
        </w:div>
        <w:div w:id="1710840458">
          <w:marLeft w:val="0"/>
          <w:marRight w:val="0"/>
          <w:marTop w:val="120"/>
          <w:marBottom w:val="0"/>
          <w:divBdr>
            <w:top w:val="none" w:sz="0" w:space="0" w:color="auto"/>
            <w:left w:val="none" w:sz="0" w:space="0" w:color="auto"/>
            <w:bottom w:val="none" w:sz="0" w:space="0" w:color="auto"/>
            <w:right w:val="none" w:sz="0" w:space="0" w:color="auto"/>
          </w:divBdr>
        </w:div>
        <w:div w:id="1710840485">
          <w:marLeft w:val="0"/>
          <w:marRight w:val="0"/>
          <w:marTop w:val="120"/>
          <w:marBottom w:val="0"/>
          <w:divBdr>
            <w:top w:val="none" w:sz="0" w:space="0" w:color="auto"/>
            <w:left w:val="none" w:sz="0" w:space="0" w:color="auto"/>
            <w:bottom w:val="none" w:sz="0" w:space="0" w:color="auto"/>
            <w:right w:val="none" w:sz="0" w:space="0" w:color="auto"/>
          </w:divBdr>
        </w:div>
        <w:div w:id="1710840490">
          <w:marLeft w:val="0"/>
          <w:marRight w:val="0"/>
          <w:marTop w:val="120"/>
          <w:marBottom w:val="0"/>
          <w:divBdr>
            <w:top w:val="none" w:sz="0" w:space="0" w:color="auto"/>
            <w:left w:val="none" w:sz="0" w:space="0" w:color="auto"/>
            <w:bottom w:val="none" w:sz="0" w:space="0" w:color="auto"/>
            <w:right w:val="none" w:sz="0" w:space="0" w:color="auto"/>
          </w:divBdr>
        </w:div>
        <w:div w:id="1710840493">
          <w:marLeft w:val="0"/>
          <w:marRight w:val="0"/>
          <w:marTop w:val="120"/>
          <w:marBottom w:val="0"/>
          <w:divBdr>
            <w:top w:val="none" w:sz="0" w:space="0" w:color="auto"/>
            <w:left w:val="none" w:sz="0" w:space="0" w:color="auto"/>
            <w:bottom w:val="none" w:sz="0" w:space="0" w:color="auto"/>
            <w:right w:val="none" w:sz="0" w:space="0" w:color="auto"/>
          </w:divBdr>
        </w:div>
        <w:div w:id="1710840520">
          <w:marLeft w:val="0"/>
          <w:marRight w:val="0"/>
          <w:marTop w:val="120"/>
          <w:marBottom w:val="0"/>
          <w:divBdr>
            <w:top w:val="none" w:sz="0" w:space="0" w:color="auto"/>
            <w:left w:val="none" w:sz="0" w:space="0" w:color="auto"/>
            <w:bottom w:val="none" w:sz="0" w:space="0" w:color="auto"/>
            <w:right w:val="none" w:sz="0" w:space="0" w:color="auto"/>
          </w:divBdr>
        </w:div>
        <w:div w:id="1710840529">
          <w:marLeft w:val="0"/>
          <w:marRight w:val="0"/>
          <w:marTop w:val="120"/>
          <w:marBottom w:val="0"/>
          <w:divBdr>
            <w:top w:val="none" w:sz="0" w:space="0" w:color="auto"/>
            <w:left w:val="none" w:sz="0" w:space="0" w:color="auto"/>
            <w:bottom w:val="none" w:sz="0" w:space="0" w:color="auto"/>
            <w:right w:val="none" w:sz="0" w:space="0" w:color="auto"/>
          </w:divBdr>
        </w:div>
        <w:div w:id="1710840559">
          <w:marLeft w:val="0"/>
          <w:marRight w:val="0"/>
          <w:marTop w:val="120"/>
          <w:marBottom w:val="0"/>
          <w:divBdr>
            <w:top w:val="none" w:sz="0" w:space="0" w:color="auto"/>
            <w:left w:val="none" w:sz="0" w:space="0" w:color="auto"/>
            <w:bottom w:val="none" w:sz="0" w:space="0" w:color="auto"/>
            <w:right w:val="none" w:sz="0" w:space="0" w:color="auto"/>
          </w:divBdr>
        </w:div>
        <w:div w:id="1710840565">
          <w:marLeft w:val="0"/>
          <w:marRight w:val="0"/>
          <w:marTop w:val="120"/>
          <w:marBottom w:val="0"/>
          <w:divBdr>
            <w:top w:val="none" w:sz="0" w:space="0" w:color="auto"/>
            <w:left w:val="none" w:sz="0" w:space="0" w:color="auto"/>
            <w:bottom w:val="none" w:sz="0" w:space="0" w:color="auto"/>
            <w:right w:val="none" w:sz="0" w:space="0" w:color="auto"/>
          </w:divBdr>
        </w:div>
      </w:divsChild>
    </w:div>
    <w:div w:id="1710840348">
      <w:marLeft w:val="0"/>
      <w:marRight w:val="0"/>
      <w:marTop w:val="0"/>
      <w:marBottom w:val="0"/>
      <w:divBdr>
        <w:top w:val="none" w:sz="0" w:space="0" w:color="auto"/>
        <w:left w:val="none" w:sz="0" w:space="0" w:color="auto"/>
        <w:bottom w:val="none" w:sz="0" w:space="0" w:color="auto"/>
        <w:right w:val="none" w:sz="0" w:space="0" w:color="auto"/>
      </w:divBdr>
    </w:div>
    <w:div w:id="1710840352">
      <w:marLeft w:val="0"/>
      <w:marRight w:val="0"/>
      <w:marTop w:val="0"/>
      <w:marBottom w:val="0"/>
      <w:divBdr>
        <w:top w:val="none" w:sz="0" w:space="0" w:color="auto"/>
        <w:left w:val="none" w:sz="0" w:space="0" w:color="auto"/>
        <w:bottom w:val="none" w:sz="0" w:space="0" w:color="auto"/>
        <w:right w:val="none" w:sz="0" w:space="0" w:color="auto"/>
      </w:divBdr>
      <w:divsChild>
        <w:div w:id="1710840294">
          <w:marLeft w:val="0"/>
          <w:marRight w:val="0"/>
          <w:marTop w:val="120"/>
          <w:marBottom w:val="0"/>
          <w:divBdr>
            <w:top w:val="none" w:sz="0" w:space="0" w:color="auto"/>
            <w:left w:val="none" w:sz="0" w:space="0" w:color="auto"/>
            <w:bottom w:val="none" w:sz="0" w:space="0" w:color="auto"/>
            <w:right w:val="none" w:sz="0" w:space="0" w:color="auto"/>
          </w:divBdr>
        </w:div>
        <w:div w:id="1710840303">
          <w:marLeft w:val="0"/>
          <w:marRight w:val="0"/>
          <w:marTop w:val="120"/>
          <w:marBottom w:val="0"/>
          <w:divBdr>
            <w:top w:val="none" w:sz="0" w:space="0" w:color="auto"/>
            <w:left w:val="none" w:sz="0" w:space="0" w:color="auto"/>
            <w:bottom w:val="none" w:sz="0" w:space="0" w:color="auto"/>
            <w:right w:val="none" w:sz="0" w:space="0" w:color="auto"/>
          </w:divBdr>
        </w:div>
        <w:div w:id="1710840304">
          <w:marLeft w:val="0"/>
          <w:marRight w:val="0"/>
          <w:marTop w:val="120"/>
          <w:marBottom w:val="0"/>
          <w:divBdr>
            <w:top w:val="none" w:sz="0" w:space="0" w:color="auto"/>
            <w:left w:val="none" w:sz="0" w:space="0" w:color="auto"/>
            <w:bottom w:val="none" w:sz="0" w:space="0" w:color="auto"/>
            <w:right w:val="none" w:sz="0" w:space="0" w:color="auto"/>
          </w:divBdr>
        </w:div>
        <w:div w:id="1710840306">
          <w:marLeft w:val="0"/>
          <w:marRight w:val="0"/>
          <w:marTop w:val="120"/>
          <w:marBottom w:val="0"/>
          <w:divBdr>
            <w:top w:val="none" w:sz="0" w:space="0" w:color="auto"/>
            <w:left w:val="none" w:sz="0" w:space="0" w:color="auto"/>
            <w:bottom w:val="none" w:sz="0" w:space="0" w:color="auto"/>
            <w:right w:val="none" w:sz="0" w:space="0" w:color="auto"/>
          </w:divBdr>
        </w:div>
        <w:div w:id="1710840307">
          <w:marLeft w:val="0"/>
          <w:marRight w:val="0"/>
          <w:marTop w:val="120"/>
          <w:marBottom w:val="0"/>
          <w:divBdr>
            <w:top w:val="none" w:sz="0" w:space="0" w:color="auto"/>
            <w:left w:val="none" w:sz="0" w:space="0" w:color="auto"/>
            <w:bottom w:val="none" w:sz="0" w:space="0" w:color="auto"/>
            <w:right w:val="none" w:sz="0" w:space="0" w:color="auto"/>
          </w:divBdr>
        </w:div>
        <w:div w:id="1710840317">
          <w:marLeft w:val="0"/>
          <w:marRight w:val="0"/>
          <w:marTop w:val="120"/>
          <w:marBottom w:val="0"/>
          <w:divBdr>
            <w:top w:val="none" w:sz="0" w:space="0" w:color="auto"/>
            <w:left w:val="none" w:sz="0" w:space="0" w:color="auto"/>
            <w:bottom w:val="none" w:sz="0" w:space="0" w:color="auto"/>
            <w:right w:val="none" w:sz="0" w:space="0" w:color="auto"/>
          </w:divBdr>
        </w:div>
        <w:div w:id="1710840332">
          <w:marLeft w:val="0"/>
          <w:marRight w:val="0"/>
          <w:marTop w:val="120"/>
          <w:marBottom w:val="0"/>
          <w:divBdr>
            <w:top w:val="none" w:sz="0" w:space="0" w:color="auto"/>
            <w:left w:val="none" w:sz="0" w:space="0" w:color="auto"/>
            <w:bottom w:val="none" w:sz="0" w:space="0" w:color="auto"/>
            <w:right w:val="none" w:sz="0" w:space="0" w:color="auto"/>
          </w:divBdr>
        </w:div>
        <w:div w:id="1710840335">
          <w:marLeft w:val="0"/>
          <w:marRight w:val="0"/>
          <w:marTop w:val="120"/>
          <w:marBottom w:val="0"/>
          <w:divBdr>
            <w:top w:val="none" w:sz="0" w:space="0" w:color="auto"/>
            <w:left w:val="none" w:sz="0" w:space="0" w:color="auto"/>
            <w:bottom w:val="none" w:sz="0" w:space="0" w:color="auto"/>
            <w:right w:val="none" w:sz="0" w:space="0" w:color="auto"/>
          </w:divBdr>
        </w:div>
        <w:div w:id="1710840359">
          <w:marLeft w:val="0"/>
          <w:marRight w:val="0"/>
          <w:marTop w:val="120"/>
          <w:marBottom w:val="0"/>
          <w:divBdr>
            <w:top w:val="none" w:sz="0" w:space="0" w:color="auto"/>
            <w:left w:val="none" w:sz="0" w:space="0" w:color="auto"/>
            <w:bottom w:val="none" w:sz="0" w:space="0" w:color="auto"/>
            <w:right w:val="none" w:sz="0" w:space="0" w:color="auto"/>
          </w:divBdr>
        </w:div>
        <w:div w:id="1710840362">
          <w:marLeft w:val="0"/>
          <w:marRight w:val="0"/>
          <w:marTop w:val="120"/>
          <w:marBottom w:val="0"/>
          <w:divBdr>
            <w:top w:val="none" w:sz="0" w:space="0" w:color="auto"/>
            <w:left w:val="none" w:sz="0" w:space="0" w:color="auto"/>
            <w:bottom w:val="none" w:sz="0" w:space="0" w:color="auto"/>
            <w:right w:val="none" w:sz="0" w:space="0" w:color="auto"/>
          </w:divBdr>
        </w:div>
        <w:div w:id="1710840368">
          <w:marLeft w:val="0"/>
          <w:marRight w:val="0"/>
          <w:marTop w:val="120"/>
          <w:marBottom w:val="0"/>
          <w:divBdr>
            <w:top w:val="none" w:sz="0" w:space="0" w:color="auto"/>
            <w:left w:val="none" w:sz="0" w:space="0" w:color="auto"/>
            <w:bottom w:val="none" w:sz="0" w:space="0" w:color="auto"/>
            <w:right w:val="none" w:sz="0" w:space="0" w:color="auto"/>
          </w:divBdr>
        </w:div>
        <w:div w:id="1710840370">
          <w:marLeft w:val="0"/>
          <w:marRight w:val="0"/>
          <w:marTop w:val="120"/>
          <w:marBottom w:val="0"/>
          <w:divBdr>
            <w:top w:val="none" w:sz="0" w:space="0" w:color="auto"/>
            <w:left w:val="none" w:sz="0" w:space="0" w:color="auto"/>
            <w:bottom w:val="none" w:sz="0" w:space="0" w:color="auto"/>
            <w:right w:val="none" w:sz="0" w:space="0" w:color="auto"/>
          </w:divBdr>
        </w:div>
        <w:div w:id="1710840376">
          <w:marLeft w:val="0"/>
          <w:marRight w:val="0"/>
          <w:marTop w:val="120"/>
          <w:marBottom w:val="0"/>
          <w:divBdr>
            <w:top w:val="none" w:sz="0" w:space="0" w:color="auto"/>
            <w:left w:val="none" w:sz="0" w:space="0" w:color="auto"/>
            <w:bottom w:val="none" w:sz="0" w:space="0" w:color="auto"/>
            <w:right w:val="none" w:sz="0" w:space="0" w:color="auto"/>
          </w:divBdr>
        </w:div>
        <w:div w:id="1710840377">
          <w:marLeft w:val="0"/>
          <w:marRight w:val="0"/>
          <w:marTop w:val="120"/>
          <w:marBottom w:val="0"/>
          <w:divBdr>
            <w:top w:val="none" w:sz="0" w:space="0" w:color="auto"/>
            <w:left w:val="none" w:sz="0" w:space="0" w:color="auto"/>
            <w:bottom w:val="none" w:sz="0" w:space="0" w:color="auto"/>
            <w:right w:val="none" w:sz="0" w:space="0" w:color="auto"/>
          </w:divBdr>
        </w:div>
        <w:div w:id="1710840379">
          <w:marLeft w:val="0"/>
          <w:marRight w:val="0"/>
          <w:marTop w:val="120"/>
          <w:marBottom w:val="0"/>
          <w:divBdr>
            <w:top w:val="none" w:sz="0" w:space="0" w:color="auto"/>
            <w:left w:val="none" w:sz="0" w:space="0" w:color="auto"/>
            <w:bottom w:val="none" w:sz="0" w:space="0" w:color="auto"/>
            <w:right w:val="none" w:sz="0" w:space="0" w:color="auto"/>
          </w:divBdr>
        </w:div>
        <w:div w:id="1710840402">
          <w:marLeft w:val="0"/>
          <w:marRight w:val="0"/>
          <w:marTop w:val="120"/>
          <w:marBottom w:val="0"/>
          <w:divBdr>
            <w:top w:val="none" w:sz="0" w:space="0" w:color="auto"/>
            <w:left w:val="none" w:sz="0" w:space="0" w:color="auto"/>
            <w:bottom w:val="none" w:sz="0" w:space="0" w:color="auto"/>
            <w:right w:val="none" w:sz="0" w:space="0" w:color="auto"/>
          </w:divBdr>
        </w:div>
        <w:div w:id="1710840415">
          <w:marLeft w:val="0"/>
          <w:marRight w:val="0"/>
          <w:marTop w:val="120"/>
          <w:marBottom w:val="0"/>
          <w:divBdr>
            <w:top w:val="none" w:sz="0" w:space="0" w:color="auto"/>
            <w:left w:val="none" w:sz="0" w:space="0" w:color="auto"/>
            <w:bottom w:val="none" w:sz="0" w:space="0" w:color="auto"/>
            <w:right w:val="none" w:sz="0" w:space="0" w:color="auto"/>
          </w:divBdr>
        </w:div>
        <w:div w:id="1710840427">
          <w:marLeft w:val="0"/>
          <w:marRight w:val="0"/>
          <w:marTop w:val="120"/>
          <w:marBottom w:val="0"/>
          <w:divBdr>
            <w:top w:val="none" w:sz="0" w:space="0" w:color="auto"/>
            <w:left w:val="none" w:sz="0" w:space="0" w:color="auto"/>
            <w:bottom w:val="none" w:sz="0" w:space="0" w:color="auto"/>
            <w:right w:val="none" w:sz="0" w:space="0" w:color="auto"/>
          </w:divBdr>
        </w:div>
        <w:div w:id="1710840437">
          <w:marLeft w:val="0"/>
          <w:marRight w:val="0"/>
          <w:marTop w:val="120"/>
          <w:marBottom w:val="0"/>
          <w:divBdr>
            <w:top w:val="none" w:sz="0" w:space="0" w:color="auto"/>
            <w:left w:val="none" w:sz="0" w:space="0" w:color="auto"/>
            <w:bottom w:val="none" w:sz="0" w:space="0" w:color="auto"/>
            <w:right w:val="none" w:sz="0" w:space="0" w:color="auto"/>
          </w:divBdr>
        </w:div>
        <w:div w:id="1710840445">
          <w:marLeft w:val="0"/>
          <w:marRight w:val="0"/>
          <w:marTop w:val="120"/>
          <w:marBottom w:val="0"/>
          <w:divBdr>
            <w:top w:val="none" w:sz="0" w:space="0" w:color="auto"/>
            <w:left w:val="none" w:sz="0" w:space="0" w:color="auto"/>
            <w:bottom w:val="none" w:sz="0" w:space="0" w:color="auto"/>
            <w:right w:val="none" w:sz="0" w:space="0" w:color="auto"/>
          </w:divBdr>
        </w:div>
        <w:div w:id="1710840446">
          <w:marLeft w:val="0"/>
          <w:marRight w:val="0"/>
          <w:marTop w:val="120"/>
          <w:marBottom w:val="0"/>
          <w:divBdr>
            <w:top w:val="none" w:sz="0" w:space="0" w:color="auto"/>
            <w:left w:val="none" w:sz="0" w:space="0" w:color="auto"/>
            <w:bottom w:val="none" w:sz="0" w:space="0" w:color="auto"/>
            <w:right w:val="none" w:sz="0" w:space="0" w:color="auto"/>
          </w:divBdr>
        </w:div>
        <w:div w:id="1710840463">
          <w:marLeft w:val="0"/>
          <w:marRight w:val="0"/>
          <w:marTop w:val="120"/>
          <w:marBottom w:val="0"/>
          <w:divBdr>
            <w:top w:val="none" w:sz="0" w:space="0" w:color="auto"/>
            <w:left w:val="none" w:sz="0" w:space="0" w:color="auto"/>
            <w:bottom w:val="none" w:sz="0" w:space="0" w:color="auto"/>
            <w:right w:val="none" w:sz="0" w:space="0" w:color="auto"/>
          </w:divBdr>
        </w:div>
        <w:div w:id="1710840464">
          <w:marLeft w:val="0"/>
          <w:marRight w:val="0"/>
          <w:marTop w:val="120"/>
          <w:marBottom w:val="0"/>
          <w:divBdr>
            <w:top w:val="none" w:sz="0" w:space="0" w:color="auto"/>
            <w:left w:val="none" w:sz="0" w:space="0" w:color="auto"/>
            <w:bottom w:val="none" w:sz="0" w:space="0" w:color="auto"/>
            <w:right w:val="none" w:sz="0" w:space="0" w:color="auto"/>
          </w:divBdr>
        </w:div>
        <w:div w:id="1710840500">
          <w:marLeft w:val="0"/>
          <w:marRight w:val="0"/>
          <w:marTop w:val="120"/>
          <w:marBottom w:val="0"/>
          <w:divBdr>
            <w:top w:val="none" w:sz="0" w:space="0" w:color="auto"/>
            <w:left w:val="none" w:sz="0" w:space="0" w:color="auto"/>
            <w:bottom w:val="none" w:sz="0" w:space="0" w:color="auto"/>
            <w:right w:val="none" w:sz="0" w:space="0" w:color="auto"/>
          </w:divBdr>
        </w:div>
        <w:div w:id="1710840514">
          <w:marLeft w:val="0"/>
          <w:marRight w:val="0"/>
          <w:marTop w:val="120"/>
          <w:marBottom w:val="0"/>
          <w:divBdr>
            <w:top w:val="none" w:sz="0" w:space="0" w:color="auto"/>
            <w:left w:val="none" w:sz="0" w:space="0" w:color="auto"/>
            <w:bottom w:val="none" w:sz="0" w:space="0" w:color="auto"/>
            <w:right w:val="none" w:sz="0" w:space="0" w:color="auto"/>
          </w:divBdr>
        </w:div>
        <w:div w:id="1710840519">
          <w:marLeft w:val="0"/>
          <w:marRight w:val="0"/>
          <w:marTop w:val="120"/>
          <w:marBottom w:val="0"/>
          <w:divBdr>
            <w:top w:val="none" w:sz="0" w:space="0" w:color="auto"/>
            <w:left w:val="none" w:sz="0" w:space="0" w:color="auto"/>
            <w:bottom w:val="none" w:sz="0" w:space="0" w:color="auto"/>
            <w:right w:val="none" w:sz="0" w:space="0" w:color="auto"/>
          </w:divBdr>
        </w:div>
        <w:div w:id="1710840525">
          <w:marLeft w:val="0"/>
          <w:marRight w:val="0"/>
          <w:marTop w:val="120"/>
          <w:marBottom w:val="0"/>
          <w:divBdr>
            <w:top w:val="none" w:sz="0" w:space="0" w:color="auto"/>
            <w:left w:val="none" w:sz="0" w:space="0" w:color="auto"/>
            <w:bottom w:val="none" w:sz="0" w:space="0" w:color="auto"/>
            <w:right w:val="none" w:sz="0" w:space="0" w:color="auto"/>
          </w:divBdr>
        </w:div>
        <w:div w:id="1710840539">
          <w:marLeft w:val="0"/>
          <w:marRight w:val="0"/>
          <w:marTop w:val="120"/>
          <w:marBottom w:val="0"/>
          <w:divBdr>
            <w:top w:val="none" w:sz="0" w:space="0" w:color="auto"/>
            <w:left w:val="none" w:sz="0" w:space="0" w:color="auto"/>
            <w:bottom w:val="none" w:sz="0" w:space="0" w:color="auto"/>
            <w:right w:val="none" w:sz="0" w:space="0" w:color="auto"/>
          </w:divBdr>
        </w:div>
      </w:divsChild>
    </w:div>
    <w:div w:id="1710840363">
      <w:marLeft w:val="0"/>
      <w:marRight w:val="0"/>
      <w:marTop w:val="0"/>
      <w:marBottom w:val="0"/>
      <w:divBdr>
        <w:top w:val="none" w:sz="0" w:space="0" w:color="auto"/>
        <w:left w:val="none" w:sz="0" w:space="0" w:color="auto"/>
        <w:bottom w:val="none" w:sz="0" w:space="0" w:color="auto"/>
        <w:right w:val="none" w:sz="0" w:space="0" w:color="auto"/>
      </w:divBdr>
    </w:div>
    <w:div w:id="1710840378">
      <w:marLeft w:val="0"/>
      <w:marRight w:val="0"/>
      <w:marTop w:val="0"/>
      <w:marBottom w:val="0"/>
      <w:divBdr>
        <w:top w:val="none" w:sz="0" w:space="0" w:color="auto"/>
        <w:left w:val="none" w:sz="0" w:space="0" w:color="auto"/>
        <w:bottom w:val="none" w:sz="0" w:space="0" w:color="auto"/>
        <w:right w:val="none" w:sz="0" w:space="0" w:color="auto"/>
      </w:divBdr>
      <w:divsChild>
        <w:div w:id="1710840293">
          <w:marLeft w:val="0"/>
          <w:marRight w:val="0"/>
          <w:marTop w:val="120"/>
          <w:marBottom w:val="0"/>
          <w:divBdr>
            <w:top w:val="none" w:sz="0" w:space="0" w:color="auto"/>
            <w:left w:val="none" w:sz="0" w:space="0" w:color="auto"/>
            <w:bottom w:val="none" w:sz="0" w:space="0" w:color="auto"/>
            <w:right w:val="none" w:sz="0" w:space="0" w:color="auto"/>
          </w:divBdr>
        </w:div>
        <w:div w:id="1710840393">
          <w:marLeft w:val="0"/>
          <w:marRight w:val="0"/>
          <w:marTop w:val="120"/>
          <w:marBottom w:val="0"/>
          <w:divBdr>
            <w:top w:val="none" w:sz="0" w:space="0" w:color="auto"/>
            <w:left w:val="none" w:sz="0" w:space="0" w:color="auto"/>
            <w:bottom w:val="none" w:sz="0" w:space="0" w:color="auto"/>
            <w:right w:val="none" w:sz="0" w:space="0" w:color="auto"/>
          </w:divBdr>
        </w:div>
        <w:div w:id="1710840561">
          <w:marLeft w:val="0"/>
          <w:marRight w:val="0"/>
          <w:marTop w:val="120"/>
          <w:marBottom w:val="0"/>
          <w:divBdr>
            <w:top w:val="none" w:sz="0" w:space="0" w:color="auto"/>
            <w:left w:val="none" w:sz="0" w:space="0" w:color="auto"/>
            <w:bottom w:val="none" w:sz="0" w:space="0" w:color="auto"/>
            <w:right w:val="none" w:sz="0" w:space="0" w:color="auto"/>
          </w:divBdr>
        </w:div>
      </w:divsChild>
    </w:div>
    <w:div w:id="1710840380">
      <w:marLeft w:val="0"/>
      <w:marRight w:val="0"/>
      <w:marTop w:val="0"/>
      <w:marBottom w:val="0"/>
      <w:divBdr>
        <w:top w:val="none" w:sz="0" w:space="0" w:color="auto"/>
        <w:left w:val="none" w:sz="0" w:space="0" w:color="auto"/>
        <w:bottom w:val="none" w:sz="0" w:space="0" w:color="auto"/>
        <w:right w:val="none" w:sz="0" w:space="0" w:color="auto"/>
      </w:divBdr>
    </w:div>
    <w:div w:id="1710840387">
      <w:marLeft w:val="0"/>
      <w:marRight w:val="0"/>
      <w:marTop w:val="0"/>
      <w:marBottom w:val="0"/>
      <w:divBdr>
        <w:top w:val="none" w:sz="0" w:space="0" w:color="auto"/>
        <w:left w:val="none" w:sz="0" w:space="0" w:color="auto"/>
        <w:bottom w:val="none" w:sz="0" w:space="0" w:color="auto"/>
        <w:right w:val="none" w:sz="0" w:space="0" w:color="auto"/>
      </w:divBdr>
    </w:div>
    <w:div w:id="1710840388">
      <w:marLeft w:val="0"/>
      <w:marRight w:val="0"/>
      <w:marTop w:val="0"/>
      <w:marBottom w:val="0"/>
      <w:divBdr>
        <w:top w:val="none" w:sz="0" w:space="0" w:color="auto"/>
        <w:left w:val="none" w:sz="0" w:space="0" w:color="auto"/>
        <w:bottom w:val="none" w:sz="0" w:space="0" w:color="auto"/>
        <w:right w:val="none" w:sz="0" w:space="0" w:color="auto"/>
      </w:divBdr>
    </w:div>
    <w:div w:id="1710840389">
      <w:marLeft w:val="0"/>
      <w:marRight w:val="0"/>
      <w:marTop w:val="0"/>
      <w:marBottom w:val="0"/>
      <w:divBdr>
        <w:top w:val="none" w:sz="0" w:space="0" w:color="auto"/>
        <w:left w:val="none" w:sz="0" w:space="0" w:color="auto"/>
        <w:bottom w:val="none" w:sz="0" w:space="0" w:color="auto"/>
        <w:right w:val="none" w:sz="0" w:space="0" w:color="auto"/>
      </w:divBdr>
      <w:divsChild>
        <w:div w:id="1710840286">
          <w:marLeft w:val="0"/>
          <w:marRight w:val="0"/>
          <w:marTop w:val="120"/>
          <w:marBottom w:val="0"/>
          <w:divBdr>
            <w:top w:val="none" w:sz="0" w:space="0" w:color="auto"/>
            <w:left w:val="none" w:sz="0" w:space="0" w:color="auto"/>
            <w:bottom w:val="none" w:sz="0" w:space="0" w:color="auto"/>
            <w:right w:val="none" w:sz="0" w:space="0" w:color="auto"/>
          </w:divBdr>
        </w:div>
        <w:div w:id="1710840301">
          <w:marLeft w:val="0"/>
          <w:marRight w:val="0"/>
          <w:marTop w:val="120"/>
          <w:marBottom w:val="0"/>
          <w:divBdr>
            <w:top w:val="none" w:sz="0" w:space="0" w:color="auto"/>
            <w:left w:val="none" w:sz="0" w:space="0" w:color="auto"/>
            <w:bottom w:val="none" w:sz="0" w:space="0" w:color="auto"/>
            <w:right w:val="none" w:sz="0" w:space="0" w:color="auto"/>
          </w:divBdr>
        </w:div>
        <w:div w:id="1710840313">
          <w:marLeft w:val="0"/>
          <w:marRight w:val="0"/>
          <w:marTop w:val="120"/>
          <w:marBottom w:val="0"/>
          <w:divBdr>
            <w:top w:val="none" w:sz="0" w:space="0" w:color="auto"/>
            <w:left w:val="none" w:sz="0" w:space="0" w:color="auto"/>
            <w:bottom w:val="none" w:sz="0" w:space="0" w:color="auto"/>
            <w:right w:val="none" w:sz="0" w:space="0" w:color="auto"/>
          </w:divBdr>
        </w:div>
        <w:div w:id="1710840357">
          <w:marLeft w:val="0"/>
          <w:marRight w:val="0"/>
          <w:marTop w:val="120"/>
          <w:marBottom w:val="0"/>
          <w:divBdr>
            <w:top w:val="none" w:sz="0" w:space="0" w:color="auto"/>
            <w:left w:val="none" w:sz="0" w:space="0" w:color="auto"/>
            <w:bottom w:val="none" w:sz="0" w:space="0" w:color="auto"/>
            <w:right w:val="none" w:sz="0" w:space="0" w:color="auto"/>
          </w:divBdr>
        </w:div>
        <w:div w:id="1710840409">
          <w:marLeft w:val="0"/>
          <w:marRight w:val="0"/>
          <w:marTop w:val="120"/>
          <w:marBottom w:val="0"/>
          <w:divBdr>
            <w:top w:val="none" w:sz="0" w:space="0" w:color="auto"/>
            <w:left w:val="none" w:sz="0" w:space="0" w:color="auto"/>
            <w:bottom w:val="none" w:sz="0" w:space="0" w:color="auto"/>
            <w:right w:val="none" w:sz="0" w:space="0" w:color="auto"/>
          </w:divBdr>
        </w:div>
        <w:div w:id="1710840416">
          <w:marLeft w:val="0"/>
          <w:marRight w:val="0"/>
          <w:marTop w:val="120"/>
          <w:marBottom w:val="0"/>
          <w:divBdr>
            <w:top w:val="none" w:sz="0" w:space="0" w:color="auto"/>
            <w:left w:val="none" w:sz="0" w:space="0" w:color="auto"/>
            <w:bottom w:val="none" w:sz="0" w:space="0" w:color="auto"/>
            <w:right w:val="none" w:sz="0" w:space="0" w:color="auto"/>
          </w:divBdr>
        </w:div>
        <w:div w:id="1710840510">
          <w:marLeft w:val="0"/>
          <w:marRight w:val="0"/>
          <w:marTop w:val="120"/>
          <w:marBottom w:val="0"/>
          <w:divBdr>
            <w:top w:val="none" w:sz="0" w:space="0" w:color="auto"/>
            <w:left w:val="none" w:sz="0" w:space="0" w:color="auto"/>
            <w:bottom w:val="none" w:sz="0" w:space="0" w:color="auto"/>
            <w:right w:val="none" w:sz="0" w:space="0" w:color="auto"/>
          </w:divBdr>
        </w:div>
      </w:divsChild>
    </w:div>
    <w:div w:id="1710840397">
      <w:marLeft w:val="0"/>
      <w:marRight w:val="0"/>
      <w:marTop w:val="0"/>
      <w:marBottom w:val="0"/>
      <w:divBdr>
        <w:top w:val="none" w:sz="0" w:space="0" w:color="auto"/>
        <w:left w:val="none" w:sz="0" w:space="0" w:color="auto"/>
        <w:bottom w:val="none" w:sz="0" w:space="0" w:color="auto"/>
        <w:right w:val="none" w:sz="0" w:space="0" w:color="auto"/>
      </w:divBdr>
    </w:div>
    <w:div w:id="1710840418">
      <w:marLeft w:val="0"/>
      <w:marRight w:val="0"/>
      <w:marTop w:val="0"/>
      <w:marBottom w:val="0"/>
      <w:divBdr>
        <w:top w:val="none" w:sz="0" w:space="0" w:color="auto"/>
        <w:left w:val="none" w:sz="0" w:space="0" w:color="auto"/>
        <w:bottom w:val="none" w:sz="0" w:space="0" w:color="auto"/>
        <w:right w:val="none" w:sz="0" w:space="0" w:color="auto"/>
      </w:divBdr>
    </w:div>
    <w:div w:id="1710840420">
      <w:marLeft w:val="0"/>
      <w:marRight w:val="0"/>
      <w:marTop w:val="0"/>
      <w:marBottom w:val="0"/>
      <w:divBdr>
        <w:top w:val="none" w:sz="0" w:space="0" w:color="auto"/>
        <w:left w:val="none" w:sz="0" w:space="0" w:color="auto"/>
        <w:bottom w:val="none" w:sz="0" w:space="0" w:color="auto"/>
        <w:right w:val="none" w:sz="0" w:space="0" w:color="auto"/>
      </w:divBdr>
      <w:divsChild>
        <w:div w:id="1710840531">
          <w:marLeft w:val="0"/>
          <w:marRight w:val="0"/>
          <w:marTop w:val="120"/>
          <w:marBottom w:val="0"/>
          <w:divBdr>
            <w:top w:val="none" w:sz="0" w:space="0" w:color="auto"/>
            <w:left w:val="none" w:sz="0" w:space="0" w:color="auto"/>
            <w:bottom w:val="none" w:sz="0" w:space="0" w:color="auto"/>
            <w:right w:val="none" w:sz="0" w:space="0" w:color="auto"/>
          </w:divBdr>
        </w:div>
        <w:div w:id="1710840540">
          <w:marLeft w:val="0"/>
          <w:marRight w:val="0"/>
          <w:marTop w:val="120"/>
          <w:marBottom w:val="0"/>
          <w:divBdr>
            <w:top w:val="none" w:sz="0" w:space="0" w:color="auto"/>
            <w:left w:val="none" w:sz="0" w:space="0" w:color="auto"/>
            <w:bottom w:val="none" w:sz="0" w:space="0" w:color="auto"/>
            <w:right w:val="none" w:sz="0" w:space="0" w:color="auto"/>
          </w:divBdr>
        </w:div>
        <w:div w:id="1710840546">
          <w:marLeft w:val="0"/>
          <w:marRight w:val="0"/>
          <w:marTop w:val="120"/>
          <w:marBottom w:val="0"/>
          <w:divBdr>
            <w:top w:val="none" w:sz="0" w:space="0" w:color="auto"/>
            <w:left w:val="none" w:sz="0" w:space="0" w:color="auto"/>
            <w:bottom w:val="none" w:sz="0" w:space="0" w:color="auto"/>
            <w:right w:val="none" w:sz="0" w:space="0" w:color="auto"/>
          </w:divBdr>
        </w:div>
        <w:div w:id="1710840548">
          <w:marLeft w:val="0"/>
          <w:marRight w:val="0"/>
          <w:marTop w:val="120"/>
          <w:marBottom w:val="0"/>
          <w:divBdr>
            <w:top w:val="none" w:sz="0" w:space="0" w:color="auto"/>
            <w:left w:val="none" w:sz="0" w:space="0" w:color="auto"/>
            <w:bottom w:val="none" w:sz="0" w:space="0" w:color="auto"/>
            <w:right w:val="none" w:sz="0" w:space="0" w:color="auto"/>
          </w:divBdr>
        </w:div>
      </w:divsChild>
    </w:div>
    <w:div w:id="1710840423">
      <w:marLeft w:val="0"/>
      <w:marRight w:val="0"/>
      <w:marTop w:val="0"/>
      <w:marBottom w:val="0"/>
      <w:divBdr>
        <w:top w:val="none" w:sz="0" w:space="0" w:color="auto"/>
        <w:left w:val="none" w:sz="0" w:space="0" w:color="auto"/>
        <w:bottom w:val="none" w:sz="0" w:space="0" w:color="auto"/>
        <w:right w:val="none" w:sz="0" w:space="0" w:color="auto"/>
      </w:divBdr>
      <w:divsChild>
        <w:div w:id="1710840287">
          <w:marLeft w:val="0"/>
          <w:marRight w:val="0"/>
          <w:marTop w:val="120"/>
          <w:marBottom w:val="0"/>
          <w:divBdr>
            <w:top w:val="none" w:sz="0" w:space="0" w:color="auto"/>
            <w:left w:val="none" w:sz="0" w:space="0" w:color="auto"/>
            <w:bottom w:val="none" w:sz="0" w:space="0" w:color="auto"/>
            <w:right w:val="none" w:sz="0" w:space="0" w:color="auto"/>
          </w:divBdr>
        </w:div>
        <w:div w:id="1710840289">
          <w:marLeft w:val="0"/>
          <w:marRight w:val="0"/>
          <w:marTop w:val="120"/>
          <w:marBottom w:val="0"/>
          <w:divBdr>
            <w:top w:val="none" w:sz="0" w:space="0" w:color="auto"/>
            <w:left w:val="none" w:sz="0" w:space="0" w:color="auto"/>
            <w:bottom w:val="none" w:sz="0" w:space="0" w:color="auto"/>
            <w:right w:val="none" w:sz="0" w:space="0" w:color="auto"/>
          </w:divBdr>
        </w:div>
        <w:div w:id="1710840290">
          <w:marLeft w:val="0"/>
          <w:marRight w:val="0"/>
          <w:marTop w:val="120"/>
          <w:marBottom w:val="0"/>
          <w:divBdr>
            <w:top w:val="none" w:sz="0" w:space="0" w:color="auto"/>
            <w:left w:val="none" w:sz="0" w:space="0" w:color="auto"/>
            <w:bottom w:val="none" w:sz="0" w:space="0" w:color="auto"/>
            <w:right w:val="none" w:sz="0" w:space="0" w:color="auto"/>
          </w:divBdr>
        </w:div>
        <w:div w:id="1710840292">
          <w:marLeft w:val="0"/>
          <w:marRight w:val="0"/>
          <w:marTop w:val="120"/>
          <w:marBottom w:val="0"/>
          <w:divBdr>
            <w:top w:val="none" w:sz="0" w:space="0" w:color="auto"/>
            <w:left w:val="none" w:sz="0" w:space="0" w:color="auto"/>
            <w:bottom w:val="none" w:sz="0" w:space="0" w:color="auto"/>
            <w:right w:val="none" w:sz="0" w:space="0" w:color="auto"/>
          </w:divBdr>
        </w:div>
        <w:div w:id="1710840299">
          <w:marLeft w:val="0"/>
          <w:marRight w:val="0"/>
          <w:marTop w:val="120"/>
          <w:marBottom w:val="0"/>
          <w:divBdr>
            <w:top w:val="none" w:sz="0" w:space="0" w:color="auto"/>
            <w:left w:val="none" w:sz="0" w:space="0" w:color="auto"/>
            <w:bottom w:val="none" w:sz="0" w:space="0" w:color="auto"/>
            <w:right w:val="none" w:sz="0" w:space="0" w:color="auto"/>
          </w:divBdr>
        </w:div>
        <w:div w:id="1710840320">
          <w:marLeft w:val="0"/>
          <w:marRight w:val="0"/>
          <w:marTop w:val="120"/>
          <w:marBottom w:val="0"/>
          <w:divBdr>
            <w:top w:val="none" w:sz="0" w:space="0" w:color="auto"/>
            <w:left w:val="none" w:sz="0" w:space="0" w:color="auto"/>
            <w:bottom w:val="none" w:sz="0" w:space="0" w:color="auto"/>
            <w:right w:val="none" w:sz="0" w:space="0" w:color="auto"/>
          </w:divBdr>
        </w:div>
        <w:div w:id="1710840323">
          <w:marLeft w:val="0"/>
          <w:marRight w:val="0"/>
          <w:marTop w:val="120"/>
          <w:marBottom w:val="0"/>
          <w:divBdr>
            <w:top w:val="none" w:sz="0" w:space="0" w:color="auto"/>
            <w:left w:val="none" w:sz="0" w:space="0" w:color="auto"/>
            <w:bottom w:val="none" w:sz="0" w:space="0" w:color="auto"/>
            <w:right w:val="none" w:sz="0" w:space="0" w:color="auto"/>
          </w:divBdr>
        </w:div>
        <w:div w:id="1710840331">
          <w:marLeft w:val="0"/>
          <w:marRight w:val="0"/>
          <w:marTop w:val="120"/>
          <w:marBottom w:val="0"/>
          <w:divBdr>
            <w:top w:val="none" w:sz="0" w:space="0" w:color="auto"/>
            <w:left w:val="none" w:sz="0" w:space="0" w:color="auto"/>
            <w:bottom w:val="none" w:sz="0" w:space="0" w:color="auto"/>
            <w:right w:val="none" w:sz="0" w:space="0" w:color="auto"/>
          </w:divBdr>
        </w:div>
        <w:div w:id="1710840346">
          <w:marLeft w:val="0"/>
          <w:marRight w:val="0"/>
          <w:marTop w:val="120"/>
          <w:marBottom w:val="0"/>
          <w:divBdr>
            <w:top w:val="none" w:sz="0" w:space="0" w:color="auto"/>
            <w:left w:val="none" w:sz="0" w:space="0" w:color="auto"/>
            <w:bottom w:val="none" w:sz="0" w:space="0" w:color="auto"/>
            <w:right w:val="none" w:sz="0" w:space="0" w:color="auto"/>
          </w:divBdr>
        </w:div>
        <w:div w:id="1710840367">
          <w:marLeft w:val="0"/>
          <w:marRight w:val="0"/>
          <w:marTop w:val="120"/>
          <w:marBottom w:val="0"/>
          <w:divBdr>
            <w:top w:val="none" w:sz="0" w:space="0" w:color="auto"/>
            <w:left w:val="none" w:sz="0" w:space="0" w:color="auto"/>
            <w:bottom w:val="none" w:sz="0" w:space="0" w:color="auto"/>
            <w:right w:val="none" w:sz="0" w:space="0" w:color="auto"/>
          </w:divBdr>
        </w:div>
        <w:div w:id="1710840369">
          <w:marLeft w:val="0"/>
          <w:marRight w:val="0"/>
          <w:marTop w:val="120"/>
          <w:marBottom w:val="0"/>
          <w:divBdr>
            <w:top w:val="none" w:sz="0" w:space="0" w:color="auto"/>
            <w:left w:val="none" w:sz="0" w:space="0" w:color="auto"/>
            <w:bottom w:val="none" w:sz="0" w:space="0" w:color="auto"/>
            <w:right w:val="none" w:sz="0" w:space="0" w:color="auto"/>
          </w:divBdr>
        </w:div>
        <w:div w:id="1710840372">
          <w:marLeft w:val="0"/>
          <w:marRight w:val="0"/>
          <w:marTop w:val="120"/>
          <w:marBottom w:val="0"/>
          <w:divBdr>
            <w:top w:val="none" w:sz="0" w:space="0" w:color="auto"/>
            <w:left w:val="none" w:sz="0" w:space="0" w:color="auto"/>
            <w:bottom w:val="none" w:sz="0" w:space="0" w:color="auto"/>
            <w:right w:val="none" w:sz="0" w:space="0" w:color="auto"/>
          </w:divBdr>
        </w:div>
        <w:div w:id="1710840403">
          <w:marLeft w:val="0"/>
          <w:marRight w:val="0"/>
          <w:marTop w:val="120"/>
          <w:marBottom w:val="0"/>
          <w:divBdr>
            <w:top w:val="none" w:sz="0" w:space="0" w:color="auto"/>
            <w:left w:val="none" w:sz="0" w:space="0" w:color="auto"/>
            <w:bottom w:val="none" w:sz="0" w:space="0" w:color="auto"/>
            <w:right w:val="none" w:sz="0" w:space="0" w:color="auto"/>
          </w:divBdr>
        </w:div>
        <w:div w:id="1710840443">
          <w:marLeft w:val="0"/>
          <w:marRight w:val="0"/>
          <w:marTop w:val="120"/>
          <w:marBottom w:val="0"/>
          <w:divBdr>
            <w:top w:val="none" w:sz="0" w:space="0" w:color="auto"/>
            <w:left w:val="none" w:sz="0" w:space="0" w:color="auto"/>
            <w:bottom w:val="none" w:sz="0" w:space="0" w:color="auto"/>
            <w:right w:val="none" w:sz="0" w:space="0" w:color="auto"/>
          </w:divBdr>
        </w:div>
        <w:div w:id="1710840455">
          <w:marLeft w:val="0"/>
          <w:marRight w:val="0"/>
          <w:marTop w:val="120"/>
          <w:marBottom w:val="0"/>
          <w:divBdr>
            <w:top w:val="none" w:sz="0" w:space="0" w:color="auto"/>
            <w:left w:val="none" w:sz="0" w:space="0" w:color="auto"/>
            <w:bottom w:val="none" w:sz="0" w:space="0" w:color="auto"/>
            <w:right w:val="none" w:sz="0" w:space="0" w:color="auto"/>
          </w:divBdr>
        </w:div>
        <w:div w:id="1710840456">
          <w:marLeft w:val="0"/>
          <w:marRight w:val="0"/>
          <w:marTop w:val="120"/>
          <w:marBottom w:val="0"/>
          <w:divBdr>
            <w:top w:val="none" w:sz="0" w:space="0" w:color="auto"/>
            <w:left w:val="none" w:sz="0" w:space="0" w:color="auto"/>
            <w:bottom w:val="none" w:sz="0" w:space="0" w:color="auto"/>
            <w:right w:val="none" w:sz="0" w:space="0" w:color="auto"/>
          </w:divBdr>
        </w:div>
        <w:div w:id="1710840462">
          <w:marLeft w:val="0"/>
          <w:marRight w:val="0"/>
          <w:marTop w:val="120"/>
          <w:marBottom w:val="0"/>
          <w:divBdr>
            <w:top w:val="none" w:sz="0" w:space="0" w:color="auto"/>
            <w:left w:val="none" w:sz="0" w:space="0" w:color="auto"/>
            <w:bottom w:val="none" w:sz="0" w:space="0" w:color="auto"/>
            <w:right w:val="none" w:sz="0" w:space="0" w:color="auto"/>
          </w:divBdr>
        </w:div>
        <w:div w:id="1710840482">
          <w:marLeft w:val="0"/>
          <w:marRight w:val="0"/>
          <w:marTop w:val="120"/>
          <w:marBottom w:val="0"/>
          <w:divBdr>
            <w:top w:val="none" w:sz="0" w:space="0" w:color="auto"/>
            <w:left w:val="none" w:sz="0" w:space="0" w:color="auto"/>
            <w:bottom w:val="none" w:sz="0" w:space="0" w:color="auto"/>
            <w:right w:val="none" w:sz="0" w:space="0" w:color="auto"/>
          </w:divBdr>
        </w:div>
        <w:div w:id="1710840486">
          <w:marLeft w:val="0"/>
          <w:marRight w:val="0"/>
          <w:marTop w:val="120"/>
          <w:marBottom w:val="0"/>
          <w:divBdr>
            <w:top w:val="none" w:sz="0" w:space="0" w:color="auto"/>
            <w:left w:val="none" w:sz="0" w:space="0" w:color="auto"/>
            <w:bottom w:val="none" w:sz="0" w:space="0" w:color="auto"/>
            <w:right w:val="none" w:sz="0" w:space="0" w:color="auto"/>
          </w:divBdr>
        </w:div>
        <w:div w:id="1710840489">
          <w:marLeft w:val="0"/>
          <w:marRight w:val="0"/>
          <w:marTop w:val="120"/>
          <w:marBottom w:val="0"/>
          <w:divBdr>
            <w:top w:val="none" w:sz="0" w:space="0" w:color="auto"/>
            <w:left w:val="none" w:sz="0" w:space="0" w:color="auto"/>
            <w:bottom w:val="none" w:sz="0" w:space="0" w:color="auto"/>
            <w:right w:val="none" w:sz="0" w:space="0" w:color="auto"/>
          </w:divBdr>
        </w:div>
        <w:div w:id="1710840497">
          <w:marLeft w:val="0"/>
          <w:marRight w:val="0"/>
          <w:marTop w:val="120"/>
          <w:marBottom w:val="0"/>
          <w:divBdr>
            <w:top w:val="none" w:sz="0" w:space="0" w:color="auto"/>
            <w:left w:val="none" w:sz="0" w:space="0" w:color="auto"/>
            <w:bottom w:val="none" w:sz="0" w:space="0" w:color="auto"/>
            <w:right w:val="none" w:sz="0" w:space="0" w:color="auto"/>
          </w:divBdr>
        </w:div>
        <w:div w:id="1710840499">
          <w:marLeft w:val="0"/>
          <w:marRight w:val="0"/>
          <w:marTop w:val="120"/>
          <w:marBottom w:val="0"/>
          <w:divBdr>
            <w:top w:val="none" w:sz="0" w:space="0" w:color="auto"/>
            <w:left w:val="none" w:sz="0" w:space="0" w:color="auto"/>
            <w:bottom w:val="none" w:sz="0" w:space="0" w:color="auto"/>
            <w:right w:val="none" w:sz="0" w:space="0" w:color="auto"/>
          </w:divBdr>
        </w:div>
        <w:div w:id="1710840509">
          <w:marLeft w:val="0"/>
          <w:marRight w:val="0"/>
          <w:marTop w:val="120"/>
          <w:marBottom w:val="0"/>
          <w:divBdr>
            <w:top w:val="none" w:sz="0" w:space="0" w:color="auto"/>
            <w:left w:val="none" w:sz="0" w:space="0" w:color="auto"/>
            <w:bottom w:val="none" w:sz="0" w:space="0" w:color="auto"/>
            <w:right w:val="none" w:sz="0" w:space="0" w:color="auto"/>
          </w:divBdr>
        </w:div>
        <w:div w:id="1710840513">
          <w:marLeft w:val="0"/>
          <w:marRight w:val="0"/>
          <w:marTop w:val="120"/>
          <w:marBottom w:val="0"/>
          <w:divBdr>
            <w:top w:val="none" w:sz="0" w:space="0" w:color="auto"/>
            <w:left w:val="none" w:sz="0" w:space="0" w:color="auto"/>
            <w:bottom w:val="none" w:sz="0" w:space="0" w:color="auto"/>
            <w:right w:val="none" w:sz="0" w:space="0" w:color="auto"/>
          </w:divBdr>
        </w:div>
        <w:div w:id="1710840523">
          <w:marLeft w:val="0"/>
          <w:marRight w:val="0"/>
          <w:marTop w:val="120"/>
          <w:marBottom w:val="0"/>
          <w:divBdr>
            <w:top w:val="none" w:sz="0" w:space="0" w:color="auto"/>
            <w:left w:val="none" w:sz="0" w:space="0" w:color="auto"/>
            <w:bottom w:val="none" w:sz="0" w:space="0" w:color="auto"/>
            <w:right w:val="none" w:sz="0" w:space="0" w:color="auto"/>
          </w:divBdr>
        </w:div>
        <w:div w:id="1710840560">
          <w:marLeft w:val="0"/>
          <w:marRight w:val="0"/>
          <w:marTop w:val="120"/>
          <w:marBottom w:val="0"/>
          <w:divBdr>
            <w:top w:val="none" w:sz="0" w:space="0" w:color="auto"/>
            <w:left w:val="none" w:sz="0" w:space="0" w:color="auto"/>
            <w:bottom w:val="none" w:sz="0" w:space="0" w:color="auto"/>
            <w:right w:val="none" w:sz="0" w:space="0" w:color="auto"/>
          </w:divBdr>
        </w:div>
        <w:div w:id="1710840573">
          <w:marLeft w:val="0"/>
          <w:marRight w:val="0"/>
          <w:marTop w:val="120"/>
          <w:marBottom w:val="0"/>
          <w:divBdr>
            <w:top w:val="none" w:sz="0" w:space="0" w:color="auto"/>
            <w:left w:val="none" w:sz="0" w:space="0" w:color="auto"/>
            <w:bottom w:val="none" w:sz="0" w:space="0" w:color="auto"/>
            <w:right w:val="none" w:sz="0" w:space="0" w:color="auto"/>
          </w:divBdr>
        </w:div>
      </w:divsChild>
    </w:div>
    <w:div w:id="1710840424">
      <w:marLeft w:val="0"/>
      <w:marRight w:val="0"/>
      <w:marTop w:val="0"/>
      <w:marBottom w:val="0"/>
      <w:divBdr>
        <w:top w:val="none" w:sz="0" w:space="0" w:color="auto"/>
        <w:left w:val="none" w:sz="0" w:space="0" w:color="auto"/>
        <w:bottom w:val="none" w:sz="0" w:space="0" w:color="auto"/>
        <w:right w:val="none" w:sz="0" w:space="0" w:color="auto"/>
      </w:divBdr>
      <w:divsChild>
        <w:div w:id="1710840296">
          <w:marLeft w:val="0"/>
          <w:marRight w:val="0"/>
          <w:marTop w:val="120"/>
          <w:marBottom w:val="0"/>
          <w:divBdr>
            <w:top w:val="none" w:sz="0" w:space="0" w:color="auto"/>
            <w:left w:val="none" w:sz="0" w:space="0" w:color="auto"/>
            <w:bottom w:val="none" w:sz="0" w:space="0" w:color="auto"/>
            <w:right w:val="none" w:sz="0" w:space="0" w:color="auto"/>
          </w:divBdr>
        </w:div>
        <w:div w:id="1710840314">
          <w:marLeft w:val="0"/>
          <w:marRight w:val="0"/>
          <w:marTop w:val="120"/>
          <w:marBottom w:val="0"/>
          <w:divBdr>
            <w:top w:val="none" w:sz="0" w:space="0" w:color="auto"/>
            <w:left w:val="none" w:sz="0" w:space="0" w:color="auto"/>
            <w:bottom w:val="none" w:sz="0" w:space="0" w:color="auto"/>
            <w:right w:val="none" w:sz="0" w:space="0" w:color="auto"/>
          </w:divBdr>
        </w:div>
        <w:div w:id="1710840337">
          <w:marLeft w:val="0"/>
          <w:marRight w:val="0"/>
          <w:marTop w:val="120"/>
          <w:marBottom w:val="0"/>
          <w:divBdr>
            <w:top w:val="none" w:sz="0" w:space="0" w:color="auto"/>
            <w:left w:val="none" w:sz="0" w:space="0" w:color="auto"/>
            <w:bottom w:val="none" w:sz="0" w:space="0" w:color="auto"/>
            <w:right w:val="none" w:sz="0" w:space="0" w:color="auto"/>
          </w:divBdr>
        </w:div>
        <w:div w:id="1710840361">
          <w:marLeft w:val="0"/>
          <w:marRight w:val="0"/>
          <w:marTop w:val="120"/>
          <w:marBottom w:val="0"/>
          <w:divBdr>
            <w:top w:val="none" w:sz="0" w:space="0" w:color="auto"/>
            <w:left w:val="none" w:sz="0" w:space="0" w:color="auto"/>
            <w:bottom w:val="none" w:sz="0" w:space="0" w:color="auto"/>
            <w:right w:val="none" w:sz="0" w:space="0" w:color="auto"/>
          </w:divBdr>
        </w:div>
        <w:div w:id="1710840375">
          <w:marLeft w:val="0"/>
          <w:marRight w:val="0"/>
          <w:marTop w:val="120"/>
          <w:marBottom w:val="0"/>
          <w:divBdr>
            <w:top w:val="none" w:sz="0" w:space="0" w:color="auto"/>
            <w:left w:val="none" w:sz="0" w:space="0" w:color="auto"/>
            <w:bottom w:val="none" w:sz="0" w:space="0" w:color="auto"/>
            <w:right w:val="none" w:sz="0" w:space="0" w:color="auto"/>
          </w:divBdr>
        </w:div>
        <w:div w:id="1710840386">
          <w:marLeft w:val="0"/>
          <w:marRight w:val="0"/>
          <w:marTop w:val="120"/>
          <w:marBottom w:val="0"/>
          <w:divBdr>
            <w:top w:val="none" w:sz="0" w:space="0" w:color="auto"/>
            <w:left w:val="none" w:sz="0" w:space="0" w:color="auto"/>
            <w:bottom w:val="none" w:sz="0" w:space="0" w:color="auto"/>
            <w:right w:val="none" w:sz="0" w:space="0" w:color="auto"/>
          </w:divBdr>
        </w:div>
        <w:div w:id="1710840391">
          <w:marLeft w:val="0"/>
          <w:marRight w:val="0"/>
          <w:marTop w:val="120"/>
          <w:marBottom w:val="0"/>
          <w:divBdr>
            <w:top w:val="none" w:sz="0" w:space="0" w:color="auto"/>
            <w:left w:val="none" w:sz="0" w:space="0" w:color="auto"/>
            <w:bottom w:val="none" w:sz="0" w:space="0" w:color="auto"/>
            <w:right w:val="none" w:sz="0" w:space="0" w:color="auto"/>
          </w:divBdr>
        </w:div>
        <w:div w:id="1710840395">
          <w:marLeft w:val="0"/>
          <w:marRight w:val="0"/>
          <w:marTop w:val="120"/>
          <w:marBottom w:val="0"/>
          <w:divBdr>
            <w:top w:val="none" w:sz="0" w:space="0" w:color="auto"/>
            <w:left w:val="none" w:sz="0" w:space="0" w:color="auto"/>
            <w:bottom w:val="none" w:sz="0" w:space="0" w:color="auto"/>
            <w:right w:val="none" w:sz="0" w:space="0" w:color="auto"/>
          </w:divBdr>
        </w:div>
        <w:div w:id="1710840407">
          <w:marLeft w:val="0"/>
          <w:marRight w:val="0"/>
          <w:marTop w:val="120"/>
          <w:marBottom w:val="0"/>
          <w:divBdr>
            <w:top w:val="none" w:sz="0" w:space="0" w:color="auto"/>
            <w:left w:val="none" w:sz="0" w:space="0" w:color="auto"/>
            <w:bottom w:val="none" w:sz="0" w:space="0" w:color="auto"/>
            <w:right w:val="none" w:sz="0" w:space="0" w:color="auto"/>
          </w:divBdr>
        </w:div>
        <w:div w:id="1710840410">
          <w:marLeft w:val="0"/>
          <w:marRight w:val="0"/>
          <w:marTop w:val="120"/>
          <w:marBottom w:val="0"/>
          <w:divBdr>
            <w:top w:val="none" w:sz="0" w:space="0" w:color="auto"/>
            <w:left w:val="none" w:sz="0" w:space="0" w:color="auto"/>
            <w:bottom w:val="none" w:sz="0" w:space="0" w:color="auto"/>
            <w:right w:val="none" w:sz="0" w:space="0" w:color="auto"/>
          </w:divBdr>
        </w:div>
        <w:div w:id="1710840413">
          <w:marLeft w:val="0"/>
          <w:marRight w:val="0"/>
          <w:marTop w:val="120"/>
          <w:marBottom w:val="0"/>
          <w:divBdr>
            <w:top w:val="none" w:sz="0" w:space="0" w:color="auto"/>
            <w:left w:val="none" w:sz="0" w:space="0" w:color="auto"/>
            <w:bottom w:val="none" w:sz="0" w:space="0" w:color="auto"/>
            <w:right w:val="none" w:sz="0" w:space="0" w:color="auto"/>
          </w:divBdr>
        </w:div>
        <w:div w:id="1710840419">
          <w:marLeft w:val="0"/>
          <w:marRight w:val="0"/>
          <w:marTop w:val="120"/>
          <w:marBottom w:val="0"/>
          <w:divBdr>
            <w:top w:val="none" w:sz="0" w:space="0" w:color="auto"/>
            <w:left w:val="none" w:sz="0" w:space="0" w:color="auto"/>
            <w:bottom w:val="none" w:sz="0" w:space="0" w:color="auto"/>
            <w:right w:val="none" w:sz="0" w:space="0" w:color="auto"/>
          </w:divBdr>
        </w:div>
        <w:div w:id="1710840430">
          <w:marLeft w:val="0"/>
          <w:marRight w:val="0"/>
          <w:marTop w:val="120"/>
          <w:marBottom w:val="0"/>
          <w:divBdr>
            <w:top w:val="none" w:sz="0" w:space="0" w:color="auto"/>
            <w:left w:val="none" w:sz="0" w:space="0" w:color="auto"/>
            <w:bottom w:val="none" w:sz="0" w:space="0" w:color="auto"/>
            <w:right w:val="none" w:sz="0" w:space="0" w:color="auto"/>
          </w:divBdr>
        </w:div>
        <w:div w:id="1710840432">
          <w:marLeft w:val="0"/>
          <w:marRight w:val="0"/>
          <w:marTop w:val="120"/>
          <w:marBottom w:val="0"/>
          <w:divBdr>
            <w:top w:val="none" w:sz="0" w:space="0" w:color="auto"/>
            <w:left w:val="none" w:sz="0" w:space="0" w:color="auto"/>
            <w:bottom w:val="none" w:sz="0" w:space="0" w:color="auto"/>
            <w:right w:val="none" w:sz="0" w:space="0" w:color="auto"/>
          </w:divBdr>
        </w:div>
        <w:div w:id="1710840442">
          <w:marLeft w:val="0"/>
          <w:marRight w:val="0"/>
          <w:marTop w:val="120"/>
          <w:marBottom w:val="0"/>
          <w:divBdr>
            <w:top w:val="none" w:sz="0" w:space="0" w:color="auto"/>
            <w:left w:val="none" w:sz="0" w:space="0" w:color="auto"/>
            <w:bottom w:val="none" w:sz="0" w:space="0" w:color="auto"/>
            <w:right w:val="none" w:sz="0" w:space="0" w:color="auto"/>
          </w:divBdr>
        </w:div>
        <w:div w:id="1710840448">
          <w:marLeft w:val="0"/>
          <w:marRight w:val="0"/>
          <w:marTop w:val="120"/>
          <w:marBottom w:val="0"/>
          <w:divBdr>
            <w:top w:val="none" w:sz="0" w:space="0" w:color="auto"/>
            <w:left w:val="none" w:sz="0" w:space="0" w:color="auto"/>
            <w:bottom w:val="none" w:sz="0" w:space="0" w:color="auto"/>
            <w:right w:val="none" w:sz="0" w:space="0" w:color="auto"/>
          </w:divBdr>
        </w:div>
        <w:div w:id="1710840452">
          <w:marLeft w:val="0"/>
          <w:marRight w:val="0"/>
          <w:marTop w:val="120"/>
          <w:marBottom w:val="0"/>
          <w:divBdr>
            <w:top w:val="none" w:sz="0" w:space="0" w:color="auto"/>
            <w:left w:val="none" w:sz="0" w:space="0" w:color="auto"/>
            <w:bottom w:val="none" w:sz="0" w:space="0" w:color="auto"/>
            <w:right w:val="none" w:sz="0" w:space="0" w:color="auto"/>
          </w:divBdr>
        </w:div>
        <w:div w:id="1710840466">
          <w:marLeft w:val="0"/>
          <w:marRight w:val="0"/>
          <w:marTop w:val="120"/>
          <w:marBottom w:val="0"/>
          <w:divBdr>
            <w:top w:val="none" w:sz="0" w:space="0" w:color="auto"/>
            <w:left w:val="none" w:sz="0" w:space="0" w:color="auto"/>
            <w:bottom w:val="none" w:sz="0" w:space="0" w:color="auto"/>
            <w:right w:val="none" w:sz="0" w:space="0" w:color="auto"/>
          </w:divBdr>
        </w:div>
        <w:div w:id="1710840496">
          <w:marLeft w:val="0"/>
          <w:marRight w:val="0"/>
          <w:marTop w:val="120"/>
          <w:marBottom w:val="0"/>
          <w:divBdr>
            <w:top w:val="none" w:sz="0" w:space="0" w:color="auto"/>
            <w:left w:val="none" w:sz="0" w:space="0" w:color="auto"/>
            <w:bottom w:val="none" w:sz="0" w:space="0" w:color="auto"/>
            <w:right w:val="none" w:sz="0" w:space="0" w:color="auto"/>
          </w:divBdr>
        </w:div>
        <w:div w:id="1710840498">
          <w:marLeft w:val="0"/>
          <w:marRight w:val="0"/>
          <w:marTop w:val="120"/>
          <w:marBottom w:val="0"/>
          <w:divBdr>
            <w:top w:val="none" w:sz="0" w:space="0" w:color="auto"/>
            <w:left w:val="none" w:sz="0" w:space="0" w:color="auto"/>
            <w:bottom w:val="none" w:sz="0" w:space="0" w:color="auto"/>
            <w:right w:val="none" w:sz="0" w:space="0" w:color="auto"/>
          </w:divBdr>
        </w:div>
        <w:div w:id="1710840505">
          <w:marLeft w:val="0"/>
          <w:marRight w:val="0"/>
          <w:marTop w:val="120"/>
          <w:marBottom w:val="0"/>
          <w:divBdr>
            <w:top w:val="none" w:sz="0" w:space="0" w:color="auto"/>
            <w:left w:val="none" w:sz="0" w:space="0" w:color="auto"/>
            <w:bottom w:val="none" w:sz="0" w:space="0" w:color="auto"/>
            <w:right w:val="none" w:sz="0" w:space="0" w:color="auto"/>
          </w:divBdr>
        </w:div>
        <w:div w:id="1710840511">
          <w:marLeft w:val="0"/>
          <w:marRight w:val="0"/>
          <w:marTop w:val="120"/>
          <w:marBottom w:val="0"/>
          <w:divBdr>
            <w:top w:val="none" w:sz="0" w:space="0" w:color="auto"/>
            <w:left w:val="none" w:sz="0" w:space="0" w:color="auto"/>
            <w:bottom w:val="none" w:sz="0" w:space="0" w:color="auto"/>
            <w:right w:val="none" w:sz="0" w:space="0" w:color="auto"/>
          </w:divBdr>
        </w:div>
        <w:div w:id="1710840518">
          <w:marLeft w:val="0"/>
          <w:marRight w:val="0"/>
          <w:marTop w:val="120"/>
          <w:marBottom w:val="0"/>
          <w:divBdr>
            <w:top w:val="none" w:sz="0" w:space="0" w:color="auto"/>
            <w:left w:val="none" w:sz="0" w:space="0" w:color="auto"/>
            <w:bottom w:val="none" w:sz="0" w:space="0" w:color="auto"/>
            <w:right w:val="none" w:sz="0" w:space="0" w:color="auto"/>
          </w:divBdr>
        </w:div>
        <w:div w:id="1710840521">
          <w:marLeft w:val="0"/>
          <w:marRight w:val="0"/>
          <w:marTop w:val="120"/>
          <w:marBottom w:val="0"/>
          <w:divBdr>
            <w:top w:val="none" w:sz="0" w:space="0" w:color="auto"/>
            <w:left w:val="none" w:sz="0" w:space="0" w:color="auto"/>
            <w:bottom w:val="none" w:sz="0" w:space="0" w:color="auto"/>
            <w:right w:val="none" w:sz="0" w:space="0" w:color="auto"/>
          </w:divBdr>
        </w:div>
        <w:div w:id="1710840549">
          <w:marLeft w:val="0"/>
          <w:marRight w:val="0"/>
          <w:marTop w:val="120"/>
          <w:marBottom w:val="0"/>
          <w:divBdr>
            <w:top w:val="none" w:sz="0" w:space="0" w:color="auto"/>
            <w:left w:val="none" w:sz="0" w:space="0" w:color="auto"/>
            <w:bottom w:val="none" w:sz="0" w:space="0" w:color="auto"/>
            <w:right w:val="none" w:sz="0" w:space="0" w:color="auto"/>
          </w:divBdr>
        </w:div>
        <w:div w:id="1710840557">
          <w:marLeft w:val="0"/>
          <w:marRight w:val="0"/>
          <w:marTop w:val="120"/>
          <w:marBottom w:val="0"/>
          <w:divBdr>
            <w:top w:val="none" w:sz="0" w:space="0" w:color="auto"/>
            <w:left w:val="none" w:sz="0" w:space="0" w:color="auto"/>
            <w:bottom w:val="none" w:sz="0" w:space="0" w:color="auto"/>
            <w:right w:val="none" w:sz="0" w:space="0" w:color="auto"/>
          </w:divBdr>
        </w:div>
        <w:div w:id="1710840562">
          <w:marLeft w:val="0"/>
          <w:marRight w:val="0"/>
          <w:marTop w:val="120"/>
          <w:marBottom w:val="0"/>
          <w:divBdr>
            <w:top w:val="none" w:sz="0" w:space="0" w:color="auto"/>
            <w:left w:val="none" w:sz="0" w:space="0" w:color="auto"/>
            <w:bottom w:val="none" w:sz="0" w:space="0" w:color="auto"/>
            <w:right w:val="none" w:sz="0" w:space="0" w:color="auto"/>
          </w:divBdr>
        </w:div>
        <w:div w:id="1710840571">
          <w:marLeft w:val="0"/>
          <w:marRight w:val="0"/>
          <w:marTop w:val="120"/>
          <w:marBottom w:val="0"/>
          <w:divBdr>
            <w:top w:val="none" w:sz="0" w:space="0" w:color="auto"/>
            <w:left w:val="none" w:sz="0" w:space="0" w:color="auto"/>
            <w:bottom w:val="none" w:sz="0" w:space="0" w:color="auto"/>
            <w:right w:val="none" w:sz="0" w:space="0" w:color="auto"/>
          </w:divBdr>
        </w:div>
      </w:divsChild>
    </w:div>
    <w:div w:id="1710840426">
      <w:marLeft w:val="0"/>
      <w:marRight w:val="0"/>
      <w:marTop w:val="0"/>
      <w:marBottom w:val="0"/>
      <w:divBdr>
        <w:top w:val="none" w:sz="0" w:space="0" w:color="auto"/>
        <w:left w:val="none" w:sz="0" w:space="0" w:color="auto"/>
        <w:bottom w:val="none" w:sz="0" w:space="0" w:color="auto"/>
        <w:right w:val="none" w:sz="0" w:space="0" w:color="auto"/>
      </w:divBdr>
    </w:div>
    <w:div w:id="1710840429">
      <w:marLeft w:val="0"/>
      <w:marRight w:val="0"/>
      <w:marTop w:val="0"/>
      <w:marBottom w:val="0"/>
      <w:divBdr>
        <w:top w:val="none" w:sz="0" w:space="0" w:color="auto"/>
        <w:left w:val="none" w:sz="0" w:space="0" w:color="auto"/>
        <w:bottom w:val="none" w:sz="0" w:space="0" w:color="auto"/>
        <w:right w:val="none" w:sz="0" w:space="0" w:color="auto"/>
      </w:divBdr>
    </w:div>
    <w:div w:id="1710840433">
      <w:marLeft w:val="0"/>
      <w:marRight w:val="0"/>
      <w:marTop w:val="0"/>
      <w:marBottom w:val="0"/>
      <w:divBdr>
        <w:top w:val="none" w:sz="0" w:space="0" w:color="auto"/>
        <w:left w:val="none" w:sz="0" w:space="0" w:color="auto"/>
        <w:bottom w:val="none" w:sz="0" w:space="0" w:color="auto"/>
        <w:right w:val="none" w:sz="0" w:space="0" w:color="auto"/>
      </w:divBdr>
    </w:div>
    <w:div w:id="1710840449">
      <w:marLeft w:val="0"/>
      <w:marRight w:val="0"/>
      <w:marTop w:val="0"/>
      <w:marBottom w:val="0"/>
      <w:divBdr>
        <w:top w:val="none" w:sz="0" w:space="0" w:color="auto"/>
        <w:left w:val="none" w:sz="0" w:space="0" w:color="auto"/>
        <w:bottom w:val="none" w:sz="0" w:space="0" w:color="auto"/>
        <w:right w:val="none" w:sz="0" w:space="0" w:color="auto"/>
      </w:divBdr>
      <w:divsChild>
        <w:div w:id="1710840310">
          <w:marLeft w:val="0"/>
          <w:marRight w:val="0"/>
          <w:marTop w:val="120"/>
          <w:marBottom w:val="0"/>
          <w:divBdr>
            <w:top w:val="none" w:sz="0" w:space="0" w:color="auto"/>
            <w:left w:val="none" w:sz="0" w:space="0" w:color="auto"/>
            <w:bottom w:val="none" w:sz="0" w:space="0" w:color="auto"/>
            <w:right w:val="none" w:sz="0" w:space="0" w:color="auto"/>
          </w:divBdr>
        </w:div>
        <w:div w:id="1710840316">
          <w:marLeft w:val="0"/>
          <w:marRight w:val="0"/>
          <w:marTop w:val="120"/>
          <w:marBottom w:val="0"/>
          <w:divBdr>
            <w:top w:val="none" w:sz="0" w:space="0" w:color="auto"/>
            <w:left w:val="none" w:sz="0" w:space="0" w:color="auto"/>
            <w:bottom w:val="none" w:sz="0" w:space="0" w:color="auto"/>
            <w:right w:val="none" w:sz="0" w:space="0" w:color="auto"/>
          </w:divBdr>
        </w:div>
        <w:div w:id="1710840394">
          <w:marLeft w:val="0"/>
          <w:marRight w:val="0"/>
          <w:marTop w:val="120"/>
          <w:marBottom w:val="0"/>
          <w:divBdr>
            <w:top w:val="none" w:sz="0" w:space="0" w:color="auto"/>
            <w:left w:val="none" w:sz="0" w:space="0" w:color="auto"/>
            <w:bottom w:val="none" w:sz="0" w:space="0" w:color="auto"/>
            <w:right w:val="none" w:sz="0" w:space="0" w:color="auto"/>
          </w:divBdr>
        </w:div>
        <w:div w:id="1710840481">
          <w:marLeft w:val="0"/>
          <w:marRight w:val="0"/>
          <w:marTop w:val="120"/>
          <w:marBottom w:val="0"/>
          <w:divBdr>
            <w:top w:val="none" w:sz="0" w:space="0" w:color="auto"/>
            <w:left w:val="none" w:sz="0" w:space="0" w:color="auto"/>
            <w:bottom w:val="none" w:sz="0" w:space="0" w:color="auto"/>
            <w:right w:val="none" w:sz="0" w:space="0" w:color="auto"/>
          </w:divBdr>
        </w:div>
        <w:div w:id="1710840512">
          <w:marLeft w:val="0"/>
          <w:marRight w:val="0"/>
          <w:marTop w:val="120"/>
          <w:marBottom w:val="0"/>
          <w:divBdr>
            <w:top w:val="none" w:sz="0" w:space="0" w:color="auto"/>
            <w:left w:val="none" w:sz="0" w:space="0" w:color="auto"/>
            <w:bottom w:val="none" w:sz="0" w:space="0" w:color="auto"/>
            <w:right w:val="none" w:sz="0" w:space="0" w:color="auto"/>
          </w:divBdr>
        </w:div>
        <w:div w:id="1710840543">
          <w:marLeft w:val="0"/>
          <w:marRight w:val="0"/>
          <w:marTop w:val="120"/>
          <w:marBottom w:val="0"/>
          <w:divBdr>
            <w:top w:val="none" w:sz="0" w:space="0" w:color="auto"/>
            <w:left w:val="none" w:sz="0" w:space="0" w:color="auto"/>
            <w:bottom w:val="none" w:sz="0" w:space="0" w:color="auto"/>
            <w:right w:val="none" w:sz="0" w:space="0" w:color="auto"/>
          </w:divBdr>
        </w:div>
      </w:divsChild>
    </w:div>
    <w:div w:id="1710840450">
      <w:marLeft w:val="0"/>
      <w:marRight w:val="0"/>
      <w:marTop w:val="0"/>
      <w:marBottom w:val="0"/>
      <w:divBdr>
        <w:top w:val="none" w:sz="0" w:space="0" w:color="auto"/>
        <w:left w:val="none" w:sz="0" w:space="0" w:color="auto"/>
        <w:bottom w:val="none" w:sz="0" w:space="0" w:color="auto"/>
        <w:right w:val="none" w:sz="0" w:space="0" w:color="auto"/>
      </w:divBdr>
      <w:divsChild>
        <w:div w:id="1710840285">
          <w:marLeft w:val="0"/>
          <w:marRight w:val="0"/>
          <w:marTop w:val="120"/>
          <w:marBottom w:val="0"/>
          <w:divBdr>
            <w:top w:val="none" w:sz="0" w:space="0" w:color="auto"/>
            <w:left w:val="none" w:sz="0" w:space="0" w:color="auto"/>
            <w:bottom w:val="none" w:sz="0" w:space="0" w:color="auto"/>
            <w:right w:val="none" w:sz="0" w:space="0" w:color="auto"/>
          </w:divBdr>
        </w:div>
        <w:div w:id="1710840297">
          <w:marLeft w:val="0"/>
          <w:marRight w:val="0"/>
          <w:marTop w:val="120"/>
          <w:marBottom w:val="0"/>
          <w:divBdr>
            <w:top w:val="none" w:sz="0" w:space="0" w:color="auto"/>
            <w:left w:val="none" w:sz="0" w:space="0" w:color="auto"/>
            <w:bottom w:val="none" w:sz="0" w:space="0" w:color="auto"/>
            <w:right w:val="none" w:sz="0" w:space="0" w:color="auto"/>
          </w:divBdr>
        </w:div>
        <w:div w:id="1710840327">
          <w:marLeft w:val="0"/>
          <w:marRight w:val="0"/>
          <w:marTop w:val="120"/>
          <w:marBottom w:val="0"/>
          <w:divBdr>
            <w:top w:val="none" w:sz="0" w:space="0" w:color="auto"/>
            <w:left w:val="none" w:sz="0" w:space="0" w:color="auto"/>
            <w:bottom w:val="none" w:sz="0" w:space="0" w:color="auto"/>
            <w:right w:val="none" w:sz="0" w:space="0" w:color="auto"/>
          </w:divBdr>
        </w:div>
        <w:div w:id="1710840344">
          <w:marLeft w:val="0"/>
          <w:marRight w:val="0"/>
          <w:marTop w:val="120"/>
          <w:marBottom w:val="0"/>
          <w:divBdr>
            <w:top w:val="none" w:sz="0" w:space="0" w:color="auto"/>
            <w:left w:val="none" w:sz="0" w:space="0" w:color="auto"/>
            <w:bottom w:val="none" w:sz="0" w:space="0" w:color="auto"/>
            <w:right w:val="none" w:sz="0" w:space="0" w:color="auto"/>
          </w:divBdr>
        </w:div>
        <w:div w:id="1710840347">
          <w:marLeft w:val="0"/>
          <w:marRight w:val="0"/>
          <w:marTop w:val="120"/>
          <w:marBottom w:val="0"/>
          <w:divBdr>
            <w:top w:val="none" w:sz="0" w:space="0" w:color="auto"/>
            <w:left w:val="none" w:sz="0" w:space="0" w:color="auto"/>
            <w:bottom w:val="none" w:sz="0" w:space="0" w:color="auto"/>
            <w:right w:val="none" w:sz="0" w:space="0" w:color="auto"/>
          </w:divBdr>
        </w:div>
        <w:div w:id="1710840350">
          <w:marLeft w:val="0"/>
          <w:marRight w:val="0"/>
          <w:marTop w:val="120"/>
          <w:marBottom w:val="0"/>
          <w:divBdr>
            <w:top w:val="none" w:sz="0" w:space="0" w:color="auto"/>
            <w:left w:val="none" w:sz="0" w:space="0" w:color="auto"/>
            <w:bottom w:val="none" w:sz="0" w:space="0" w:color="auto"/>
            <w:right w:val="none" w:sz="0" w:space="0" w:color="auto"/>
          </w:divBdr>
        </w:div>
        <w:div w:id="1710840383">
          <w:marLeft w:val="0"/>
          <w:marRight w:val="0"/>
          <w:marTop w:val="120"/>
          <w:marBottom w:val="0"/>
          <w:divBdr>
            <w:top w:val="none" w:sz="0" w:space="0" w:color="auto"/>
            <w:left w:val="none" w:sz="0" w:space="0" w:color="auto"/>
            <w:bottom w:val="none" w:sz="0" w:space="0" w:color="auto"/>
            <w:right w:val="none" w:sz="0" w:space="0" w:color="auto"/>
          </w:divBdr>
        </w:div>
        <w:div w:id="1710840384">
          <w:marLeft w:val="0"/>
          <w:marRight w:val="0"/>
          <w:marTop w:val="120"/>
          <w:marBottom w:val="0"/>
          <w:divBdr>
            <w:top w:val="none" w:sz="0" w:space="0" w:color="auto"/>
            <w:left w:val="none" w:sz="0" w:space="0" w:color="auto"/>
            <w:bottom w:val="none" w:sz="0" w:space="0" w:color="auto"/>
            <w:right w:val="none" w:sz="0" w:space="0" w:color="auto"/>
          </w:divBdr>
        </w:div>
        <w:div w:id="1710840421">
          <w:marLeft w:val="0"/>
          <w:marRight w:val="0"/>
          <w:marTop w:val="120"/>
          <w:marBottom w:val="0"/>
          <w:divBdr>
            <w:top w:val="none" w:sz="0" w:space="0" w:color="auto"/>
            <w:left w:val="none" w:sz="0" w:space="0" w:color="auto"/>
            <w:bottom w:val="none" w:sz="0" w:space="0" w:color="auto"/>
            <w:right w:val="none" w:sz="0" w:space="0" w:color="auto"/>
          </w:divBdr>
        </w:div>
        <w:div w:id="1710840447">
          <w:marLeft w:val="0"/>
          <w:marRight w:val="0"/>
          <w:marTop w:val="120"/>
          <w:marBottom w:val="0"/>
          <w:divBdr>
            <w:top w:val="none" w:sz="0" w:space="0" w:color="auto"/>
            <w:left w:val="none" w:sz="0" w:space="0" w:color="auto"/>
            <w:bottom w:val="none" w:sz="0" w:space="0" w:color="auto"/>
            <w:right w:val="none" w:sz="0" w:space="0" w:color="auto"/>
          </w:divBdr>
        </w:div>
        <w:div w:id="1710840467">
          <w:marLeft w:val="0"/>
          <w:marRight w:val="0"/>
          <w:marTop w:val="120"/>
          <w:marBottom w:val="0"/>
          <w:divBdr>
            <w:top w:val="none" w:sz="0" w:space="0" w:color="auto"/>
            <w:left w:val="none" w:sz="0" w:space="0" w:color="auto"/>
            <w:bottom w:val="none" w:sz="0" w:space="0" w:color="auto"/>
            <w:right w:val="none" w:sz="0" w:space="0" w:color="auto"/>
          </w:divBdr>
        </w:div>
        <w:div w:id="1710840491">
          <w:marLeft w:val="0"/>
          <w:marRight w:val="0"/>
          <w:marTop w:val="0"/>
          <w:marBottom w:val="192"/>
          <w:divBdr>
            <w:top w:val="none" w:sz="0" w:space="0" w:color="auto"/>
            <w:left w:val="none" w:sz="0" w:space="0" w:color="auto"/>
            <w:bottom w:val="none" w:sz="0" w:space="0" w:color="auto"/>
            <w:right w:val="none" w:sz="0" w:space="0" w:color="auto"/>
          </w:divBdr>
        </w:div>
        <w:div w:id="1710840492">
          <w:marLeft w:val="0"/>
          <w:marRight w:val="0"/>
          <w:marTop w:val="120"/>
          <w:marBottom w:val="0"/>
          <w:divBdr>
            <w:top w:val="none" w:sz="0" w:space="0" w:color="auto"/>
            <w:left w:val="none" w:sz="0" w:space="0" w:color="auto"/>
            <w:bottom w:val="none" w:sz="0" w:space="0" w:color="auto"/>
            <w:right w:val="none" w:sz="0" w:space="0" w:color="auto"/>
          </w:divBdr>
        </w:div>
        <w:div w:id="1710840542">
          <w:marLeft w:val="0"/>
          <w:marRight w:val="0"/>
          <w:marTop w:val="120"/>
          <w:marBottom w:val="0"/>
          <w:divBdr>
            <w:top w:val="none" w:sz="0" w:space="0" w:color="auto"/>
            <w:left w:val="none" w:sz="0" w:space="0" w:color="auto"/>
            <w:bottom w:val="none" w:sz="0" w:space="0" w:color="auto"/>
            <w:right w:val="none" w:sz="0" w:space="0" w:color="auto"/>
          </w:divBdr>
        </w:div>
      </w:divsChild>
    </w:div>
    <w:div w:id="1710840454">
      <w:marLeft w:val="0"/>
      <w:marRight w:val="0"/>
      <w:marTop w:val="0"/>
      <w:marBottom w:val="0"/>
      <w:divBdr>
        <w:top w:val="none" w:sz="0" w:space="0" w:color="auto"/>
        <w:left w:val="none" w:sz="0" w:space="0" w:color="auto"/>
        <w:bottom w:val="none" w:sz="0" w:space="0" w:color="auto"/>
        <w:right w:val="none" w:sz="0" w:space="0" w:color="auto"/>
      </w:divBdr>
      <w:divsChild>
        <w:div w:id="1710840288">
          <w:marLeft w:val="0"/>
          <w:marRight w:val="0"/>
          <w:marTop w:val="120"/>
          <w:marBottom w:val="0"/>
          <w:divBdr>
            <w:top w:val="none" w:sz="0" w:space="0" w:color="auto"/>
            <w:left w:val="none" w:sz="0" w:space="0" w:color="auto"/>
            <w:bottom w:val="none" w:sz="0" w:space="0" w:color="auto"/>
            <w:right w:val="none" w:sz="0" w:space="0" w:color="auto"/>
          </w:divBdr>
        </w:div>
        <w:div w:id="1710840291">
          <w:marLeft w:val="0"/>
          <w:marRight w:val="0"/>
          <w:marTop w:val="120"/>
          <w:marBottom w:val="0"/>
          <w:divBdr>
            <w:top w:val="none" w:sz="0" w:space="0" w:color="auto"/>
            <w:left w:val="none" w:sz="0" w:space="0" w:color="auto"/>
            <w:bottom w:val="none" w:sz="0" w:space="0" w:color="auto"/>
            <w:right w:val="none" w:sz="0" w:space="0" w:color="auto"/>
          </w:divBdr>
        </w:div>
        <w:div w:id="1710840305">
          <w:marLeft w:val="0"/>
          <w:marRight w:val="0"/>
          <w:marTop w:val="120"/>
          <w:marBottom w:val="0"/>
          <w:divBdr>
            <w:top w:val="none" w:sz="0" w:space="0" w:color="auto"/>
            <w:left w:val="none" w:sz="0" w:space="0" w:color="auto"/>
            <w:bottom w:val="none" w:sz="0" w:space="0" w:color="auto"/>
            <w:right w:val="none" w:sz="0" w:space="0" w:color="auto"/>
          </w:divBdr>
        </w:div>
        <w:div w:id="1710840324">
          <w:marLeft w:val="0"/>
          <w:marRight w:val="0"/>
          <w:marTop w:val="120"/>
          <w:marBottom w:val="0"/>
          <w:divBdr>
            <w:top w:val="none" w:sz="0" w:space="0" w:color="auto"/>
            <w:left w:val="none" w:sz="0" w:space="0" w:color="auto"/>
            <w:bottom w:val="none" w:sz="0" w:space="0" w:color="auto"/>
            <w:right w:val="none" w:sz="0" w:space="0" w:color="auto"/>
          </w:divBdr>
        </w:div>
        <w:div w:id="1710840341">
          <w:marLeft w:val="0"/>
          <w:marRight w:val="0"/>
          <w:marTop w:val="120"/>
          <w:marBottom w:val="0"/>
          <w:divBdr>
            <w:top w:val="none" w:sz="0" w:space="0" w:color="auto"/>
            <w:left w:val="none" w:sz="0" w:space="0" w:color="auto"/>
            <w:bottom w:val="none" w:sz="0" w:space="0" w:color="auto"/>
            <w:right w:val="none" w:sz="0" w:space="0" w:color="auto"/>
          </w:divBdr>
        </w:div>
        <w:div w:id="1710840354">
          <w:marLeft w:val="0"/>
          <w:marRight w:val="0"/>
          <w:marTop w:val="120"/>
          <w:marBottom w:val="0"/>
          <w:divBdr>
            <w:top w:val="none" w:sz="0" w:space="0" w:color="auto"/>
            <w:left w:val="none" w:sz="0" w:space="0" w:color="auto"/>
            <w:bottom w:val="none" w:sz="0" w:space="0" w:color="auto"/>
            <w:right w:val="none" w:sz="0" w:space="0" w:color="auto"/>
          </w:divBdr>
        </w:div>
        <w:div w:id="1710840358">
          <w:marLeft w:val="0"/>
          <w:marRight w:val="0"/>
          <w:marTop w:val="120"/>
          <w:marBottom w:val="0"/>
          <w:divBdr>
            <w:top w:val="none" w:sz="0" w:space="0" w:color="auto"/>
            <w:left w:val="none" w:sz="0" w:space="0" w:color="auto"/>
            <w:bottom w:val="none" w:sz="0" w:space="0" w:color="auto"/>
            <w:right w:val="none" w:sz="0" w:space="0" w:color="auto"/>
          </w:divBdr>
        </w:div>
        <w:div w:id="1710840360">
          <w:marLeft w:val="0"/>
          <w:marRight w:val="0"/>
          <w:marTop w:val="120"/>
          <w:marBottom w:val="0"/>
          <w:divBdr>
            <w:top w:val="none" w:sz="0" w:space="0" w:color="auto"/>
            <w:left w:val="none" w:sz="0" w:space="0" w:color="auto"/>
            <w:bottom w:val="none" w:sz="0" w:space="0" w:color="auto"/>
            <w:right w:val="none" w:sz="0" w:space="0" w:color="auto"/>
          </w:divBdr>
        </w:div>
        <w:div w:id="1710840365">
          <w:marLeft w:val="0"/>
          <w:marRight w:val="0"/>
          <w:marTop w:val="120"/>
          <w:marBottom w:val="0"/>
          <w:divBdr>
            <w:top w:val="none" w:sz="0" w:space="0" w:color="auto"/>
            <w:left w:val="none" w:sz="0" w:space="0" w:color="auto"/>
            <w:bottom w:val="none" w:sz="0" w:space="0" w:color="auto"/>
            <w:right w:val="none" w:sz="0" w:space="0" w:color="auto"/>
          </w:divBdr>
        </w:div>
        <w:div w:id="1710840371">
          <w:marLeft w:val="0"/>
          <w:marRight w:val="0"/>
          <w:marTop w:val="120"/>
          <w:marBottom w:val="0"/>
          <w:divBdr>
            <w:top w:val="none" w:sz="0" w:space="0" w:color="auto"/>
            <w:left w:val="none" w:sz="0" w:space="0" w:color="auto"/>
            <w:bottom w:val="none" w:sz="0" w:space="0" w:color="auto"/>
            <w:right w:val="none" w:sz="0" w:space="0" w:color="auto"/>
          </w:divBdr>
        </w:div>
        <w:div w:id="1710840405">
          <w:marLeft w:val="0"/>
          <w:marRight w:val="0"/>
          <w:marTop w:val="120"/>
          <w:marBottom w:val="0"/>
          <w:divBdr>
            <w:top w:val="none" w:sz="0" w:space="0" w:color="auto"/>
            <w:left w:val="none" w:sz="0" w:space="0" w:color="auto"/>
            <w:bottom w:val="none" w:sz="0" w:space="0" w:color="auto"/>
            <w:right w:val="none" w:sz="0" w:space="0" w:color="auto"/>
          </w:divBdr>
        </w:div>
        <w:div w:id="1710840411">
          <w:marLeft w:val="0"/>
          <w:marRight w:val="0"/>
          <w:marTop w:val="120"/>
          <w:marBottom w:val="0"/>
          <w:divBdr>
            <w:top w:val="none" w:sz="0" w:space="0" w:color="auto"/>
            <w:left w:val="none" w:sz="0" w:space="0" w:color="auto"/>
            <w:bottom w:val="none" w:sz="0" w:space="0" w:color="auto"/>
            <w:right w:val="none" w:sz="0" w:space="0" w:color="auto"/>
          </w:divBdr>
        </w:div>
        <w:div w:id="1710840444">
          <w:marLeft w:val="0"/>
          <w:marRight w:val="0"/>
          <w:marTop w:val="120"/>
          <w:marBottom w:val="0"/>
          <w:divBdr>
            <w:top w:val="none" w:sz="0" w:space="0" w:color="auto"/>
            <w:left w:val="none" w:sz="0" w:space="0" w:color="auto"/>
            <w:bottom w:val="none" w:sz="0" w:space="0" w:color="auto"/>
            <w:right w:val="none" w:sz="0" w:space="0" w:color="auto"/>
          </w:divBdr>
        </w:div>
        <w:div w:id="1710840457">
          <w:marLeft w:val="0"/>
          <w:marRight w:val="0"/>
          <w:marTop w:val="120"/>
          <w:marBottom w:val="0"/>
          <w:divBdr>
            <w:top w:val="none" w:sz="0" w:space="0" w:color="auto"/>
            <w:left w:val="none" w:sz="0" w:space="0" w:color="auto"/>
            <w:bottom w:val="none" w:sz="0" w:space="0" w:color="auto"/>
            <w:right w:val="none" w:sz="0" w:space="0" w:color="auto"/>
          </w:divBdr>
        </w:div>
        <w:div w:id="1710840494">
          <w:marLeft w:val="0"/>
          <w:marRight w:val="0"/>
          <w:marTop w:val="120"/>
          <w:marBottom w:val="0"/>
          <w:divBdr>
            <w:top w:val="none" w:sz="0" w:space="0" w:color="auto"/>
            <w:left w:val="none" w:sz="0" w:space="0" w:color="auto"/>
            <w:bottom w:val="none" w:sz="0" w:space="0" w:color="auto"/>
            <w:right w:val="none" w:sz="0" w:space="0" w:color="auto"/>
          </w:divBdr>
        </w:div>
        <w:div w:id="1710840553">
          <w:marLeft w:val="0"/>
          <w:marRight w:val="0"/>
          <w:marTop w:val="120"/>
          <w:marBottom w:val="0"/>
          <w:divBdr>
            <w:top w:val="none" w:sz="0" w:space="0" w:color="auto"/>
            <w:left w:val="none" w:sz="0" w:space="0" w:color="auto"/>
            <w:bottom w:val="none" w:sz="0" w:space="0" w:color="auto"/>
            <w:right w:val="none" w:sz="0" w:space="0" w:color="auto"/>
          </w:divBdr>
        </w:div>
      </w:divsChild>
    </w:div>
    <w:div w:id="1710840465">
      <w:marLeft w:val="0"/>
      <w:marRight w:val="0"/>
      <w:marTop w:val="0"/>
      <w:marBottom w:val="0"/>
      <w:divBdr>
        <w:top w:val="none" w:sz="0" w:space="0" w:color="auto"/>
        <w:left w:val="none" w:sz="0" w:space="0" w:color="auto"/>
        <w:bottom w:val="none" w:sz="0" w:space="0" w:color="auto"/>
        <w:right w:val="none" w:sz="0" w:space="0" w:color="auto"/>
      </w:divBdr>
    </w:div>
    <w:div w:id="1710840468">
      <w:marLeft w:val="0"/>
      <w:marRight w:val="0"/>
      <w:marTop w:val="0"/>
      <w:marBottom w:val="0"/>
      <w:divBdr>
        <w:top w:val="none" w:sz="0" w:space="0" w:color="auto"/>
        <w:left w:val="none" w:sz="0" w:space="0" w:color="auto"/>
        <w:bottom w:val="none" w:sz="0" w:space="0" w:color="auto"/>
        <w:right w:val="none" w:sz="0" w:space="0" w:color="auto"/>
      </w:divBdr>
    </w:div>
    <w:div w:id="1710840474">
      <w:marLeft w:val="0"/>
      <w:marRight w:val="0"/>
      <w:marTop w:val="0"/>
      <w:marBottom w:val="0"/>
      <w:divBdr>
        <w:top w:val="none" w:sz="0" w:space="0" w:color="auto"/>
        <w:left w:val="none" w:sz="0" w:space="0" w:color="auto"/>
        <w:bottom w:val="none" w:sz="0" w:space="0" w:color="auto"/>
        <w:right w:val="none" w:sz="0" w:space="0" w:color="auto"/>
      </w:divBdr>
    </w:div>
    <w:div w:id="1710840478">
      <w:marLeft w:val="0"/>
      <w:marRight w:val="0"/>
      <w:marTop w:val="0"/>
      <w:marBottom w:val="0"/>
      <w:divBdr>
        <w:top w:val="none" w:sz="0" w:space="0" w:color="auto"/>
        <w:left w:val="none" w:sz="0" w:space="0" w:color="auto"/>
        <w:bottom w:val="none" w:sz="0" w:space="0" w:color="auto"/>
        <w:right w:val="none" w:sz="0" w:space="0" w:color="auto"/>
      </w:divBdr>
      <w:divsChild>
        <w:div w:id="1710840298">
          <w:marLeft w:val="0"/>
          <w:marRight w:val="0"/>
          <w:marTop w:val="120"/>
          <w:marBottom w:val="0"/>
          <w:divBdr>
            <w:top w:val="none" w:sz="0" w:space="0" w:color="auto"/>
            <w:left w:val="none" w:sz="0" w:space="0" w:color="auto"/>
            <w:bottom w:val="none" w:sz="0" w:space="0" w:color="auto"/>
            <w:right w:val="none" w:sz="0" w:space="0" w:color="auto"/>
          </w:divBdr>
        </w:div>
        <w:div w:id="1710840340">
          <w:marLeft w:val="0"/>
          <w:marRight w:val="0"/>
          <w:marTop w:val="120"/>
          <w:marBottom w:val="0"/>
          <w:divBdr>
            <w:top w:val="none" w:sz="0" w:space="0" w:color="auto"/>
            <w:left w:val="none" w:sz="0" w:space="0" w:color="auto"/>
            <w:bottom w:val="none" w:sz="0" w:space="0" w:color="auto"/>
            <w:right w:val="none" w:sz="0" w:space="0" w:color="auto"/>
          </w:divBdr>
        </w:div>
        <w:div w:id="1710840390">
          <w:marLeft w:val="0"/>
          <w:marRight w:val="0"/>
          <w:marTop w:val="120"/>
          <w:marBottom w:val="0"/>
          <w:divBdr>
            <w:top w:val="none" w:sz="0" w:space="0" w:color="auto"/>
            <w:left w:val="none" w:sz="0" w:space="0" w:color="auto"/>
            <w:bottom w:val="none" w:sz="0" w:space="0" w:color="auto"/>
            <w:right w:val="none" w:sz="0" w:space="0" w:color="auto"/>
          </w:divBdr>
        </w:div>
        <w:div w:id="1710840398">
          <w:marLeft w:val="0"/>
          <w:marRight w:val="0"/>
          <w:marTop w:val="120"/>
          <w:marBottom w:val="0"/>
          <w:divBdr>
            <w:top w:val="none" w:sz="0" w:space="0" w:color="auto"/>
            <w:left w:val="none" w:sz="0" w:space="0" w:color="auto"/>
            <w:bottom w:val="none" w:sz="0" w:space="0" w:color="auto"/>
            <w:right w:val="none" w:sz="0" w:space="0" w:color="auto"/>
          </w:divBdr>
        </w:div>
        <w:div w:id="1710840428">
          <w:marLeft w:val="0"/>
          <w:marRight w:val="0"/>
          <w:marTop w:val="120"/>
          <w:marBottom w:val="0"/>
          <w:divBdr>
            <w:top w:val="none" w:sz="0" w:space="0" w:color="auto"/>
            <w:left w:val="none" w:sz="0" w:space="0" w:color="auto"/>
            <w:bottom w:val="none" w:sz="0" w:space="0" w:color="auto"/>
            <w:right w:val="none" w:sz="0" w:space="0" w:color="auto"/>
          </w:divBdr>
        </w:div>
        <w:div w:id="1710840544">
          <w:marLeft w:val="0"/>
          <w:marRight w:val="0"/>
          <w:marTop w:val="120"/>
          <w:marBottom w:val="0"/>
          <w:divBdr>
            <w:top w:val="none" w:sz="0" w:space="0" w:color="auto"/>
            <w:left w:val="none" w:sz="0" w:space="0" w:color="auto"/>
            <w:bottom w:val="none" w:sz="0" w:space="0" w:color="auto"/>
            <w:right w:val="none" w:sz="0" w:space="0" w:color="auto"/>
          </w:divBdr>
        </w:div>
        <w:div w:id="1710840547">
          <w:marLeft w:val="0"/>
          <w:marRight w:val="0"/>
          <w:marTop w:val="120"/>
          <w:marBottom w:val="0"/>
          <w:divBdr>
            <w:top w:val="none" w:sz="0" w:space="0" w:color="auto"/>
            <w:left w:val="none" w:sz="0" w:space="0" w:color="auto"/>
            <w:bottom w:val="none" w:sz="0" w:space="0" w:color="auto"/>
            <w:right w:val="none" w:sz="0" w:space="0" w:color="auto"/>
          </w:divBdr>
        </w:div>
      </w:divsChild>
    </w:div>
    <w:div w:id="1710840487">
      <w:marLeft w:val="0"/>
      <w:marRight w:val="0"/>
      <w:marTop w:val="0"/>
      <w:marBottom w:val="0"/>
      <w:divBdr>
        <w:top w:val="none" w:sz="0" w:space="0" w:color="auto"/>
        <w:left w:val="none" w:sz="0" w:space="0" w:color="auto"/>
        <w:bottom w:val="none" w:sz="0" w:space="0" w:color="auto"/>
        <w:right w:val="none" w:sz="0" w:space="0" w:color="auto"/>
      </w:divBdr>
    </w:div>
    <w:div w:id="1710840495">
      <w:marLeft w:val="0"/>
      <w:marRight w:val="0"/>
      <w:marTop w:val="0"/>
      <w:marBottom w:val="0"/>
      <w:divBdr>
        <w:top w:val="none" w:sz="0" w:space="0" w:color="auto"/>
        <w:left w:val="none" w:sz="0" w:space="0" w:color="auto"/>
        <w:bottom w:val="none" w:sz="0" w:space="0" w:color="auto"/>
        <w:right w:val="none" w:sz="0" w:space="0" w:color="auto"/>
      </w:divBdr>
    </w:div>
    <w:div w:id="1710840502">
      <w:marLeft w:val="0"/>
      <w:marRight w:val="0"/>
      <w:marTop w:val="0"/>
      <w:marBottom w:val="0"/>
      <w:divBdr>
        <w:top w:val="none" w:sz="0" w:space="0" w:color="auto"/>
        <w:left w:val="none" w:sz="0" w:space="0" w:color="auto"/>
        <w:bottom w:val="none" w:sz="0" w:space="0" w:color="auto"/>
        <w:right w:val="none" w:sz="0" w:space="0" w:color="auto"/>
      </w:divBdr>
    </w:div>
    <w:div w:id="1710840507">
      <w:marLeft w:val="0"/>
      <w:marRight w:val="0"/>
      <w:marTop w:val="0"/>
      <w:marBottom w:val="0"/>
      <w:divBdr>
        <w:top w:val="none" w:sz="0" w:space="0" w:color="auto"/>
        <w:left w:val="none" w:sz="0" w:space="0" w:color="auto"/>
        <w:bottom w:val="none" w:sz="0" w:space="0" w:color="auto"/>
        <w:right w:val="none" w:sz="0" w:space="0" w:color="auto"/>
      </w:divBdr>
      <w:divsChild>
        <w:div w:id="1710840329">
          <w:marLeft w:val="0"/>
          <w:marRight w:val="0"/>
          <w:marTop w:val="120"/>
          <w:marBottom w:val="0"/>
          <w:divBdr>
            <w:top w:val="none" w:sz="0" w:space="0" w:color="auto"/>
            <w:left w:val="none" w:sz="0" w:space="0" w:color="auto"/>
            <w:bottom w:val="none" w:sz="0" w:space="0" w:color="auto"/>
            <w:right w:val="none" w:sz="0" w:space="0" w:color="auto"/>
          </w:divBdr>
        </w:div>
        <w:div w:id="1710840333">
          <w:marLeft w:val="0"/>
          <w:marRight w:val="0"/>
          <w:marTop w:val="120"/>
          <w:marBottom w:val="0"/>
          <w:divBdr>
            <w:top w:val="none" w:sz="0" w:space="0" w:color="auto"/>
            <w:left w:val="none" w:sz="0" w:space="0" w:color="auto"/>
            <w:bottom w:val="none" w:sz="0" w:space="0" w:color="auto"/>
            <w:right w:val="none" w:sz="0" w:space="0" w:color="auto"/>
          </w:divBdr>
        </w:div>
        <w:div w:id="1710840374">
          <w:marLeft w:val="0"/>
          <w:marRight w:val="0"/>
          <w:marTop w:val="120"/>
          <w:marBottom w:val="0"/>
          <w:divBdr>
            <w:top w:val="none" w:sz="0" w:space="0" w:color="auto"/>
            <w:left w:val="none" w:sz="0" w:space="0" w:color="auto"/>
            <w:bottom w:val="none" w:sz="0" w:space="0" w:color="auto"/>
            <w:right w:val="none" w:sz="0" w:space="0" w:color="auto"/>
          </w:divBdr>
        </w:div>
        <w:div w:id="1710840414">
          <w:marLeft w:val="0"/>
          <w:marRight w:val="0"/>
          <w:marTop w:val="120"/>
          <w:marBottom w:val="0"/>
          <w:divBdr>
            <w:top w:val="none" w:sz="0" w:space="0" w:color="auto"/>
            <w:left w:val="none" w:sz="0" w:space="0" w:color="auto"/>
            <w:bottom w:val="none" w:sz="0" w:space="0" w:color="auto"/>
            <w:right w:val="none" w:sz="0" w:space="0" w:color="auto"/>
          </w:divBdr>
        </w:div>
        <w:div w:id="1710840434">
          <w:marLeft w:val="0"/>
          <w:marRight w:val="0"/>
          <w:marTop w:val="120"/>
          <w:marBottom w:val="0"/>
          <w:divBdr>
            <w:top w:val="none" w:sz="0" w:space="0" w:color="auto"/>
            <w:left w:val="none" w:sz="0" w:space="0" w:color="auto"/>
            <w:bottom w:val="none" w:sz="0" w:space="0" w:color="auto"/>
            <w:right w:val="none" w:sz="0" w:space="0" w:color="auto"/>
          </w:divBdr>
        </w:div>
        <w:div w:id="1710840435">
          <w:marLeft w:val="0"/>
          <w:marRight w:val="0"/>
          <w:marTop w:val="120"/>
          <w:marBottom w:val="0"/>
          <w:divBdr>
            <w:top w:val="none" w:sz="0" w:space="0" w:color="auto"/>
            <w:left w:val="none" w:sz="0" w:space="0" w:color="auto"/>
            <w:bottom w:val="none" w:sz="0" w:space="0" w:color="auto"/>
            <w:right w:val="none" w:sz="0" w:space="0" w:color="auto"/>
          </w:divBdr>
        </w:div>
        <w:div w:id="1710840436">
          <w:marLeft w:val="0"/>
          <w:marRight w:val="0"/>
          <w:marTop w:val="120"/>
          <w:marBottom w:val="0"/>
          <w:divBdr>
            <w:top w:val="none" w:sz="0" w:space="0" w:color="auto"/>
            <w:left w:val="none" w:sz="0" w:space="0" w:color="auto"/>
            <w:bottom w:val="none" w:sz="0" w:space="0" w:color="auto"/>
            <w:right w:val="none" w:sz="0" w:space="0" w:color="auto"/>
          </w:divBdr>
        </w:div>
        <w:div w:id="1710840459">
          <w:marLeft w:val="0"/>
          <w:marRight w:val="0"/>
          <w:marTop w:val="120"/>
          <w:marBottom w:val="0"/>
          <w:divBdr>
            <w:top w:val="none" w:sz="0" w:space="0" w:color="auto"/>
            <w:left w:val="none" w:sz="0" w:space="0" w:color="auto"/>
            <w:bottom w:val="none" w:sz="0" w:space="0" w:color="auto"/>
            <w:right w:val="none" w:sz="0" w:space="0" w:color="auto"/>
          </w:divBdr>
        </w:div>
        <w:div w:id="1710840472">
          <w:marLeft w:val="0"/>
          <w:marRight w:val="0"/>
          <w:marTop w:val="120"/>
          <w:marBottom w:val="0"/>
          <w:divBdr>
            <w:top w:val="none" w:sz="0" w:space="0" w:color="auto"/>
            <w:left w:val="none" w:sz="0" w:space="0" w:color="auto"/>
            <w:bottom w:val="none" w:sz="0" w:space="0" w:color="auto"/>
            <w:right w:val="none" w:sz="0" w:space="0" w:color="auto"/>
          </w:divBdr>
        </w:div>
        <w:div w:id="1710840475">
          <w:marLeft w:val="0"/>
          <w:marRight w:val="0"/>
          <w:marTop w:val="120"/>
          <w:marBottom w:val="0"/>
          <w:divBdr>
            <w:top w:val="none" w:sz="0" w:space="0" w:color="auto"/>
            <w:left w:val="none" w:sz="0" w:space="0" w:color="auto"/>
            <w:bottom w:val="none" w:sz="0" w:space="0" w:color="auto"/>
            <w:right w:val="none" w:sz="0" w:space="0" w:color="auto"/>
          </w:divBdr>
        </w:div>
        <w:div w:id="1710840545">
          <w:marLeft w:val="0"/>
          <w:marRight w:val="0"/>
          <w:marTop w:val="120"/>
          <w:marBottom w:val="0"/>
          <w:divBdr>
            <w:top w:val="none" w:sz="0" w:space="0" w:color="auto"/>
            <w:left w:val="none" w:sz="0" w:space="0" w:color="auto"/>
            <w:bottom w:val="none" w:sz="0" w:space="0" w:color="auto"/>
            <w:right w:val="none" w:sz="0" w:space="0" w:color="auto"/>
          </w:divBdr>
        </w:div>
        <w:div w:id="1710840567">
          <w:marLeft w:val="0"/>
          <w:marRight w:val="0"/>
          <w:marTop w:val="120"/>
          <w:marBottom w:val="0"/>
          <w:divBdr>
            <w:top w:val="none" w:sz="0" w:space="0" w:color="auto"/>
            <w:left w:val="none" w:sz="0" w:space="0" w:color="auto"/>
            <w:bottom w:val="none" w:sz="0" w:space="0" w:color="auto"/>
            <w:right w:val="none" w:sz="0" w:space="0" w:color="auto"/>
          </w:divBdr>
        </w:div>
        <w:div w:id="1710840568">
          <w:marLeft w:val="0"/>
          <w:marRight w:val="0"/>
          <w:marTop w:val="120"/>
          <w:marBottom w:val="0"/>
          <w:divBdr>
            <w:top w:val="none" w:sz="0" w:space="0" w:color="auto"/>
            <w:left w:val="none" w:sz="0" w:space="0" w:color="auto"/>
            <w:bottom w:val="none" w:sz="0" w:space="0" w:color="auto"/>
            <w:right w:val="none" w:sz="0" w:space="0" w:color="auto"/>
          </w:divBdr>
        </w:div>
        <w:div w:id="1710840575">
          <w:marLeft w:val="0"/>
          <w:marRight w:val="0"/>
          <w:marTop w:val="120"/>
          <w:marBottom w:val="0"/>
          <w:divBdr>
            <w:top w:val="none" w:sz="0" w:space="0" w:color="auto"/>
            <w:left w:val="none" w:sz="0" w:space="0" w:color="auto"/>
            <w:bottom w:val="none" w:sz="0" w:space="0" w:color="auto"/>
            <w:right w:val="none" w:sz="0" w:space="0" w:color="auto"/>
          </w:divBdr>
        </w:div>
      </w:divsChild>
    </w:div>
    <w:div w:id="1710840515">
      <w:marLeft w:val="0"/>
      <w:marRight w:val="0"/>
      <w:marTop w:val="0"/>
      <w:marBottom w:val="0"/>
      <w:divBdr>
        <w:top w:val="none" w:sz="0" w:space="0" w:color="auto"/>
        <w:left w:val="none" w:sz="0" w:space="0" w:color="auto"/>
        <w:bottom w:val="none" w:sz="0" w:space="0" w:color="auto"/>
        <w:right w:val="none" w:sz="0" w:space="0" w:color="auto"/>
      </w:divBdr>
      <w:divsChild>
        <w:div w:id="1710840295">
          <w:marLeft w:val="0"/>
          <w:marRight w:val="0"/>
          <w:marTop w:val="120"/>
          <w:marBottom w:val="0"/>
          <w:divBdr>
            <w:top w:val="none" w:sz="0" w:space="0" w:color="auto"/>
            <w:left w:val="none" w:sz="0" w:space="0" w:color="auto"/>
            <w:bottom w:val="none" w:sz="0" w:space="0" w:color="auto"/>
            <w:right w:val="none" w:sz="0" w:space="0" w:color="auto"/>
          </w:divBdr>
        </w:div>
        <w:div w:id="1710840326">
          <w:marLeft w:val="0"/>
          <w:marRight w:val="0"/>
          <w:marTop w:val="120"/>
          <w:marBottom w:val="0"/>
          <w:divBdr>
            <w:top w:val="none" w:sz="0" w:space="0" w:color="auto"/>
            <w:left w:val="none" w:sz="0" w:space="0" w:color="auto"/>
            <w:bottom w:val="none" w:sz="0" w:space="0" w:color="auto"/>
            <w:right w:val="none" w:sz="0" w:space="0" w:color="auto"/>
          </w:divBdr>
        </w:div>
        <w:div w:id="1710840330">
          <w:marLeft w:val="0"/>
          <w:marRight w:val="0"/>
          <w:marTop w:val="120"/>
          <w:marBottom w:val="0"/>
          <w:divBdr>
            <w:top w:val="none" w:sz="0" w:space="0" w:color="auto"/>
            <w:left w:val="none" w:sz="0" w:space="0" w:color="auto"/>
            <w:bottom w:val="none" w:sz="0" w:space="0" w:color="auto"/>
            <w:right w:val="none" w:sz="0" w:space="0" w:color="auto"/>
          </w:divBdr>
        </w:div>
        <w:div w:id="1710840439">
          <w:marLeft w:val="0"/>
          <w:marRight w:val="0"/>
          <w:marTop w:val="120"/>
          <w:marBottom w:val="0"/>
          <w:divBdr>
            <w:top w:val="none" w:sz="0" w:space="0" w:color="auto"/>
            <w:left w:val="none" w:sz="0" w:space="0" w:color="auto"/>
            <w:bottom w:val="none" w:sz="0" w:space="0" w:color="auto"/>
            <w:right w:val="none" w:sz="0" w:space="0" w:color="auto"/>
          </w:divBdr>
        </w:div>
        <w:div w:id="1710840440">
          <w:marLeft w:val="0"/>
          <w:marRight w:val="0"/>
          <w:marTop w:val="120"/>
          <w:marBottom w:val="0"/>
          <w:divBdr>
            <w:top w:val="none" w:sz="0" w:space="0" w:color="auto"/>
            <w:left w:val="none" w:sz="0" w:space="0" w:color="auto"/>
            <w:bottom w:val="none" w:sz="0" w:space="0" w:color="auto"/>
            <w:right w:val="none" w:sz="0" w:space="0" w:color="auto"/>
          </w:divBdr>
        </w:div>
        <w:div w:id="1710840471">
          <w:marLeft w:val="0"/>
          <w:marRight w:val="0"/>
          <w:marTop w:val="120"/>
          <w:marBottom w:val="0"/>
          <w:divBdr>
            <w:top w:val="none" w:sz="0" w:space="0" w:color="auto"/>
            <w:left w:val="none" w:sz="0" w:space="0" w:color="auto"/>
            <w:bottom w:val="none" w:sz="0" w:space="0" w:color="auto"/>
            <w:right w:val="none" w:sz="0" w:space="0" w:color="auto"/>
          </w:divBdr>
        </w:div>
        <w:div w:id="1710840483">
          <w:marLeft w:val="0"/>
          <w:marRight w:val="0"/>
          <w:marTop w:val="120"/>
          <w:marBottom w:val="0"/>
          <w:divBdr>
            <w:top w:val="none" w:sz="0" w:space="0" w:color="auto"/>
            <w:left w:val="none" w:sz="0" w:space="0" w:color="auto"/>
            <w:bottom w:val="none" w:sz="0" w:space="0" w:color="auto"/>
            <w:right w:val="none" w:sz="0" w:space="0" w:color="auto"/>
          </w:divBdr>
        </w:div>
        <w:div w:id="1710840484">
          <w:marLeft w:val="0"/>
          <w:marRight w:val="0"/>
          <w:marTop w:val="120"/>
          <w:marBottom w:val="0"/>
          <w:divBdr>
            <w:top w:val="none" w:sz="0" w:space="0" w:color="auto"/>
            <w:left w:val="none" w:sz="0" w:space="0" w:color="auto"/>
            <w:bottom w:val="none" w:sz="0" w:space="0" w:color="auto"/>
            <w:right w:val="none" w:sz="0" w:space="0" w:color="auto"/>
          </w:divBdr>
        </w:div>
        <w:div w:id="1710840504">
          <w:marLeft w:val="0"/>
          <w:marRight w:val="0"/>
          <w:marTop w:val="120"/>
          <w:marBottom w:val="0"/>
          <w:divBdr>
            <w:top w:val="none" w:sz="0" w:space="0" w:color="auto"/>
            <w:left w:val="none" w:sz="0" w:space="0" w:color="auto"/>
            <w:bottom w:val="none" w:sz="0" w:space="0" w:color="auto"/>
            <w:right w:val="none" w:sz="0" w:space="0" w:color="auto"/>
          </w:divBdr>
        </w:div>
        <w:div w:id="1710840534">
          <w:marLeft w:val="0"/>
          <w:marRight w:val="0"/>
          <w:marTop w:val="120"/>
          <w:marBottom w:val="0"/>
          <w:divBdr>
            <w:top w:val="none" w:sz="0" w:space="0" w:color="auto"/>
            <w:left w:val="none" w:sz="0" w:space="0" w:color="auto"/>
            <w:bottom w:val="none" w:sz="0" w:space="0" w:color="auto"/>
            <w:right w:val="none" w:sz="0" w:space="0" w:color="auto"/>
          </w:divBdr>
        </w:div>
        <w:div w:id="1710840535">
          <w:marLeft w:val="0"/>
          <w:marRight w:val="0"/>
          <w:marTop w:val="120"/>
          <w:marBottom w:val="0"/>
          <w:divBdr>
            <w:top w:val="none" w:sz="0" w:space="0" w:color="auto"/>
            <w:left w:val="none" w:sz="0" w:space="0" w:color="auto"/>
            <w:bottom w:val="none" w:sz="0" w:space="0" w:color="auto"/>
            <w:right w:val="none" w:sz="0" w:space="0" w:color="auto"/>
          </w:divBdr>
        </w:div>
        <w:div w:id="1710840536">
          <w:marLeft w:val="0"/>
          <w:marRight w:val="0"/>
          <w:marTop w:val="120"/>
          <w:marBottom w:val="0"/>
          <w:divBdr>
            <w:top w:val="none" w:sz="0" w:space="0" w:color="auto"/>
            <w:left w:val="none" w:sz="0" w:space="0" w:color="auto"/>
            <w:bottom w:val="none" w:sz="0" w:space="0" w:color="auto"/>
            <w:right w:val="none" w:sz="0" w:space="0" w:color="auto"/>
          </w:divBdr>
        </w:div>
        <w:div w:id="1710840563">
          <w:marLeft w:val="0"/>
          <w:marRight w:val="0"/>
          <w:marTop w:val="120"/>
          <w:marBottom w:val="0"/>
          <w:divBdr>
            <w:top w:val="none" w:sz="0" w:space="0" w:color="auto"/>
            <w:left w:val="none" w:sz="0" w:space="0" w:color="auto"/>
            <w:bottom w:val="none" w:sz="0" w:space="0" w:color="auto"/>
            <w:right w:val="none" w:sz="0" w:space="0" w:color="auto"/>
          </w:divBdr>
        </w:div>
        <w:div w:id="1710840572">
          <w:marLeft w:val="0"/>
          <w:marRight w:val="0"/>
          <w:marTop w:val="120"/>
          <w:marBottom w:val="0"/>
          <w:divBdr>
            <w:top w:val="none" w:sz="0" w:space="0" w:color="auto"/>
            <w:left w:val="none" w:sz="0" w:space="0" w:color="auto"/>
            <w:bottom w:val="none" w:sz="0" w:space="0" w:color="auto"/>
            <w:right w:val="none" w:sz="0" w:space="0" w:color="auto"/>
          </w:divBdr>
        </w:div>
      </w:divsChild>
    </w:div>
    <w:div w:id="1710840526">
      <w:marLeft w:val="0"/>
      <w:marRight w:val="0"/>
      <w:marTop w:val="0"/>
      <w:marBottom w:val="0"/>
      <w:divBdr>
        <w:top w:val="none" w:sz="0" w:space="0" w:color="auto"/>
        <w:left w:val="none" w:sz="0" w:space="0" w:color="auto"/>
        <w:bottom w:val="none" w:sz="0" w:space="0" w:color="auto"/>
        <w:right w:val="none" w:sz="0" w:space="0" w:color="auto"/>
      </w:divBdr>
      <w:divsChild>
        <w:div w:id="1710840338">
          <w:marLeft w:val="0"/>
          <w:marRight w:val="0"/>
          <w:marTop w:val="120"/>
          <w:marBottom w:val="0"/>
          <w:divBdr>
            <w:top w:val="none" w:sz="0" w:space="0" w:color="auto"/>
            <w:left w:val="none" w:sz="0" w:space="0" w:color="auto"/>
            <w:bottom w:val="none" w:sz="0" w:space="0" w:color="auto"/>
            <w:right w:val="none" w:sz="0" w:space="0" w:color="auto"/>
          </w:divBdr>
        </w:div>
        <w:div w:id="1710840351">
          <w:marLeft w:val="0"/>
          <w:marRight w:val="0"/>
          <w:marTop w:val="120"/>
          <w:marBottom w:val="0"/>
          <w:divBdr>
            <w:top w:val="none" w:sz="0" w:space="0" w:color="auto"/>
            <w:left w:val="none" w:sz="0" w:space="0" w:color="auto"/>
            <w:bottom w:val="none" w:sz="0" w:space="0" w:color="auto"/>
            <w:right w:val="none" w:sz="0" w:space="0" w:color="auto"/>
          </w:divBdr>
        </w:div>
        <w:div w:id="1710840406">
          <w:marLeft w:val="0"/>
          <w:marRight w:val="0"/>
          <w:marTop w:val="120"/>
          <w:marBottom w:val="0"/>
          <w:divBdr>
            <w:top w:val="none" w:sz="0" w:space="0" w:color="auto"/>
            <w:left w:val="none" w:sz="0" w:space="0" w:color="auto"/>
            <w:bottom w:val="none" w:sz="0" w:space="0" w:color="auto"/>
            <w:right w:val="none" w:sz="0" w:space="0" w:color="auto"/>
          </w:divBdr>
        </w:div>
        <w:div w:id="1710840488">
          <w:marLeft w:val="0"/>
          <w:marRight w:val="0"/>
          <w:marTop w:val="120"/>
          <w:marBottom w:val="0"/>
          <w:divBdr>
            <w:top w:val="none" w:sz="0" w:space="0" w:color="auto"/>
            <w:left w:val="none" w:sz="0" w:space="0" w:color="auto"/>
            <w:bottom w:val="none" w:sz="0" w:space="0" w:color="auto"/>
            <w:right w:val="none" w:sz="0" w:space="0" w:color="auto"/>
          </w:divBdr>
        </w:div>
      </w:divsChild>
    </w:div>
    <w:div w:id="1710840528">
      <w:marLeft w:val="0"/>
      <w:marRight w:val="0"/>
      <w:marTop w:val="0"/>
      <w:marBottom w:val="0"/>
      <w:divBdr>
        <w:top w:val="none" w:sz="0" w:space="0" w:color="auto"/>
        <w:left w:val="none" w:sz="0" w:space="0" w:color="auto"/>
        <w:bottom w:val="none" w:sz="0" w:space="0" w:color="auto"/>
        <w:right w:val="none" w:sz="0" w:space="0" w:color="auto"/>
      </w:divBdr>
    </w:div>
    <w:div w:id="1710840530">
      <w:marLeft w:val="0"/>
      <w:marRight w:val="0"/>
      <w:marTop w:val="0"/>
      <w:marBottom w:val="0"/>
      <w:divBdr>
        <w:top w:val="none" w:sz="0" w:space="0" w:color="auto"/>
        <w:left w:val="none" w:sz="0" w:space="0" w:color="auto"/>
        <w:bottom w:val="none" w:sz="0" w:space="0" w:color="auto"/>
        <w:right w:val="none" w:sz="0" w:space="0" w:color="auto"/>
      </w:divBdr>
      <w:divsChild>
        <w:div w:id="1710840349">
          <w:marLeft w:val="0"/>
          <w:marRight w:val="0"/>
          <w:marTop w:val="120"/>
          <w:marBottom w:val="0"/>
          <w:divBdr>
            <w:top w:val="none" w:sz="0" w:space="0" w:color="auto"/>
            <w:left w:val="none" w:sz="0" w:space="0" w:color="auto"/>
            <w:bottom w:val="none" w:sz="0" w:space="0" w:color="auto"/>
            <w:right w:val="none" w:sz="0" w:space="0" w:color="auto"/>
          </w:divBdr>
        </w:div>
        <w:div w:id="1710840355">
          <w:marLeft w:val="0"/>
          <w:marRight w:val="0"/>
          <w:marTop w:val="120"/>
          <w:marBottom w:val="0"/>
          <w:divBdr>
            <w:top w:val="none" w:sz="0" w:space="0" w:color="auto"/>
            <w:left w:val="none" w:sz="0" w:space="0" w:color="auto"/>
            <w:bottom w:val="none" w:sz="0" w:space="0" w:color="auto"/>
            <w:right w:val="none" w:sz="0" w:space="0" w:color="auto"/>
          </w:divBdr>
        </w:div>
        <w:div w:id="1710840479">
          <w:marLeft w:val="0"/>
          <w:marRight w:val="0"/>
          <w:marTop w:val="120"/>
          <w:marBottom w:val="0"/>
          <w:divBdr>
            <w:top w:val="none" w:sz="0" w:space="0" w:color="auto"/>
            <w:left w:val="none" w:sz="0" w:space="0" w:color="auto"/>
            <w:bottom w:val="none" w:sz="0" w:space="0" w:color="auto"/>
            <w:right w:val="none" w:sz="0" w:space="0" w:color="auto"/>
          </w:divBdr>
        </w:div>
        <w:div w:id="1710840550">
          <w:marLeft w:val="0"/>
          <w:marRight w:val="0"/>
          <w:marTop w:val="120"/>
          <w:marBottom w:val="0"/>
          <w:divBdr>
            <w:top w:val="none" w:sz="0" w:space="0" w:color="auto"/>
            <w:left w:val="none" w:sz="0" w:space="0" w:color="auto"/>
            <w:bottom w:val="none" w:sz="0" w:space="0" w:color="auto"/>
            <w:right w:val="none" w:sz="0" w:space="0" w:color="auto"/>
          </w:divBdr>
        </w:div>
        <w:div w:id="1710840558">
          <w:marLeft w:val="0"/>
          <w:marRight w:val="0"/>
          <w:marTop w:val="120"/>
          <w:marBottom w:val="0"/>
          <w:divBdr>
            <w:top w:val="none" w:sz="0" w:space="0" w:color="auto"/>
            <w:left w:val="none" w:sz="0" w:space="0" w:color="auto"/>
            <w:bottom w:val="none" w:sz="0" w:space="0" w:color="auto"/>
            <w:right w:val="none" w:sz="0" w:space="0" w:color="auto"/>
          </w:divBdr>
        </w:div>
      </w:divsChild>
    </w:div>
    <w:div w:id="1710840533">
      <w:marLeft w:val="0"/>
      <w:marRight w:val="0"/>
      <w:marTop w:val="0"/>
      <w:marBottom w:val="0"/>
      <w:divBdr>
        <w:top w:val="none" w:sz="0" w:space="0" w:color="auto"/>
        <w:left w:val="none" w:sz="0" w:space="0" w:color="auto"/>
        <w:bottom w:val="none" w:sz="0" w:space="0" w:color="auto"/>
        <w:right w:val="none" w:sz="0" w:space="0" w:color="auto"/>
      </w:divBdr>
    </w:div>
    <w:div w:id="1710840541">
      <w:marLeft w:val="0"/>
      <w:marRight w:val="0"/>
      <w:marTop w:val="0"/>
      <w:marBottom w:val="0"/>
      <w:divBdr>
        <w:top w:val="none" w:sz="0" w:space="0" w:color="auto"/>
        <w:left w:val="none" w:sz="0" w:space="0" w:color="auto"/>
        <w:bottom w:val="none" w:sz="0" w:space="0" w:color="auto"/>
        <w:right w:val="none" w:sz="0" w:space="0" w:color="auto"/>
      </w:divBdr>
      <w:divsChild>
        <w:div w:id="1710840321">
          <w:marLeft w:val="0"/>
          <w:marRight w:val="0"/>
          <w:marTop w:val="120"/>
          <w:marBottom w:val="0"/>
          <w:divBdr>
            <w:top w:val="none" w:sz="0" w:space="0" w:color="auto"/>
            <w:left w:val="none" w:sz="0" w:space="0" w:color="auto"/>
            <w:bottom w:val="none" w:sz="0" w:space="0" w:color="auto"/>
            <w:right w:val="none" w:sz="0" w:space="0" w:color="auto"/>
          </w:divBdr>
        </w:div>
        <w:div w:id="1710840334">
          <w:marLeft w:val="0"/>
          <w:marRight w:val="0"/>
          <w:marTop w:val="120"/>
          <w:marBottom w:val="0"/>
          <w:divBdr>
            <w:top w:val="none" w:sz="0" w:space="0" w:color="auto"/>
            <w:left w:val="none" w:sz="0" w:space="0" w:color="auto"/>
            <w:bottom w:val="none" w:sz="0" w:space="0" w:color="auto"/>
            <w:right w:val="none" w:sz="0" w:space="0" w:color="auto"/>
          </w:divBdr>
        </w:div>
        <w:div w:id="1710840353">
          <w:marLeft w:val="0"/>
          <w:marRight w:val="0"/>
          <w:marTop w:val="120"/>
          <w:marBottom w:val="0"/>
          <w:divBdr>
            <w:top w:val="none" w:sz="0" w:space="0" w:color="auto"/>
            <w:left w:val="none" w:sz="0" w:space="0" w:color="auto"/>
            <w:bottom w:val="none" w:sz="0" w:space="0" w:color="auto"/>
            <w:right w:val="none" w:sz="0" w:space="0" w:color="auto"/>
          </w:divBdr>
        </w:div>
        <w:div w:id="1710840399">
          <w:marLeft w:val="0"/>
          <w:marRight w:val="0"/>
          <w:marTop w:val="120"/>
          <w:marBottom w:val="0"/>
          <w:divBdr>
            <w:top w:val="none" w:sz="0" w:space="0" w:color="auto"/>
            <w:left w:val="none" w:sz="0" w:space="0" w:color="auto"/>
            <w:bottom w:val="none" w:sz="0" w:space="0" w:color="auto"/>
            <w:right w:val="none" w:sz="0" w:space="0" w:color="auto"/>
          </w:divBdr>
        </w:div>
        <w:div w:id="1710840425">
          <w:marLeft w:val="0"/>
          <w:marRight w:val="0"/>
          <w:marTop w:val="120"/>
          <w:marBottom w:val="0"/>
          <w:divBdr>
            <w:top w:val="none" w:sz="0" w:space="0" w:color="auto"/>
            <w:left w:val="none" w:sz="0" w:space="0" w:color="auto"/>
            <w:bottom w:val="none" w:sz="0" w:space="0" w:color="auto"/>
            <w:right w:val="none" w:sz="0" w:space="0" w:color="auto"/>
          </w:divBdr>
        </w:div>
        <w:div w:id="1710840470">
          <w:marLeft w:val="0"/>
          <w:marRight w:val="0"/>
          <w:marTop w:val="120"/>
          <w:marBottom w:val="0"/>
          <w:divBdr>
            <w:top w:val="none" w:sz="0" w:space="0" w:color="auto"/>
            <w:left w:val="none" w:sz="0" w:space="0" w:color="auto"/>
            <w:bottom w:val="none" w:sz="0" w:space="0" w:color="auto"/>
            <w:right w:val="none" w:sz="0" w:space="0" w:color="auto"/>
          </w:divBdr>
        </w:div>
        <w:div w:id="1710840477">
          <w:marLeft w:val="0"/>
          <w:marRight w:val="0"/>
          <w:marTop w:val="120"/>
          <w:marBottom w:val="0"/>
          <w:divBdr>
            <w:top w:val="none" w:sz="0" w:space="0" w:color="auto"/>
            <w:left w:val="none" w:sz="0" w:space="0" w:color="auto"/>
            <w:bottom w:val="none" w:sz="0" w:space="0" w:color="auto"/>
            <w:right w:val="none" w:sz="0" w:space="0" w:color="auto"/>
          </w:divBdr>
        </w:div>
        <w:div w:id="1710840508">
          <w:marLeft w:val="0"/>
          <w:marRight w:val="0"/>
          <w:marTop w:val="120"/>
          <w:marBottom w:val="0"/>
          <w:divBdr>
            <w:top w:val="none" w:sz="0" w:space="0" w:color="auto"/>
            <w:left w:val="none" w:sz="0" w:space="0" w:color="auto"/>
            <w:bottom w:val="none" w:sz="0" w:space="0" w:color="auto"/>
            <w:right w:val="none" w:sz="0" w:space="0" w:color="auto"/>
          </w:divBdr>
        </w:div>
        <w:div w:id="1710840566">
          <w:marLeft w:val="0"/>
          <w:marRight w:val="0"/>
          <w:marTop w:val="120"/>
          <w:marBottom w:val="0"/>
          <w:divBdr>
            <w:top w:val="none" w:sz="0" w:space="0" w:color="auto"/>
            <w:left w:val="none" w:sz="0" w:space="0" w:color="auto"/>
            <w:bottom w:val="none" w:sz="0" w:space="0" w:color="auto"/>
            <w:right w:val="none" w:sz="0" w:space="0" w:color="auto"/>
          </w:divBdr>
        </w:div>
      </w:divsChild>
    </w:div>
    <w:div w:id="1710840551">
      <w:marLeft w:val="0"/>
      <w:marRight w:val="0"/>
      <w:marTop w:val="0"/>
      <w:marBottom w:val="0"/>
      <w:divBdr>
        <w:top w:val="none" w:sz="0" w:space="0" w:color="auto"/>
        <w:left w:val="none" w:sz="0" w:space="0" w:color="auto"/>
        <w:bottom w:val="none" w:sz="0" w:space="0" w:color="auto"/>
        <w:right w:val="none" w:sz="0" w:space="0" w:color="auto"/>
      </w:divBdr>
      <w:divsChild>
        <w:div w:id="1710840309">
          <w:marLeft w:val="0"/>
          <w:marRight w:val="0"/>
          <w:marTop w:val="120"/>
          <w:marBottom w:val="0"/>
          <w:divBdr>
            <w:top w:val="none" w:sz="0" w:space="0" w:color="auto"/>
            <w:left w:val="none" w:sz="0" w:space="0" w:color="auto"/>
            <w:bottom w:val="none" w:sz="0" w:space="0" w:color="auto"/>
            <w:right w:val="none" w:sz="0" w:space="0" w:color="auto"/>
          </w:divBdr>
        </w:div>
        <w:div w:id="1710840339">
          <w:marLeft w:val="0"/>
          <w:marRight w:val="0"/>
          <w:marTop w:val="120"/>
          <w:marBottom w:val="0"/>
          <w:divBdr>
            <w:top w:val="none" w:sz="0" w:space="0" w:color="auto"/>
            <w:left w:val="none" w:sz="0" w:space="0" w:color="auto"/>
            <w:bottom w:val="none" w:sz="0" w:space="0" w:color="auto"/>
            <w:right w:val="none" w:sz="0" w:space="0" w:color="auto"/>
          </w:divBdr>
        </w:div>
        <w:div w:id="1710840382">
          <w:marLeft w:val="0"/>
          <w:marRight w:val="0"/>
          <w:marTop w:val="120"/>
          <w:marBottom w:val="0"/>
          <w:divBdr>
            <w:top w:val="none" w:sz="0" w:space="0" w:color="auto"/>
            <w:left w:val="none" w:sz="0" w:space="0" w:color="auto"/>
            <w:bottom w:val="none" w:sz="0" w:space="0" w:color="auto"/>
            <w:right w:val="none" w:sz="0" w:space="0" w:color="auto"/>
          </w:divBdr>
        </w:div>
        <w:div w:id="1710840417">
          <w:marLeft w:val="0"/>
          <w:marRight w:val="0"/>
          <w:marTop w:val="120"/>
          <w:marBottom w:val="0"/>
          <w:divBdr>
            <w:top w:val="none" w:sz="0" w:space="0" w:color="auto"/>
            <w:left w:val="none" w:sz="0" w:space="0" w:color="auto"/>
            <w:bottom w:val="none" w:sz="0" w:space="0" w:color="auto"/>
            <w:right w:val="none" w:sz="0" w:space="0" w:color="auto"/>
          </w:divBdr>
        </w:div>
        <w:div w:id="1710840431">
          <w:marLeft w:val="0"/>
          <w:marRight w:val="0"/>
          <w:marTop w:val="120"/>
          <w:marBottom w:val="0"/>
          <w:divBdr>
            <w:top w:val="none" w:sz="0" w:space="0" w:color="auto"/>
            <w:left w:val="none" w:sz="0" w:space="0" w:color="auto"/>
            <w:bottom w:val="none" w:sz="0" w:space="0" w:color="auto"/>
            <w:right w:val="none" w:sz="0" w:space="0" w:color="auto"/>
          </w:divBdr>
        </w:div>
        <w:div w:id="1710840480">
          <w:marLeft w:val="0"/>
          <w:marRight w:val="0"/>
          <w:marTop w:val="120"/>
          <w:marBottom w:val="0"/>
          <w:divBdr>
            <w:top w:val="none" w:sz="0" w:space="0" w:color="auto"/>
            <w:left w:val="none" w:sz="0" w:space="0" w:color="auto"/>
            <w:bottom w:val="none" w:sz="0" w:space="0" w:color="auto"/>
            <w:right w:val="none" w:sz="0" w:space="0" w:color="auto"/>
          </w:divBdr>
        </w:div>
        <w:div w:id="1710840503">
          <w:marLeft w:val="0"/>
          <w:marRight w:val="0"/>
          <w:marTop w:val="120"/>
          <w:marBottom w:val="0"/>
          <w:divBdr>
            <w:top w:val="none" w:sz="0" w:space="0" w:color="auto"/>
            <w:left w:val="none" w:sz="0" w:space="0" w:color="auto"/>
            <w:bottom w:val="none" w:sz="0" w:space="0" w:color="auto"/>
            <w:right w:val="none" w:sz="0" w:space="0" w:color="auto"/>
          </w:divBdr>
        </w:div>
        <w:div w:id="1710840506">
          <w:marLeft w:val="0"/>
          <w:marRight w:val="0"/>
          <w:marTop w:val="120"/>
          <w:marBottom w:val="0"/>
          <w:divBdr>
            <w:top w:val="none" w:sz="0" w:space="0" w:color="auto"/>
            <w:left w:val="none" w:sz="0" w:space="0" w:color="auto"/>
            <w:bottom w:val="none" w:sz="0" w:space="0" w:color="auto"/>
            <w:right w:val="none" w:sz="0" w:space="0" w:color="auto"/>
          </w:divBdr>
        </w:div>
        <w:div w:id="1710840524">
          <w:marLeft w:val="0"/>
          <w:marRight w:val="0"/>
          <w:marTop w:val="120"/>
          <w:marBottom w:val="0"/>
          <w:divBdr>
            <w:top w:val="none" w:sz="0" w:space="0" w:color="auto"/>
            <w:left w:val="none" w:sz="0" w:space="0" w:color="auto"/>
            <w:bottom w:val="none" w:sz="0" w:space="0" w:color="auto"/>
            <w:right w:val="none" w:sz="0" w:space="0" w:color="auto"/>
          </w:divBdr>
        </w:div>
        <w:div w:id="1710840532">
          <w:marLeft w:val="0"/>
          <w:marRight w:val="0"/>
          <w:marTop w:val="120"/>
          <w:marBottom w:val="0"/>
          <w:divBdr>
            <w:top w:val="none" w:sz="0" w:space="0" w:color="auto"/>
            <w:left w:val="none" w:sz="0" w:space="0" w:color="auto"/>
            <w:bottom w:val="none" w:sz="0" w:space="0" w:color="auto"/>
            <w:right w:val="none" w:sz="0" w:space="0" w:color="auto"/>
          </w:divBdr>
        </w:div>
        <w:div w:id="1710840537">
          <w:marLeft w:val="0"/>
          <w:marRight w:val="0"/>
          <w:marTop w:val="120"/>
          <w:marBottom w:val="0"/>
          <w:divBdr>
            <w:top w:val="none" w:sz="0" w:space="0" w:color="auto"/>
            <w:left w:val="none" w:sz="0" w:space="0" w:color="auto"/>
            <w:bottom w:val="none" w:sz="0" w:space="0" w:color="auto"/>
            <w:right w:val="none" w:sz="0" w:space="0" w:color="auto"/>
          </w:divBdr>
        </w:div>
        <w:div w:id="1710840556">
          <w:marLeft w:val="0"/>
          <w:marRight w:val="0"/>
          <w:marTop w:val="120"/>
          <w:marBottom w:val="0"/>
          <w:divBdr>
            <w:top w:val="none" w:sz="0" w:space="0" w:color="auto"/>
            <w:left w:val="none" w:sz="0" w:space="0" w:color="auto"/>
            <w:bottom w:val="none" w:sz="0" w:space="0" w:color="auto"/>
            <w:right w:val="none" w:sz="0" w:space="0" w:color="auto"/>
          </w:divBdr>
        </w:div>
      </w:divsChild>
    </w:div>
    <w:div w:id="1710840569">
      <w:marLeft w:val="0"/>
      <w:marRight w:val="0"/>
      <w:marTop w:val="0"/>
      <w:marBottom w:val="0"/>
      <w:divBdr>
        <w:top w:val="none" w:sz="0" w:space="0" w:color="auto"/>
        <w:left w:val="none" w:sz="0" w:space="0" w:color="auto"/>
        <w:bottom w:val="none" w:sz="0" w:space="0" w:color="auto"/>
        <w:right w:val="none" w:sz="0" w:space="0" w:color="auto"/>
      </w:divBdr>
      <w:divsChild>
        <w:div w:id="1710840322">
          <w:marLeft w:val="0"/>
          <w:marRight w:val="0"/>
          <w:marTop w:val="120"/>
          <w:marBottom w:val="0"/>
          <w:divBdr>
            <w:top w:val="none" w:sz="0" w:space="0" w:color="auto"/>
            <w:left w:val="none" w:sz="0" w:space="0" w:color="auto"/>
            <w:bottom w:val="none" w:sz="0" w:space="0" w:color="auto"/>
            <w:right w:val="none" w:sz="0" w:space="0" w:color="auto"/>
          </w:divBdr>
        </w:div>
        <w:div w:id="1710840336">
          <w:marLeft w:val="0"/>
          <w:marRight w:val="0"/>
          <w:marTop w:val="120"/>
          <w:marBottom w:val="0"/>
          <w:divBdr>
            <w:top w:val="none" w:sz="0" w:space="0" w:color="auto"/>
            <w:left w:val="none" w:sz="0" w:space="0" w:color="auto"/>
            <w:bottom w:val="none" w:sz="0" w:space="0" w:color="auto"/>
            <w:right w:val="none" w:sz="0" w:space="0" w:color="auto"/>
          </w:divBdr>
        </w:div>
        <w:div w:id="1710840364">
          <w:marLeft w:val="0"/>
          <w:marRight w:val="0"/>
          <w:marTop w:val="120"/>
          <w:marBottom w:val="0"/>
          <w:divBdr>
            <w:top w:val="none" w:sz="0" w:space="0" w:color="auto"/>
            <w:left w:val="none" w:sz="0" w:space="0" w:color="auto"/>
            <w:bottom w:val="none" w:sz="0" w:space="0" w:color="auto"/>
            <w:right w:val="none" w:sz="0" w:space="0" w:color="auto"/>
          </w:divBdr>
        </w:div>
        <w:div w:id="1710840373">
          <w:marLeft w:val="0"/>
          <w:marRight w:val="0"/>
          <w:marTop w:val="120"/>
          <w:marBottom w:val="0"/>
          <w:divBdr>
            <w:top w:val="none" w:sz="0" w:space="0" w:color="auto"/>
            <w:left w:val="none" w:sz="0" w:space="0" w:color="auto"/>
            <w:bottom w:val="none" w:sz="0" w:space="0" w:color="auto"/>
            <w:right w:val="none" w:sz="0" w:space="0" w:color="auto"/>
          </w:divBdr>
        </w:div>
        <w:div w:id="1710840385">
          <w:marLeft w:val="0"/>
          <w:marRight w:val="0"/>
          <w:marTop w:val="120"/>
          <w:marBottom w:val="0"/>
          <w:divBdr>
            <w:top w:val="none" w:sz="0" w:space="0" w:color="auto"/>
            <w:left w:val="none" w:sz="0" w:space="0" w:color="auto"/>
            <w:bottom w:val="none" w:sz="0" w:space="0" w:color="auto"/>
            <w:right w:val="none" w:sz="0" w:space="0" w:color="auto"/>
          </w:divBdr>
        </w:div>
        <w:div w:id="1710840396">
          <w:marLeft w:val="0"/>
          <w:marRight w:val="0"/>
          <w:marTop w:val="120"/>
          <w:marBottom w:val="0"/>
          <w:divBdr>
            <w:top w:val="none" w:sz="0" w:space="0" w:color="auto"/>
            <w:left w:val="none" w:sz="0" w:space="0" w:color="auto"/>
            <w:bottom w:val="none" w:sz="0" w:space="0" w:color="auto"/>
            <w:right w:val="none" w:sz="0" w:space="0" w:color="auto"/>
          </w:divBdr>
        </w:div>
        <w:div w:id="1710840400">
          <w:marLeft w:val="0"/>
          <w:marRight w:val="0"/>
          <w:marTop w:val="120"/>
          <w:marBottom w:val="0"/>
          <w:divBdr>
            <w:top w:val="none" w:sz="0" w:space="0" w:color="auto"/>
            <w:left w:val="none" w:sz="0" w:space="0" w:color="auto"/>
            <w:bottom w:val="none" w:sz="0" w:space="0" w:color="auto"/>
            <w:right w:val="none" w:sz="0" w:space="0" w:color="auto"/>
          </w:divBdr>
        </w:div>
        <w:div w:id="1710840412">
          <w:marLeft w:val="0"/>
          <w:marRight w:val="0"/>
          <w:marTop w:val="120"/>
          <w:marBottom w:val="0"/>
          <w:divBdr>
            <w:top w:val="none" w:sz="0" w:space="0" w:color="auto"/>
            <w:left w:val="none" w:sz="0" w:space="0" w:color="auto"/>
            <w:bottom w:val="none" w:sz="0" w:space="0" w:color="auto"/>
            <w:right w:val="none" w:sz="0" w:space="0" w:color="auto"/>
          </w:divBdr>
        </w:div>
        <w:div w:id="1710840438">
          <w:marLeft w:val="0"/>
          <w:marRight w:val="0"/>
          <w:marTop w:val="120"/>
          <w:marBottom w:val="0"/>
          <w:divBdr>
            <w:top w:val="none" w:sz="0" w:space="0" w:color="auto"/>
            <w:left w:val="none" w:sz="0" w:space="0" w:color="auto"/>
            <w:bottom w:val="none" w:sz="0" w:space="0" w:color="auto"/>
            <w:right w:val="none" w:sz="0" w:space="0" w:color="auto"/>
          </w:divBdr>
        </w:div>
        <w:div w:id="1710840461">
          <w:marLeft w:val="0"/>
          <w:marRight w:val="0"/>
          <w:marTop w:val="120"/>
          <w:marBottom w:val="0"/>
          <w:divBdr>
            <w:top w:val="none" w:sz="0" w:space="0" w:color="auto"/>
            <w:left w:val="none" w:sz="0" w:space="0" w:color="auto"/>
            <w:bottom w:val="none" w:sz="0" w:space="0" w:color="auto"/>
            <w:right w:val="none" w:sz="0" w:space="0" w:color="auto"/>
          </w:divBdr>
        </w:div>
        <w:div w:id="1710840473">
          <w:marLeft w:val="0"/>
          <w:marRight w:val="0"/>
          <w:marTop w:val="120"/>
          <w:marBottom w:val="0"/>
          <w:divBdr>
            <w:top w:val="none" w:sz="0" w:space="0" w:color="auto"/>
            <w:left w:val="none" w:sz="0" w:space="0" w:color="auto"/>
            <w:bottom w:val="none" w:sz="0" w:space="0" w:color="auto"/>
            <w:right w:val="none" w:sz="0" w:space="0" w:color="auto"/>
          </w:divBdr>
        </w:div>
        <w:div w:id="1710840516">
          <w:marLeft w:val="0"/>
          <w:marRight w:val="0"/>
          <w:marTop w:val="120"/>
          <w:marBottom w:val="0"/>
          <w:divBdr>
            <w:top w:val="none" w:sz="0" w:space="0" w:color="auto"/>
            <w:left w:val="none" w:sz="0" w:space="0" w:color="auto"/>
            <w:bottom w:val="none" w:sz="0" w:space="0" w:color="auto"/>
            <w:right w:val="none" w:sz="0" w:space="0" w:color="auto"/>
          </w:divBdr>
        </w:div>
        <w:div w:id="1710840522">
          <w:marLeft w:val="0"/>
          <w:marRight w:val="0"/>
          <w:marTop w:val="0"/>
          <w:marBottom w:val="192"/>
          <w:divBdr>
            <w:top w:val="none" w:sz="0" w:space="0" w:color="auto"/>
            <w:left w:val="none" w:sz="0" w:space="0" w:color="auto"/>
            <w:bottom w:val="none" w:sz="0" w:space="0" w:color="auto"/>
            <w:right w:val="none" w:sz="0" w:space="0" w:color="auto"/>
          </w:divBdr>
        </w:div>
        <w:div w:id="171084057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003/8d8cd335130f04a7036c1eb50fff606c93fc643a/" TargetMode="External"/><Relationship Id="rId13" Type="http://schemas.openxmlformats.org/officeDocument/2006/relationships/hyperlink" Target="http://www.consultant.ru/document/cons_doc_LAW_278287/041cf3d59fff7dbbd21d6a89380066372f0e1aed/" TargetMode="External"/><Relationship Id="rId18" Type="http://schemas.openxmlformats.org/officeDocument/2006/relationships/hyperlink" Target="http://www.consultant.ru/document/cons_doc_LAW_220519/2a2fd8efeffb727e38658d8fcbfc12849b3527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220519/2a2fd8efeffb727e38658d8fcbfc12849b352733/" TargetMode="External"/><Relationship Id="rId7" Type="http://schemas.openxmlformats.org/officeDocument/2006/relationships/endnotes" Target="endnotes.xml"/><Relationship Id="rId12" Type="http://schemas.openxmlformats.org/officeDocument/2006/relationships/hyperlink" Target="http://www.consultant.ru/document/cons_doc_LAW_238206/" TargetMode="External"/><Relationship Id="rId17" Type="http://schemas.openxmlformats.org/officeDocument/2006/relationships/hyperlink" Target="http://www.consultant.ru/document/cons_doc_LAW_220519/98fb008eca1e2f13f66ab5ec498e60445050880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20519/98fb008eca1e2f13f66ab5ec498e60445050880d/" TargetMode="External"/><Relationship Id="rId20" Type="http://schemas.openxmlformats.org/officeDocument/2006/relationships/hyperlink" Target="http://www.consultant.ru/document/cons_doc_LAW_220519/2a2fd8efeffb727e38658d8fcbfc12849b3527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78287/041cf3d59fff7dbbd21d6a89380066372f0e1ae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152678/40bbef31e2a880d48d0f083666a401a852f368f4/" TargetMode="External"/><Relationship Id="rId23" Type="http://schemas.openxmlformats.org/officeDocument/2006/relationships/hyperlink" Target="http://www.consultant.ru/document/cons_doc_LAW_152678/2592dc525e2fc6542c413f4961778b497cd15c35/" TargetMode="External"/><Relationship Id="rId10" Type="http://schemas.openxmlformats.org/officeDocument/2006/relationships/hyperlink" Target="http://www.consultant.ru/document/cons_doc_LAW_64939/" TargetMode="External"/><Relationship Id="rId19" Type="http://schemas.openxmlformats.org/officeDocument/2006/relationships/hyperlink" Target="http://www.consultant.ru/document/cons_doc_LAW_220519/2a2fd8efeffb727e38658d8fcbfc12849b352733/" TargetMode="External"/><Relationship Id="rId4" Type="http://schemas.openxmlformats.org/officeDocument/2006/relationships/settings" Target="settings.xml"/><Relationship Id="rId9" Type="http://schemas.openxmlformats.org/officeDocument/2006/relationships/hyperlink" Target="http://www.consultant.ru/document/cons_doc_LAW_103183/" TargetMode="External"/><Relationship Id="rId14" Type="http://schemas.openxmlformats.org/officeDocument/2006/relationships/hyperlink" Target="http://www.consultant.ru/document/cons_doc_LAW_220519/98fb008eca1e2f13f66ab5ec498e60445050880d/" TargetMode="External"/><Relationship Id="rId22" Type="http://schemas.openxmlformats.org/officeDocument/2006/relationships/hyperlink" Target="http://www.consultant.ru/document/cons_doc_LAW_220519/4fded3149374538e430b01cd63b9985f7685b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52BAA-E192-438A-9DF4-DBAB5393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18290</Words>
  <Characters>104254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SPecialiST RePack</Company>
  <LinksUpToDate>false</LinksUpToDate>
  <CharactersWithSpaces>122300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subject/>
  <dc:creator>Tatiana V. Titarenko</dc:creator>
  <cp:keywords/>
  <dc:description/>
  <cp:lastModifiedBy>arefieva_ts</cp:lastModifiedBy>
  <cp:revision>7</cp:revision>
  <dcterms:created xsi:type="dcterms:W3CDTF">2018-06-06T11:34:00Z</dcterms:created>
  <dcterms:modified xsi:type="dcterms:W3CDTF">2018-06-08T15:06:00Z</dcterms:modified>
</cp:coreProperties>
</file>