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127" w:rsidRPr="0006653D" w:rsidRDefault="00E12127" w:rsidP="003653C8">
      <w:pPr>
        <w:rPr>
          <w:sz w:val="28"/>
          <w:szCs w:val="28"/>
        </w:rPr>
      </w:pPr>
    </w:p>
    <w:p w:rsidR="00E12127" w:rsidRPr="0006653D" w:rsidRDefault="00E12127" w:rsidP="003653C8">
      <w:pPr>
        <w:rPr>
          <w:sz w:val="28"/>
          <w:szCs w:val="28"/>
        </w:rPr>
      </w:pPr>
    </w:p>
    <w:p w:rsidR="00E12127" w:rsidRPr="0006653D" w:rsidRDefault="00E12127" w:rsidP="003653C8">
      <w:pPr>
        <w:rPr>
          <w:sz w:val="28"/>
          <w:szCs w:val="28"/>
        </w:rPr>
      </w:pPr>
    </w:p>
    <w:p w:rsidR="00E12127" w:rsidRPr="0006653D" w:rsidRDefault="00E12127" w:rsidP="003653C8">
      <w:pPr>
        <w:rPr>
          <w:sz w:val="28"/>
          <w:szCs w:val="28"/>
        </w:rPr>
      </w:pPr>
    </w:p>
    <w:p w:rsidR="00E12127" w:rsidRPr="0006653D" w:rsidRDefault="00E12127" w:rsidP="003653C8">
      <w:pPr>
        <w:rPr>
          <w:sz w:val="28"/>
          <w:szCs w:val="28"/>
        </w:rPr>
      </w:pPr>
    </w:p>
    <w:p w:rsidR="00E12127" w:rsidRPr="005F11E0" w:rsidRDefault="00E12127" w:rsidP="003653C8">
      <w:pPr>
        <w:jc w:val="center"/>
        <w:outlineLvl w:val="0"/>
        <w:rPr>
          <w:b/>
          <w:sz w:val="28"/>
          <w:szCs w:val="28"/>
        </w:rPr>
      </w:pPr>
      <w:r w:rsidRPr="0006653D">
        <w:rPr>
          <w:b/>
          <w:sz w:val="28"/>
          <w:szCs w:val="28"/>
        </w:rPr>
        <w:t>ПОСТАНОВЛЕНИЕ № 310</w:t>
      </w:r>
      <w:r w:rsidRPr="005F11E0">
        <w:rPr>
          <w:b/>
          <w:sz w:val="28"/>
          <w:szCs w:val="28"/>
        </w:rPr>
        <w:t>6</w:t>
      </w:r>
    </w:p>
    <w:p w:rsidR="00E12127" w:rsidRPr="0006653D" w:rsidRDefault="00E12127" w:rsidP="003653C8">
      <w:pPr>
        <w:jc w:val="center"/>
        <w:outlineLvl w:val="0"/>
        <w:rPr>
          <w:sz w:val="28"/>
          <w:szCs w:val="28"/>
        </w:rPr>
      </w:pPr>
    </w:p>
    <w:p w:rsidR="00E12127" w:rsidRPr="0006653D" w:rsidRDefault="00E12127" w:rsidP="003653C8">
      <w:pPr>
        <w:outlineLvl w:val="0"/>
        <w:rPr>
          <w:sz w:val="28"/>
          <w:szCs w:val="28"/>
        </w:rPr>
      </w:pPr>
      <w:r w:rsidRPr="0006653D">
        <w:rPr>
          <w:sz w:val="28"/>
          <w:szCs w:val="28"/>
        </w:rPr>
        <w:t>Принято Верховным Советом</w:t>
      </w:r>
    </w:p>
    <w:p w:rsidR="00E12127" w:rsidRPr="0006653D" w:rsidRDefault="00E12127" w:rsidP="003653C8">
      <w:pPr>
        <w:rPr>
          <w:sz w:val="28"/>
          <w:szCs w:val="28"/>
        </w:rPr>
      </w:pPr>
      <w:r w:rsidRPr="0006653D">
        <w:rPr>
          <w:sz w:val="28"/>
          <w:szCs w:val="28"/>
        </w:rPr>
        <w:t>Приднестровской Молдавской Республики                        16 октября 2019 года</w:t>
      </w:r>
    </w:p>
    <w:p w:rsidR="00E12127" w:rsidRPr="0006653D" w:rsidRDefault="00E12127" w:rsidP="003653C8">
      <w:pPr>
        <w:ind w:right="3594"/>
        <w:rPr>
          <w:sz w:val="28"/>
          <w:szCs w:val="28"/>
        </w:rPr>
      </w:pPr>
    </w:p>
    <w:p w:rsidR="00E12127" w:rsidRPr="001E7926" w:rsidRDefault="00E12127" w:rsidP="003653C8">
      <w:pPr>
        <w:ind w:right="4494"/>
        <w:jc w:val="both"/>
        <w:rPr>
          <w:b/>
          <w:sz w:val="28"/>
          <w:szCs w:val="28"/>
        </w:rPr>
      </w:pPr>
      <w:r>
        <w:rPr>
          <w:b/>
          <w:sz w:val="28"/>
          <w:szCs w:val="28"/>
        </w:rPr>
        <w:t xml:space="preserve">Об освобождении </w:t>
      </w:r>
      <w:r w:rsidRPr="001E7926">
        <w:rPr>
          <w:b/>
          <w:sz w:val="28"/>
          <w:szCs w:val="28"/>
        </w:rPr>
        <w:t xml:space="preserve">от должности главного редактора государственного республиканского средства массовой информации – </w:t>
      </w:r>
      <w:r w:rsidRPr="00D92056">
        <w:rPr>
          <w:b/>
          <w:sz w:val="28"/>
          <w:szCs w:val="28"/>
        </w:rPr>
        <w:t>газеты «Гомiн»</w:t>
      </w:r>
    </w:p>
    <w:p w:rsidR="00E12127" w:rsidRDefault="00E12127" w:rsidP="00B70809">
      <w:pPr>
        <w:ind w:firstLine="720"/>
        <w:jc w:val="both"/>
        <w:rPr>
          <w:sz w:val="28"/>
          <w:szCs w:val="28"/>
        </w:rPr>
      </w:pPr>
    </w:p>
    <w:p w:rsidR="00E12127" w:rsidRDefault="00E12127" w:rsidP="00B70809">
      <w:pPr>
        <w:ind w:firstLine="720"/>
        <w:jc w:val="both"/>
        <w:rPr>
          <w:sz w:val="28"/>
          <w:szCs w:val="28"/>
        </w:rPr>
      </w:pPr>
      <w:r w:rsidRPr="00002819">
        <w:rPr>
          <w:sz w:val="28"/>
          <w:szCs w:val="28"/>
        </w:rPr>
        <w:t xml:space="preserve">Рассмотрев представление </w:t>
      </w:r>
      <w:r>
        <w:rPr>
          <w:sz w:val="28"/>
          <w:szCs w:val="28"/>
        </w:rPr>
        <w:t xml:space="preserve">Государственной службы </w:t>
      </w:r>
      <w:r w:rsidRPr="00DA7222">
        <w:rPr>
          <w:sz w:val="28"/>
          <w:szCs w:val="28"/>
        </w:rPr>
        <w:t>средств массовой информации</w:t>
      </w:r>
      <w:r>
        <w:rPr>
          <w:sz w:val="28"/>
          <w:szCs w:val="28"/>
        </w:rPr>
        <w:t xml:space="preserve"> </w:t>
      </w:r>
      <w:r w:rsidRPr="00002819">
        <w:rPr>
          <w:sz w:val="28"/>
          <w:szCs w:val="28"/>
        </w:rPr>
        <w:t xml:space="preserve">Приднестровской Молдавской Республики о </w:t>
      </w:r>
      <w:r>
        <w:rPr>
          <w:sz w:val="28"/>
          <w:szCs w:val="28"/>
        </w:rPr>
        <w:t>снятии с</w:t>
      </w:r>
      <w:r w:rsidRPr="00002819">
        <w:rPr>
          <w:sz w:val="28"/>
          <w:szCs w:val="28"/>
        </w:rPr>
        <w:t xml:space="preserve"> должност</w:t>
      </w:r>
      <w:r>
        <w:rPr>
          <w:sz w:val="28"/>
          <w:szCs w:val="28"/>
        </w:rPr>
        <w:t>и</w:t>
      </w:r>
      <w:r w:rsidRPr="00002819">
        <w:rPr>
          <w:sz w:val="28"/>
          <w:szCs w:val="28"/>
        </w:rPr>
        <w:t xml:space="preserve"> </w:t>
      </w:r>
      <w:r w:rsidRPr="00EC09E0">
        <w:rPr>
          <w:sz w:val="28"/>
          <w:szCs w:val="28"/>
        </w:rPr>
        <w:t xml:space="preserve">главного редактора государственного республиканского средства массовой </w:t>
      </w:r>
      <w:r w:rsidRPr="00DA7222">
        <w:rPr>
          <w:sz w:val="28"/>
          <w:szCs w:val="28"/>
        </w:rPr>
        <w:t>информации</w:t>
      </w:r>
      <w:r>
        <w:rPr>
          <w:sz w:val="28"/>
          <w:szCs w:val="28"/>
        </w:rPr>
        <w:t xml:space="preserve"> –</w:t>
      </w:r>
      <w:r w:rsidRPr="00DD54ED">
        <w:rPr>
          <w:sz w:val="28"/>
          <w:szCs w:val="28"/>
        </w:rPr>
        <w:t xml:space="preserve"> </w:t>
      </w:r>
      <w:r w:rsidRPr="00B36F8D">
        <w:rPr>
          <w:sz w:val="28"/>
          <w:szCs w:val="28"/>
        </w:rPr>
        <w:t>газеты «Гомiн»</w:t>
      </w:r>
      <w:r>
        <w:rPr>
          <w:sz w:val="28"/>
          <w:szCs w:val="28"/>
        </w:rPr>
        <w:t xml:space="preserve"> </w:t>
      </w:r>
      <w:r w:rsidRPr="00C97E40">
        <w:rPr>
          <w:sz w:val="28"/>
          <w:szCs w:val="28"/>
        </w:rPr>
        <w:t xml:space="preserve">(исх. от </w:t>
      </w:r>
      <w:r>
        <w:rPr>
          <w:sz w:val="28"/>
          <w:szCs w:val="28"/>
        </w:rPr>
        <w:t>2 октября 2019</w:t>
      </w:r>
      <w:r w:rsidRPr="00C97E40">
        <w:rPr>
          <w:sz w:val="28"/>
          <w:szCs w:val="28"/>
        </w:rPr>
        <w:t xml:space="preserve"> года </w:t>
      </w:r>
      <w:r>
        <w:rPr>
          <w:sz w:val="28"/>
          <w:szCs w:val="28"/>
        </w:rPr>
        <w:br/>
      </w:r>
      <w:r w:rsidRPr="00C97E40">
        <w:rPr>
          <w:sz w:val="28"/>
          <w:szCs w:val="28"/>
        </w:rPr>
        <w:t xml:space="preserve">№ </w:t>
      </w:r>
      <w:r>
        <w:rPr>
          <w:sz w:val="28"/>
          <w:szCs w:val="28"/>
        </w:rPr>
        <w:t>01-26/11-52</w:t>
      </w:r>
      <w:r w:rsidRPr="00C97E40">
        <w:rPr>
          <w:sz w:val="28"/>
          <w:szCs w:val="28"/>
        </w:rPr>
        <w:t>),</w:t>
      </w:r>
      <w:r>
        <w:rPr>
          <w:sz w:val="28"/>
          <w:szCs w:val="28"/>
        </w:rPr>
        <w:t xml:space="preserve"> в соответствии со статьей 8-2</w:t>
      </w:r>
      <w:r w:rsidRPr="00002819">
        <w:rPr>
          <w:sz w:val="28"/>
          <w:szCs w:val="28"/>
        </w:rPr>
        <w:t xml:space="preserve"> Закона Приднестровской Молдавской Республики </w:t>
      </w:r>
      <w:r>
        <w:rPr>
          <w:sz w:val="28"/>
          <w:szCs w:val="28"/>
        </w:rPr>
        <w:t>«О средствах массовой информации</w:t>
      </w:r>
      <w:r w:rsidRPr="00002819">
        <w:rPr>
          <w:sz w:val="28"/>
          <w:szCs w:val="28"/>
        </w:rPr>
        <w:t xml:space="preserve">», </w:t>
      </w:r>
      <w:r>
        <w:rPr>
          <w:sz w:val="28"/>
          <w:szCs w:val="28"/>
        </w:rPr>
        <w:t xml:space="preserve">руководствуясь пунктом 4 статьи </w:t>
      </w:r>
      <w:r w:rsidRPr="00A4070D">
        <w:rPr>
          <w:sz w:val="28"/>
          <w:szCs w:val="28"/>
        </w:rPr>
        <w:t>9</w:t>
      </w:r>
      <w:r>
        <w:rPr>
          <w:sz w:val="28"/>
          <w:szCs w:val="28"/>
        </w:rPr>
        <w:t>0 и пунктом 6 статьи</w:t>
      </w:r>
      <w:r w:rsidRPr="00002819">
        <w:rPr>
          <w:sz w:val="28"/>
          <w:szCs w:val="28"/>
        </w:rPr>
        <w:t xml:space="preserve"> 122</w:t>
      </w:r>
      <w:r>
        <w:rPr>
          <w:sz w:val="28"/>
          <w:szCs w:val="28"/>
        </w:rPr>
        <w:t xml:space="preserve"> и статьей 123 </w:t>
      </w:r>
      <w:r w:rsidRPr="00002819">
        <w:rPr>
          <w:sz w:val="28"/>
          <w:szCs w:val="28"/>
        </w:rPr>
        <w:t xml:space="preserve">Регламента Верховного Совета </w:t>
      </w:r>
      <w:r>
        <w:rPr>
          <w:sz w:val="28"/>
          <w:szCs w:val="28"/>
        </w:rPr>
        <w:t>Приднестровской Молдавской Республики</w:t>
      </w:r>
      <w:r w:rsidRPr="00002819">
        <w:rPr>
          <w:sz w:val="28"/>
          <w:szCs w:val="28"/>
        </w:rPr>
        <w:t xml:space="preserve">, Верховный Совет Приднестровской Молдавской Республики </w:t>
      </w:r>
      <w:r w:rsidRPr="00311453">
        <w:rPr>
          <w:b/>
          <w:sz w:val="28"/>
          <w:szCs w:val="28"/>
        </w:rPr>
        <w:t>ПОСТАНОВЛЯЕТ</w:t>
      </w:r>
      <w:r w:rsidRPr="00002819">
        <w:rPr>
          <w:sz w:val="28"/>
          <w:szCs w:val="28"/>
        </w:rPr>
        <w:t>:</w:t>
      </w:r>
    </w:p>
    <w:p w:rsidR="00E12127" w:rsidRDefault="00E12127" w:rsidP="00B70809">
      <w:pPr>
        <w:ind w:firstLine="720"/>
        <w:jc w:val="both"/>
        <w:rPr>
          <w:sz w:val="28"/>
          <w:szCs w:val="28"/>
        </w:rPr>
      </w:pPr>
    </w:p>
    <w:p w:rsidR="00E12127" w:rsidRDefault="00E12127" w:rsidP="00B70809">
      <w:pPr>
        <w:ind w:firstLine="720"/>
        <w:jc w:val="both"/>
        <w:rPr>
          <w:sz w:val="28"/>
          <w:szCs w:val="28"/>
        </w:rPr>
      </w:pPr>
      <w:r>
        <w:rPr>
          <w:sz w:val="28"/>
          <w:szCs w:val="28"/>
        </w:rPr>
        <w:t xml:space="preserve">1. Освободить с 30 сентября 2019 года от должности </w:t>
      </w:r>
      <w:r w:rsidRPr="00022EB0">
        <w:rPr>
          <w:sz w:val="28"/>
          <w:szCs w:val="28"/>
        </w:rPr>
        <w:t xml:space="preserve">главного редактора государственного республиканского средства массовой информации – </w:t>
      </w:r>
      <w:r w:rsidRPr="00B36F8D">
        <w:rPr>
          <w:sz w:val="28"/>
          <w:szCs w:val="28"/>
        </w:rPr>
        <w:t>газеты «Гомiн» А. В. Юшина</w:t>
      </w:r>
      <w:r>
        <w:rPr>
          <w:sz w:val="28"/>
          <w:szCs w:val="28"/>
        </w:rPr>
        <w:t>.</w:t>
      </w:r>
    </w:p>
    <w:p w:rsidR="00E12127" w:rsidRPr="00AF594B" w:rsidRDefault="00E12127" w:rsidP="00B70809">
      <w:pPr>
        <w:ind w:firstLine="720"/>
        <w:jc w:val="both"/>
        <w:rPr>
          <w:sz w:val="16"/>
          <w:szCs w:val="16"/>
        </w:rPr>
      </w:pPr>
    </w:p>
    <w:p w:rsidR="00E12127" w:rsidRPr="00002819" w:rsidRDefault="00E12127" w:rsidP="00022EB0">
      <w:pPr>
        <w:tabs>
          <w:tab w:val="left" w:pos="4962"/>
          <w:tab w:val="left" w:pos="6379"/>
          <w:tab w:val="left" w:pos="7230"/>
          <w:tab w:val="left" w:pos="7371"/>
        </w:tabs>
        <w:ind w:right="-2" w:firstLine="709"/>
        <w:jc w:val="both"/>
        <w:rPr>
          <w:sz w:val="28"/>
          <w:szCs w:val="28"/>
        </w:rPr>
      </w:pPr>
      <w:r>
        <w:rPr>
          <w:sz w:val="28"/>
          <w:szCs w:val="28"/>
        </w:rPr>
        <w:t xml:space="preserve">2. </w:t>
      </w:r>
      <w:r w:rsidRPr="008E7549">
        <w:rPr>
          <w:sz w:val="28"/>
          <w:szCs w:val="28"/>
        </w:rPr>
        <w:t xml:space="preserve">Постановление Верховного Совета Приднестровской Молдавской Республики от </w:t>
      </w:r>
      <w:r>
        <w:rPr>
          <w:sz w:val="28"/>
          <w:szCs w:val="28"/>
        </w:rPr>
        <w:t xml:space="preserve">2 июня 2017 года № 1267 </w:t>
      </w:r>
      <w:r w:rsidRPr="00022EB0">
        <w:rPr>
          <w:sz w:val="28"/>
          <w:szCs w:val="28"/>
        </w:rPr>
        <w:t xml:space="preserve">«О назначении на должность главного редактора государственного республиканского средства массовой информации – </w:t>
      </w:r>
      <w:r w:rsidRPr="00B36F8D">
        <w:rPr>
          <w:sz w:val="28"/>
          <w:szCs w:val="28"/>
        </w:rPr>
        <w:t>газеты «Гомiн»</w:t>
      </w:r>
      <w:r>
        <w:rPr>
          <w:sz w:val="28"/>
          <w:szCs w:val="28"/>
        </w:rPr>
        <w:t xml:space="preserve"> (САЗ-17-23)</w:t>
      </w:r>
      <w:r w:rsidRPr="00B36F8D">
        <w:rPr>
          <w:sz w:val="28"/>
          <w:szCs w:val="28"/>
        </w:rPr>
        <w:t xml:space="preserve"> </w:t>
      </w:r>
      <w:r w:rsidRPr="008E7549">
        <w:rPr>
          <w:sz w:val="28"/>
          <w:szCs w:val="28"/>
        </w:rPr>
        <w:t>считать утратившим силу</w:t>
      </w:r>
      <w:r w:rsidRPr="00022EB0">
        <w:rPr>
          <w:sz w:val="28"/>
          <w:szCs w:val="28"/>
        </w:rPr>
        <w:t>.</w:t>
      </w:r>
    </w:p>
    <w:p w:rsidR="00E12127" w:rsidRPr="00AF594B" w:rsidRDefault="00E12127" w:rsidP="00B70809">
      <w:pPr>
        <w:jc w:val="both"/>
        <w:rPr>
          <w:sz w:val="16"/>
          <w:szCs w:val="16"/>
        </w:rPr>
      </w:pPr>
    </w:p>
    <w:p w:rsidR="00E12127" w:rsidRPr="00002819" w:rsidRDefault="00E12127" w:rsidP="00B70809">
      <w:pPr>
        <w:ind w:firstLine="720"/>
        <w:jc w:val="both"/>
        <w:rPr>
          <w:sz w:val="28"/>
          <w:szCs w:val="28"/>
        </w:rPr>
      </w:pPr>
      <w:r>
        <w:rPr>
          <w:sz w:val="28"/>
          <w:szCs w:val="28"/>
        </w:rPr>
        <w:t>3</w:t>
      </w:r>
      <w:r w:rsidRPr="00002819">
        <w:rPr>
          <w:sz w:val="28"/>
          <w:szCs w:val="28"/>
        </w:rPr>
        <w:t>. Настоящее Постановление вступает в силу со дня принятия и подлежит официальному опубликованию.</w:t>
      </w:r>
    </w:p>
    <w:p w:rsidR="00E12127" w:rsidRDefault="00E12127" w:rsidP="00B70809">
      <w:pPr>
        <w:ind w:firstLine="540"/>
        <w:jc w:val="both"/>
        <w:rPr>
          <w:sz w:val="28"/>
          <w:szCs w:val="28"/>
        </w:rPr>
      </w:pPr>
    </w:p>
    <w:p w:rsidR="00E12127" w:rsidRDefault="00E12127" w:rsidP="00B70809">
      <w:pPr>
        <w:ind w:firstLine="540"/>
        <w:jc w:val="both"/>
        <w:rPr>
          <w:sz w:val="28"/>
          <w:szCs w:val="28"/>
        </w:rPr>
      </w:pPr>
    </w:p>
    <w:p w:rsidR="00E12127" w:rsidRPr="000166DA" w:rsidRDefault="00E12127" w:rsidP="003653C8">
      <w:pPr>
        <w:rPr>
          <w:bCs/>
          <w:sz w:val="28"/>
          <w:szCs w:val="28"/>
        </w:rPr>
      </w:pPr>
      <w:r w:rsidRPr="000166DA">
        <w:rPr>
          <w:bCs/>
          <w:sz w:val="28"/>
          <w:szCs w:val="28"/>
        </w:rPr>
        <w:t xml:space="preserve">Председатель Верховного </w:t>
      </w:r>
    </w:p>
    <w:p w:rsidR="00E12127" w:rsidRPr="000166DA" w:rsidRDefault="00E12127" w:rsidP="003653C8">
      <w:pPr>
        <w:rPr>
          <w:sz w:val="28"/>
          <w:szCs w:val="28"/>
        </w:rPr>
      </w:pPr>
      <w:r w:rsidRPr="000166DA">
        <w:rPr>
          <w:bCs/>
          <w:sz w:val="28"/>
          <w:szCs w:val="28"/>
        </w:rPr>
        <w:t xml:space="preserve">Совета </w:t>
      </w:r>
      <w:r w:rsidRPr="000166DA">
        <w:rPr>
          <w:sz w:val="28"/>
          <w:szCs w:val="28"/>
        </w:rPr>
        <w:t xml:space="preserve">Приднестровской </w:t>
      </w:r>
    </w:p>
    <w:p w:rsidR="00E12127" w:rsidRPr="000166DA" w:rsidRDefault="00E12127" w:rsidP="003653C8">
      <w:pPr>
        <w:rPr>
          <w:sz w:val="28"/>
          <w:szCs w:val="28"/>
        </w:rPr>
      </w:pPr>
      <w:r w:rsidRPr="000166DA">
        <w:rPr>
          <w:sz w:val="28"/>
          <w:szCs w:val="28"/>
        </w:rPr>
        <w:t>Молдавской Республики                                                          А. В. КОРШУНОВ</w:t>
      </w:r>
    </w:p>
    <w:p w:rsidR="00E12127" w:rsidRPr="000166DA" w:rsidRDefault="00E12127" w:rsidP="003653C8">
      <w:pPr>
        <w:rPr>
          <w:sz w:val="28"/>
          <w:szCs w:val="28"/>
        </w:rPr>
      </w:pPr>
    </w:p>
    <w:p w:rsidR="00E12127" w:rsidRPr="000166DA" w:rsidRDefault="00E12127" w:rsidP="003653C8">
      <w:pPr>
        <w:rPr>
          <w:sz w:val="28"/>
          <w:szCs w:val="28"/>
        </w:rPr>
      </w:pPr>
      <w:r w:rsidRPr="000166DA">
        <w:rPr>
          <w:sz w:val="28"/>
          <w:szCs w:val="28"/>
        </w:rPr>
        <w:t xml:space="preserve">г. Тирасполь </w:t>
      </w:r>
    </w:p>
    <w:p w:rsidR="00E12127" w:rsidRPr="003653C8" w:rsidRDefault="00E12127" w:rsidP="003653C8">
      <w:pPr>
        <w:rPr>
          <w:sz w:val="28"/>
          <w:szCs w:val="28"/>
        </w:rPr>
      </w:pPr>
      <w:r>
        <w:rPr>
          <w:sz w:val="28"/>
          <w:szCs w:val="28"/>
          <w:lang w:val="en-US"/>
        </w:rPr>
        <w:t>18</w:t>
      </w:r>
      <w:r w:rsidRPr="003653C8">
        <w:rPr>
          <w:sz w:val="28"/>
          <w:szCs w:val="28"/>
        </w:rPr>
        <w:t xml:space="preserve"> октября 2019 года</w:t>
      </w:r>
    </w:p>
    <w:p w:rsidR="00E12127" w:rsidRPr="003653C8" w:rsidRDefault="00E12127" w:rsidP="003653C8">
      <w:pPr>
        <w:rPr>
          <w:sz w:val="28"/>
          <w:szCs w:val="28"/>
          <w:lang w:val="en-US"/>
        </w:rPr>
      </w:pPr>
      <w:r w:rsidRPr="003653C8">
        <w:rPr>
          <w:sz w:val="28"/>
          <w:szCs w:val="28"/>
        </w:rPr>
        <w:t xml:space="preserve">№ </w:t>
      </w:r>
      <w:r w:rsidRPr="003653C8">
        <w:rPr>
          <w:sz w:val="28"/>
          <w:szCs w:val="28"/>
          <w:lang w:val="en-US"/>
        </w:rPr>
        <w:t>3</w:t>
      </w:r>
      <w:r w:rsidRPr="003653C8">
        <w:rPr>
          <w:sz w:val="28"/>
          <w:szCs w:val="28"/>
        </w:rPr>
        <w:t>1</w:t>
      </w:r>
      <w:r w:rsidRPr="003653C8">
        <w:rPr>
          <w:sz w:val="28"/>
          <w:szCs w:val="28"/>
          <w:lang w:val="en-US"/>
        </w:rPr>
        <w:t>06</w:t>
      </w:r>
    </w:p>
    <w:sectPr w:rsidR="00E12127" w:rsidRPr="003653C8" w:rsidSect="003653C8">
      <w:headerReference w:type="even" r:id="rId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127" w:rsidRDefault="00E12127" w:rsidP="00067015">
      <w:r>
        <w:separator/>
      </w:r>
    </w:p>
  </w:endnote>
  <w:endnote w:type="continuationSeparator" w:id="0">
    <w:p w:rsidR="00E12127" w:rsidRDefault="00E12127" w:rsidP="000670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127" w:rsidRDefault="00E12127" w:rsidP="00067015">
      <w:r>
        <w:separator/>
      </w:r>
    </w:p>
  </w:footnote>
  <w:footnote w:type="continuationSeparator" w:id="0">
    <w:p w:rsidR="00E12127" w:rsidRDefault="00E12127" w:rsidP="000670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27" w:rsidRDefault="00E12127" w:rsidP="001E79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2127" w:rsidRDefault="00E121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0809"/>
    <w:rsid w:val="00002819"/>
    <w:rsid w:val="00003614"/>
    <w:rsid w:val="000166DA"/>
    <w:rsid w:val="00022EB0"/>
    <w:rsid w:val="00037E75"/>
    <w:rsid w:val="0006653D"/>
    <w:rsid w:val="00067015"/>
    <w:rsid w:val="000711C2"/>
    <w:rsid w:val="000A4248"/>
    <w:rsid w:val="000B0417"/>
    <w:rsid w:val="000B0F7D"/>
    <w:rsid w:val="001175F8"/>
    <w:rsid w:val="00167B43"/>
    <w:rsid w:val="001E7926"/>
    <w:rsid w:val="00210E8E"/>
    <w:rsid w:val="00214097"/>
    <w:rsid w:val="002871B7"/>
    <w:rsid w:val="00311453"/>
    <w:rsid w:val="00346606"/>
    <w:rsid w:val="00357148"/>
    <w:rsid w:val="00364DF8"/>
    <w:rsid w:val="003653C8"/>
    <w:rsid w:val="00374B69"/>
    <w:rsid w:val="003A7842"/>
    <w:rsid w:val="00455052"/>
    <w:rsid w:val="004E4C00"/>
    <w:rsid w:val="004F5EA5"/>
    <w:rsid w:val="00501D83"/>
    <w:rsid w:val="00543203"/>
    <w:rsid w:val="005C60DA"/>
    <w:rsid w:val="005E7810"/>
    <w:rsid w:val="005F11E0"/>
    <w:rsid w:val="00621E06"/>
    <w:rsid w:val="006360CA"/>
    <w:rsid w:val="00651ED5"/>
    <w:rsid w:val="00665CFE"/>
    <w:rsid w:val="00780444"/>
    <w:rsid w:val="0080483F"/>
    <w:rsid w:val="008232D4"/>
    <w:rsid w:val="008E2F01"/>
    <w:rsid w:val="008E7549"/>
    <w:rsid w:val="00914F19"/>
    <w:rsid w:val="0092702B"/>
    <w:rsid w:val="009A632D"/>
    <w:rsid w:val="009D0A42"/>
    <w:rsid w:val="00A4070D"/>
    <w:rsid w:val="00A77F9D"/>
    <w:rsid w:val="00AA4F46"/>
    <w:rsid w:val="00AF594B"/>
    <w:rsid w:val="00B0076D"/>
    <w:rsid w:val="00B15D59"/>
    <w:rsid w:val="00B36F8D"/>
    <w:rsid w:val="00B70809"/>
    <w:rsid w:val="00C301FF"/>
    <w:rsid w:val="00C97E40"/>
    <w:rsid w:val="00CC3509"/>
    <w:rsid w:val="00CD372F"/>
    <w:rsid w:val="00CF6C45"/>
    <w:rsid w:val="00D139C1"/>
    <w:rsid w:val="00D364F1"/>
    <w:rsid w:val="00D70A79"/>
    <w:rsid w:val="00D92056"/>
    <w:rsid w:val="00DA2821"/>
    <w:rsid w:val="00DA7222"/>
    <w:rsid w:val="00DD54ED"/>
    <w:rsid w:val="00E12127"/>
    <w:rsid w:val="00E14D3F"/>
    <w:rsid w:val="00E56BDA"/>
    <w:rsid w:val="00E83A03"/>
    <w:rsid w:val="00EC09E0"/>
    <w:rsid w:val="00EF6E2E"/>
    <w:rsid w:val="00F01B93"/>
    <w:rsid w:val="00F8500F"/>
    <w:rsid w:val="00FE2294"/>
    <w:rsid w:val="00FF44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80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0809"/>
    <w:pPr>
      <w:tabs>
        <w:tab w:val="center" w:pos="4677"/>
        <w:tab w:val="right" w:pos="9355"/>
      </w:tabs>
    </w:pPr>
  </w:style>
  <w:style w:type="character" w:customStyle="1" w:styleId="HeaderChar">
    <w:name w:val="Header Char"/>
    <w:basedOn w:val="DefaultParagraphFont"/>
    <w:link w:val="Header"/>
    <w:uiPriority w:val="99"/>
    <w:locked/>
    <w:rsid w:val="00B70809"/>
    <w:rPr>
      <w:rFonts w:ascii="Times New Roman" w:hAnsi="Times New Roman" w:cs="Times New Roman"/>
      <w:sz w:val="24"/>
      <w:szCs w:val="24"/>
      <w:lang w:eastAsia="ru-RU"/>
    </w:rPr>
  </w:style>
  <w:style w:type="character" w:styleId="PageNumber">
    <w:name w:val="page number"/>
    <w:basedOn w:val="DefaultParagraphFont"/>
    <w:uiPriority w:val="99"/>
    <w:rsid w:val="00B70809"/>
    <w:rPr>
      <w:rFonts w:cs="Times New Roman"/>
    </w:rPr>
  </w:style>
  <w:style w:type="paragraph" w:styleId="BalloonText">
    <w:name w:val="Balloon Text"/>
    <w:basedOn w:val="Normal"/>
    <w:link w:val="BalloonTextChar"/>
    <w:uiPriority w:val="99"/>
    <w:semiHidden/>
    <w:rsid w:val="00B708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0809"/>
    <w:rPr>
      <w:rFonts w:ascii="Tahoma" w:hAnsi="Tahoma" w:cs="Tahoma"/>
      <w:sz w:val="16"/>
      <w:szCs w:val="16"/>
      <w:lang w:eastAsia="ru-RU"/>
    </w:rPr>
  </w:style>
  <w:style w:type="paragraph" w:styleId="PlainText">
    <w:name w:val="Plain Text"/>
    <w:aliases w:val="Знак Знак1,Текст Знак2 Знак,Текст Знак1 Знак Знак Знак,Текст Знак Знак Знак Знак Знак,Знак Знак Знак,Знак Знак Знак Знак Знак Знак,Текст Знак1 Знак1 Знак,Текст Знак Знак Знак,Знак,Текст Знак2,Текст Знак1 Знак Знак,Текст Знак Знак Знак Знак"/>
    <w:basedOn w:val="Normal"/>
    <w:link w:val="PlainTextChar"/>
    <w:uiPriority w:val="99"/>
    <w:rsid w:val="009A632D"/>
    <w:rPr>
      <w:rFonts w:ascii="Courier New" w:hAnsi="Courier New" w:cs="Courier New"/>
      <w:sz w:val="20"/>
      <w:szCs w:val="20"/>
    </w:rPr>
  </w:style>
  <w:style w:type="character" w:customStyle="1" w:styleId="PlainTextChar">
    <w:name w:val="Plain Text Char"/>
    <w:aliases w:val="Знак Знак1 Char,Текст Знак2 Знак Char,Текст Знак1 Знак Знак Знак Char,Текст Знак Знак Знак Знак Знак Char,Знак Знак Знак Char,Знак Знак Знак Знак Знак Знак Char,Текст Знак1 Знак1 Знак Char,Текст Знак Знак Знак Char,Знак Char"/>
    <w:basedOn w:val="DefaultParagraphFont"/>
    <w:link w:val="PlainText"/>
    <w:uiPriority w:val="99"/>
    <w:locked/>
    <w:rsid w:val="009A632D"/>
    <w:rPr>
      <w:rFonts w:ascii="Courier New" w:hAnsi="Courier New" w:cs="Courier New"/>
      <w:sz w:val="20"/>
      <w:szCs w:val="20"/>
      <w:lang w:eastAsia="ru-RU"/>
    </w:rPr>
  </w:style>
  <w:style w:type="paragraph" w:styleId="ListParagraph">
    <w:name w:val="List Paragraph"/>
    <w:basedOn w:val="Normal"/>
    <w:uiPriority w:val="99"/>
    <w:qFormat/>
    <w:rsid w:val="003653C8"/>
    <w:pPr>
      <w:spacing w:after="200" w:line="276" w:lineRule="auto"/>
      <w:ind w:left="720"/>
      <w:contextualSpacing/>
    </w:pPr>
    <w:rPr>
      <w:rFonts w:ascii="Calibri" w:eastAsia="Calibri" w:hAnsi="Calibri"/>
      <w:sz w:val="22"/>
      <w:szCs w:val="22"/>
      <w:lang w:eastAsia="en-US"/>
    </w:rPr>
  </w:style>
  <w:style w:type="paragraph" w:styleId="DocumentMap">
    <w:name w:val="Document Map"/>
    <w:basedOn w:val="Normal"/>
    <w:link w:val="DocumentMapChar"/>
    <w:uiPriority w:val="99"/>
    <w:semiHidden/>
    <w:rsid w:val="004F5EA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9432B"/>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396</TotalTime>
  <Pages>1</Pages>
  <Words>235</Words>
  <Characters>1343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gura</dc:creator>
  <cp:keywords/>
  <dc:description/>
  <cp:lastModifiedBy>201k-1</cp:lastModifiedBy>
  <cp:revision>24</cp:revision>
  <cp:lastPrinted>2019-10-17T06:51:00Z</cp:lastPrinted>
  <dcterms:created xsi:type="dcterms:W3CDTF">2018-05-14T06:30:00Z</dcterms:created>
  <dcterms:modified xsi:type="dcterms:W3CDTF">2019-10-17T14:24:00Z</dcterms:modified>
</cp:coreProperties>
</file>