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4F1" w:rsidRPr="00437035" w:rsidRDefault="002514F1" w:rsidP="002514F1">
      <w:pPr>
        <w:ind w:firstLine="540"/>
        <w:jc w:val="center"/>
        <w:rPr>
          <w:rStyle w:val="a5"/>
          <w:sz w:val="26"/>
          <w:szCs w:val="26"/>
        </w:rPr>
      </w:pPr>
      <w:r w:rsidRPr="00437035">
        <w:rPr>
          <w:rStyle w:val="a5"/>
          <w:sz w:val="26"/>
          <w:szCs w:val="26"/>
        </w:rPr>
        <w:t xml:space="preserve">Верховный Совет </w:t>
      </w:r>
    </w:p>
    <w:p w:rsidR="002514F1" w:rsidRPr="00437035" w:rsidRDefault="002514F1" w:rsidP="00C10989">
      <w:pPr>
        <w:spacing w:after="120"/>
        <w:ind w:firstLine="539"/>
        <w:jc w:val="center"/>
        <w:rPr>
          <w:rStyle w:val="a5"/>
          <w:sz w:val="26"/>
          <w:szCs w:val="26"/>
        </w:rPr>
      </w:pPr>
      <w:r w:rsidRPr="00437035">
        <w:rPr>
          <w:rStyle w:val="a5"/>
          <w:sz w:val="26"/>
          <w:szCs w:val="26"/>
        </w:rPr>
        <w:t xml:space="preserve">Приднестровской Молдавской Республики </w:t>
      </w:r>
    </w:p>
    <w:p w:rsidR="002514F1" w:rsidRPr="00437035" w:rsidRDefault="002514F1" w:rsidP="00C10989">
      <w:pPr>
        <w:spacing w:after="120"/>
        <w:ind w:firstLine="539"/>
        <w:jc w:val="center"/>
        <w:rPr>
          <w:rStyle w:val="a5"/>
          <w:sz w:val="26"/>
          <w:szCs w:val="26"/>
        </w:rPr>
      </w:pPr>
      <w:r w:rsidRPr="00437035">
        <w:rPr>
          <w:rStyle w:val="a5"/>
          <w:sz w:val="26"/>
          <w:szCs w:val="26"/>
        </w:rPr>
        <w:t xml:space="preserve">КОМИТЕТ ПО </w:t>
      </w:r>
      <w:proofErr w:type="gramStart"/>
      <w:r w:rsidRPr="00437035">
        <w:rPr>
          <w:rStyle w:val="a5"/>
          <w:sz w:val="26"/>
          <w:szCs w:val="26"/>
        </w:rPr>
        <w:t>СОЦИАЛЬНОЙ  ПОЛИТИКЕ</w:t>
      </w:r>
      <w:proofErr w:type="gramEnd"/>
      <w:r w:rsidR="00B2143C" w:rsidRPr="00437035">
        <w:rPr>
          <w:rStyle w:val="a5"/>
          <w:sz w:val="26"/>
          <w:szCs w:val="26"/>
        </w:rPr>
        <w:t xml:space="preserve"> И  ЗДРАВООХРАНЕНИЮ</w:t>
      </w:r>
      <w:r w:rsidRPr="00437035">
        <w:rPr>
          <w:rStyle w:val="a5"/>
          <w:sz w:val="26"/>
          <w:szCs w:val="26"/>
        </w:rPr>
        <w:t xml:space="preserve">                                                                                                            </w:t>
      </w:r>
    </w:p>
    <w:p w:rsidR="002514F1" w:rsidRPr="00437035" w:rsidRDefault="002514F1" w:rsidP="002514F1">
      <w:pPr>
        <w:ind w:firstLine="540"/>
        <w:jc w:val="right"/>
        <w:rPr>
          <w:rStyle w:val="a5"/>
          <w:sz w:val="26"/>
          <w:szCs w:val="26"/>
        </w:rPr>
      </w:pPr>
      <w:r w:rsidRPr="00437035">
        <w:rPr>
          <w:rStyle w:val="a5"/>
          <w:sz w:val="26"/>
          <w:szCs w:val="26"/>
        </w:rPr>
        <w:t xml:space="preserve"> Дата </w:t>
      </w:r>
      <w:r w:rsidR="00FC5FD2" w:rsidRPr="00437035">
        <w:rPr>
          <w:rStyle w:val="a5"/>
          <w:sz w:val="26"/>
          <w:szCs w:val="26"/>
        </w:rPr>
        <w:t>проведения заседания рабочей группы</w:t>
      </w:r>
      <w:r w:rsidRPr="00437035">
        <w:rPr>
          <w:rStyle w:val="a5"/>
          <w:sz w:val="26"/>
          <w:szCs w:val="26"/>
        </w:rPr>
        <w:t xml:space="preserve">: </w:t>
      </w:r>
      <w:r w:rsidR="00F54AAC" w:rsidRPr="00437035">
        <w:rPr>
          <w:rStyle w:val="a5"/>
          <w:sz w:val="26"/>
          <w:szCs w:val="26"/>
        </w:rPr>
        <w:t xml:space="preserve">25 </w:t>
      </w:r>
      <w:r w:rsidR="00E16241" w:rsidRPr="00437035">
        <w:rPr>
          <w:rStyle w:val="a5"/>
          <w:sz w:val="26"/>
          <w:szCs w:val="26"/>
        </w:rPr>
        <w:t>февраля</w:t>
      </w:r>
      <w:r w:rsidR="000242AA" w:rsidRPr="00437035">
        <w:rPr>
          <w:rStyle w:val="a5"/>
          <w:sz w:val="26"/>
          <w:szCs w:val="26"/>
        </w:rPr>
        <w:t xml:space="preserve"> </w:t>
      </w:r>
      <w:r w:rsidRPr="00437035">
        <w:rPr>
          <w:rStyle w:val="a5"/>
          <w:sz w:val="26"/>
          <w:szCs w:val="26"/>
        </w:rPr>
        <w:t>20</w:t>
      </w:r>
      <w:r w:rsidR="00E16241" w:rsidRPr="00437035">
        <w:rPr>
          <w:rStyle w:val="a5"/>
          <w:sz w:val="26"/>
          <w:szCs w:val="26"/>
        </w:rPr>
        <w:t>20</w:t>
      </w:r>
      <w:r w:rsidRPr="00437035">
        <w:rPr>
          <w:rStyle w:val="a5"/>
          <w:sz w:val="26"/>
          <w:szCs w:val="26"/>
        </w:rPr>
        <w:t xml:space="preserve"> г. </w:t>
      </w:r>
    </w:p>
    <w:p w:rsidR="002514F1" w:rsidRPr="00437035" w:rsidRDefault="002514F1" w:rsidP="002514F1">
      <w:pPr>
        <w:ind w:firstLine="540"/>
        <w:jc w:val="right"/>
        <w:rPr>
          <w:rStyle w:val="a5"/>
          <w:sz w:val="26"/>
          <w:szCs w:val="26"/>
        </w:rPr>
      </w:pPr>
      <w:r w:rsidRPr="00437035">
        <w:rPr>
          <w:rStyle w:val="a5"/>
          <w:sz w:val="26"/>
          <w:szCs w:val="26"/>
        </w:rPr>
        <w:t xml:space="preserve">                                                                                             Начало: 1</w:t>
      </w:r>
      <w:r w:rsidR="00F54AAC" w:rsidRPr="00437035">
        <w:rPr>
          <w:rStyle w:val="a5"/>
          <w:sz w:val="26"/>
          <w:szCs w:val="26"/>
          <w:lang w:val="en-US"/>
        </w:rPr>
        <w:t>0</w:t>
      </w:r>
      <w:r w:rsidRPr="00437035">
        <w:rPr>
          <w:rStyle w:val="a5"/>
          <w:sz w:val="26"/>
          <w:szCs w:val="26"/>
        </w:rPr>
        <w:t xml:space="preserve"> -</w:t>
      </w:r>
      <w:r w:rsidR="00FC5FD2" w:rsidRPr="00437035">
        <w:rPr>
          <w:rStyle w:val="a5"/>
          <w:sz w:val="26"/>
          <w:szCs w:val="26"/>
        </w:rPr>
        <w:t>30</w:t>
      </w:r>
      <w:r w:rsidRPr="00437035">
        <w:rPr>
          <w:rStyle w:val="a5"/>
          <w:sz w:val="26"/>
          <w:szCs w:val="26"/>
        </w:rPr>
        <w:t xml:space="preserve">  </w:t>
      </w:r>
    </w:p>
    <w:p w:rsidR="00460A2E" w:rsidRPr="00437035" w:rsidRDefault="00C10989" w:rsidP="00460A2E">
      <w:pPr>
        <w:ind w:firstLine="540"/>
        <w:jc w:val="right"/>
        <w:rPr>
          <w:rStyle w:val="a5"/>
          <w:sz w:val="26"/>
          <w:szCs w:val="26"/>
        </w:rPr>
      </w:pPr>
      <w:r w:rsidRPr="00437035">
        <w:rPr>
          <w:rStyle w:val="a5"/>
          <w:sz w:val="26"/>
          <w:szCs w:val="26"/>
        </w:rPr>
        <w:t xml:space="preserve">Место проведения: </w:t>
      </w:r>
      <w:proofErr w:type="spellStart"/>
      <w:r w:rsidR="006A0565" w:rsidRPr="00437035">
        <w:rPr>
          <w:rStyle w:val="a5"/>
          <w:sz w:val="26"/>
          <w:szCs w:val="26"/>
        </w:rPr>
        <w:t>брифинговый</w:t>
      </w:r>
      <w:proofErr w:type="spellEnd"/>
      <w:r w:rsidR="006A0565" w:rsidRPr="00437035">
        <w:rPr>
          <w:rStyle w:val="a5"/>
          <w:sz w:val="26"/>
          <w:szCs w:val="26"/>
        </w:rPr>
        <w:t xml:space="preserve"> </w:t>
      </w:r>
      <w:proofErr w:type="gramStart"/>
      <w:r w:rsidR="006A0565" w:rsidRPr="00437035">
        <w:rPr>
          <w:rStyle w:val="a5"/>
          <w:sz w:val="26"/>
          <w:szCs w:val="26"/>
        </w:rPr>
        <w:t>з</w:t>
      </w:r>
      <w:r w:rsidR="00460A2E" w:rsidRPr="00437035">
        <w:rPr>
          <w:rStyle w:val="a5"/>
          <w:sz w:val="26"/>
          <w:szCs w:val="26"/>
        </w:rPr>
        <w:t xml:space="preserve">ал </w:t>
      </w:r>
      <w:r w:rsidR="00C0515D" w:rsidRPr="00437035">
        <w:rPr>
          <w:rStyle w:val="a5"/>
          <w:sz w:val="26"/>
          <w:szCs w:val="26"/>
        </w:rPr>
        <w:t xml:space="preserve"> </w:t>
      </w:r>
      <w:r w:rsidR="00460A2E" w:rsidRPr="00437035">
        <w:rPr>
          <w:rStyle w:val="a5"/>
          <w:sz w:val="26"/>
          <w:szCs w:val="26"/>
        </w:rPr>
        <w:t>ВС</w:t>
      </w:r>
      <w:proofErr w:type="gramEnd"/>
      <w:r w:rsidR="00460A2E" w:rsidRPr="00437035">
        <w:rPr>
          <w:rStyle w:val="a5"/>
          <w:sz w:val="26"/>
          <w:szCs w:val="26"/>
        </w:rPr>
        <w:t xml:space="preserve"> </w:t>
      </w:r>
      <w:r w:rsidR="00336DB9" w:rsidRPr="00437035">
        <w:rPr>
          <w:rStyle w:val="a5"/>
          <w:sz w:val="26"/>
          <w:szCs w:val="26"/>
        </w:rPr>
        <w:t>ПМР</w:t>
      </w:r>
    </w:p>
    <w:p w:rsidR="00BB367F" w:rsidRPr="00437035" w:rsidRDefault="00BB367F" w:rsidP="00460A2E">
      <w:pPr>
        <w:ind w:firstLine="540"/>
        <w:jc w:val="right"/>
        <w:rPr>
          <w:rStyle w:val="a5"/>
          <w:sz w:val="26"/>
          <w:szCs w:val="26"/>
        </w:rPr>
      </w:pPr>
    </w:p>
    <w:p w:rsidR="00BB367F" w:rsidRPr="00437035" w:rsidRDefault="00BB367F" w:rsidP="00BB367F">
      <w:pPr>
        <w:ind w:firstLine="540"/>
        <w:jc w:val="center"/>
        <w:rPr>
          <w:rStyle w:val="a5"/>
          <w:sz w:val="26"/>
          <w:szCs w:val="26"/>
        </w:rPr>
      </w:pPr>
      <w:r w:rsidRPr="00437035">
        <w:rPr>
          <w:rStyle w:val="a5"/>
          <w:sz w:val="26"/>
          <w:szCs w:val="26"/>
        </w:rPr>
        <w:t>ПРИГЛАШЕННЫЕ</w:t>
      </w:r>
    </w:p>
    <w:p w:rsidR="00460A2E" w:rsidRPr="00437035" w:rsidRDefault="00460A2E" w:rsidP="00F42E45">
      <w:pPr>
        <w:ind w:firstLine="540"/>
        <w:jc w:val="right"/>
        <w:rPr>
          <w:rStyle w:val="a5"/>
          <w:sz w:val="26"/>
          <w:szCs w:val="26"/>
        </w:rPr>
      </w:pPr>
    </w:p>
    <w:p w:rsidR="00017C57" w:rsidRPr="00437035" w:rsidRDefault="00017C57" w:rsidP="00017C57">
      <w:pPr>
        <w:numPr>
          <w:ilvl w:val="0"/>
          <w:numId w:val="1"/>
        </w:numPr>
        <w:tabs>
          <w:tab w:val="clear" w:pos="786"/>
          <w:tab w:val="num" w:pos="142"/>
          <w:tab w:val="num" w:pos="502"/>
          <w:tab w:val="num" w:pos="567"/>
        </w:tabs>
        <w:ind w:left="0" w:firstLine="284"/>
        <w:jc w:val="both"/>
        <w:rPr>
          <w:sz w:val="26"/>
          <w:szCs w:val="26"/>
        </w:rPr>
      </w:pPr>
      <w:proofErr w:type="spellStart"/>
      <w:r w:rsidRPr="00437035">
        <w:rPr>
          <w:b/>
          <w:sz w:val="26"/>
          <w:szCs w:val="26"/>
        </w:rPr>
        <w:t>Гурецкий</w:t>
      </w:r>
      <w:proofErr w:type="spellEnd"/>
      <w:r w:rsidRPr="00437035">
        <w:rPr>
          <w:b/>
          <w:sz w:val="26"/>
          <w:szCs w:val="26"/>
        </w:rPr>
        <w:t xml:space="preserve"> А.А., </w:t>
      </w:r>
      <w:r w:rsidRPr="00437035">
        <w:rPr>
          <w:sz w:val="26"/>
          <w:szCs w:val="26"/>
        </w:rPr>
        <w:t xml:space="preserve">Прокурор </w:t>
      </w:r>
      <w:proofErr w:type="gramStart"/>
      <w:r w:rsidRPr="00437035">
        <w:rPr>
          <w:sz w:val="26"/>
          <w:szCs w:val="26"/>
        </w:rPr>
        <w:t xml:space="preserve">ПМР, </w:t>
      </w:r>
      <w:r w:rsidRPr="00437035">
        <w:rPr>
          <w:rStyle w:val="a5"/>
          <w:sz w:val="26"/>
          <w:szCs w:val="26"/>
          <w:u w:val="single"/>
        </w:rPr>
        <w:t xml:space="preserve"> вопрос</w:t>
      </w:r>
      <w:proofErr w:type="gramEnd"/>
      <w:r w:rsidRPr="00437035">
        <w:rPr>
          <w:rStyle w:val="a5"/>
          <w:sz w:val="26"/>
          <w:szCs w:val="26"/>
          <w:u w:val="single"/>
        </w:rPr>
        <w:t xml:space="preserve"> 1</w:t>
      </w:r>
    </w:p>
    <w:p w:rsidR="004C4761" w:rsidRPr="00437035" w:rsidRDefault="004C4761" w:rsidP="00017C57">
      <w:pPr>
        <w:numPr>
          <w:ilvl w:val="0"/>
          <w:numId w:val="1"/>
        </w:numPr>
        <w:tabs>
          <w:tab w:val="clear" w:pos="786"/>
          <w:tab w:val="num" w:pos="142"/>
          <w:tab w:val="num" w:pos="502"/>
          <w:tab w:val="num" w:pos="567"/>
        </w:tabs>
        <w:ind w:left="0" w:firstLine="284"/>
        <w:jc w:val="both"/>
        <w:rPr>
          <w:rStyle w:val="a5"/>
          <w:b w:val="0"/>
          <w:bCs w:val="0"/>
          <w:sz w:val="26"/>
          <w:szCs w:val="26"/>
        </w:rPr>
      </w:pPr>
      <w:proofErr w:type="spellStart"/>
      <w:r w:rsidRPr="00437035">
        <w:rPr>
          <w:rStyle w:val="a5"/>
          <w:sz w:val="26"/>
          <w:szCs w:val="26"/>
        </w:rPr>
        <w:t>Касап</w:t>
      </w:r>
      <w:proofErr w:type="spellEnd"/>
      <w:r w:rsidRPr="00437035">
        <w:rPr>
          <w:rStyle w:val="a5"/>
          <w:sz w:val="26"/>
          <w:szCs w:val="26"/>
        </w:rPr>
        <w:t xml:space="preserve"> С. М., </w:t>
      </w:r>
      <w:r w:rsidRPr="00437035">
        <w:rPr>
          <w:rStyle w:val="a5"/>
          <w:b w:val="0"/>
          <w:sz w:val="26"/>
          <w:szCs w:val="26"/>
        </w:rPr>
        <w:t xml:space="preserve">заместитель председателя Правительства ПМР по вопросам правового регулирования и взаимодействия с органами </w:t>
      </w:r>
      <w:proofErr w:type="spellStart"/>
      <w:proofErr w:type="gramStart"/>
      <w:r w:rsidRPr="00437035">
        <w:rPr>
          <w:rStyle w:val="a5"/>
          <w:b w:val="0"/>
          <w:sz w:val="26"/>
          <w:szCs w:val="26"/>
        </w:rPr>
        <w:t>госвласти</w:t>
      </w:r>
      <w:proofErr w:type="spellEnd"/>
      <w:r w:rsidRPr="00437035">
        <w:rPr>
          <w:rStyle w:val="a5"/>
          <w:b w:val="0"/>
          <w:sz w:val="26"/>
          <w:szCs w:val="26"/>
        </w:rPr>
        <w:t xml:space="preserve">,  </w:t>
      </w:r>
      <w:r w:rsidRPr="00437035">
        <w:rPr>
          <w:rStyle w:val="a5"/>
          <w:sz w:val="26"/>
          <w:szCs w:val="26"/>
          <w:u w:val="single"/>
        </w:rPr>
        <w:t>вопрос</w:t>
      </w:r>
      <w:proofErr w:type="gramEnd"/>
      <w:r w:rsidRPr="00437035">
        <w:rPr>
          <w:rStyle w:val="a5"/>
          <w:sz w:val="26"/>
          <w:szCs w:val="26"/>
          <w:u w:val="single"/>
        </w:rPr>
        <w:t xml:space="preserve"> </w:t>
      </w:r>
      <w:r w:rsidRPr="00437035">
        <w:rPr>
          <w:rStyle w:val="a5"/>
          <w:sz w:val="26"/>
          <w:szCs w:val="26"/>
          <w:u w:val="single"/>
        </w:rPr>
        <w:t>1</w:t>
      </w:r>
    </w:p>
    <w:p w:rsidR="00017C57" w:rsidRPr="00437035" w:rsidRDefault="00522F14" w:rsidP="00017C57">
      <w:pPr>
        <w:numPr>
          <w:ilvl w:val="0"/>
          <w:numId w:val="1"/>
        </w:numPr>
        <w:tabs>
          <w:tab w:val="clear" w:pos="786"/>
          <w:tab w:val="num" w:pos="142"/>
          <w:tab w:val="num" w:pos="502"/>
          <w:tab w:val="num" w:pos="567"/>
        </w:tabs>
        <w:ind w:left="0" w:firstLine="284"/>
        <w:jc w:val="both"/>
        <w:rPr>
          <w:sz w:val="26"/>
          <w:szCs w:val="26"/>
        </w:rPr>
      </w:pPr>
      <w:r w:rsidRPr="00437035">
        <w:rPr>
          <w:b/>
          <w:sz w:val="26"/>
          <w:szCs w:val="26"/>
        </w:rPr>
        <w:t>Куличенко Е.Н.,</w:t>
      </w:r>
      <w:r w:rsidRPr="00437035">
        <w:rPr>
          <w:sz w:val="26"/>
          <w:szCs w:val="26"/>
        </w:rPr>
        <w:t xml:space="preserve"> министр по социальной защите и труду </w:t>
      </w:r>
      <w:proofErr w:type="gramStart"/>
      <w:r w:rsidRPr="00437035">
        <w:rPr>
          <w:sz w:val="26"/>
          <w:szCs w:val="26"/>
        </w:rPr>
        <w:t>ПМР,</w:t>
      </w:r>
      <w:r w:rsidRPr="00437035">
        <w:rPr>
          <w:rStyle w:val="a5"/>
          <w:sz w:val="26"/>
          <w:szCs w:val="26"/>
          <w:u w:val="single"/>
        </w:rPr>
        <w:t xml:space="preserve"> </w:t>
      </w:r>
      <w:r w:rsidR="00017C57" w:rsidRPr="00437035">
        <w:rPr>
          <w:rStyle w:val="a5"/>
          <w:sz w:val="26"/>
          <w:szCs w:val="26"/>
          <w:u w:val="single"/>
        </w:rPr>
        <w:t xml:space="preserve"> вопрос</w:t>
      </w:r>
      <w:r w:rsidR="00017C57" w:rsidRPr="00437035">
        <w:rPr>
          <w:rStyle w:val="a5"/>
          <w:sz w:val="26"/>
          <w:szCs w:val="26"/>
          <w:u w:val="single"/>
        </w:rPr>
        <w:t>ы</w:t>
      </w:r>
      <w:proofErr w:type="gramEnd"/>
      <w:r w:rsidR="00017C57" w:rsidRPr="00437035">
        <w:rPr>
          <w:rStyle w:val="a5"/>
          <w:sz w:val="26"/>
          <w:szCs w:val="26"/>
          <w:u w:val="single"/>
        </w:rPr>
        <w:t xml:space="preserve"> 1</w:t>
      </w:r>
      <w:r w:rsidR="00017C57" w:rsidRPr="00437035">
        <w:rPr>
          <w:rStyle w:val="a5"/>
          <w:sz w:val="26"/>
          <w:szCs w:val="26"/>
          <w:u w:val="single"/>
        </w:rPr>
        <w:t>,2</w:t>
      </w:r>
    </w:p>
    <w:p w:rsidR="00017C57" w:rsidRPr="00437035" w:rsidRDefault="007C5E23" w:rsidP="00017C57">
      <w:pPr>
        <w:numPr>
          <w:ilvl w:val="0"/>
          <w:numId w:val="1"/>
        </w:numPr>
        <w:tabs>
          <w:tab w:val="clear" w:pos="786"/>
          <w:tab w:val="num" w:pos="142"/>
          <w:tab w:val="num" w:pos="502"/>
          <w:tab w:val="num" w:pos="567"/>
        </w:tabs>
        <w:ind w:left="0" w:firstLine="284"/>
        <w:jc w:val="both"/>
        <w:rPr>
          <w:sz w:val="26"/>
          <w:szCs w:val="26"/>
        </w:rPr>
      </w:pPr>
      <w:r w:rsidRPr="00437035">
        <w:rPr>
          <w:rStyle w:val="a5"/>
          <w:sz w:val="26"/>
          <w:szCs w:val="26"/>
        </w:rPr>
        <w:t xml:space="preserve">Федотов О. А., </w:t>
      </w:r>
      <w:r w:rsidRPr="00437035">
        <w:rPr>
          <w:rStyle w:val="a5"/>
          <w:b w:val="0"/>
          <w:sz w:val="26"/>
          <w:szCs w:val="26"/>
        </w:rPr>
        <w:t xml:space="preserve">первый зам. министра по социальной защите и труду </w:t>
      </w:r>
      <w:proofErr w:type="gramStart"/>
      <w:r w:rsidRPr="00437035">
        <w:rPr>
          <w:rStyle w:val="a5"/>
          <w:b w:val="0"/>
          <w:sz w:val="26"/>
          <w:szCs w:val="26"/>
        </w:rPr>
        <w:t>ПМР</w:t>
      </w:r>
      <w:r w:rsidRPr="00437035">
        <w:rPr>
          <w:rStyle w:val="a5"/>
          <w:sz w:val="26"/>
          <w:szCs w:val="26"/>
        </w:rPr>
        <w:t xml:space="preserve">,  </w:t>
      </w:r>
      <w:r w:rsidR="00017C57" w:rsidRPr="00437035">
        <w:rPr>
          <w:rStyle w:val="a5"/>
          <w:sz w:val="26"/>
          <w:szCs w:val="26"/>
          <w:u w:val="single"/>
        </w:rPr>
        <w:t>вопросы</w:t>
      </w:r>
      <w:proofErr w:type="gramEnd"/>
      <w:r w:rsidR="00017C57" w:rsidRPr="00437035">
        <w:rPr>
          <w:rStyle w:val="a5"/>
          <w:sz w:val="26"/>
          <w:szCs w:val="26"/>
          <w:u w:val="single"/>
        </w:rPr>
        <w:t xml:space="preserve"> 1,2</w:t>
      </w:r>
    </w:p>
    <w:p w:rsidR="00017C57" w:rsidRPr="00437035" w:rsidRDefault="002514F1" w:rsidP="00017C57">
      <w:pPr>
        <w:widowControl w:val="0"/>
        <w:numPr>
          <w:ilvl w:val="0"/>
          <w:numId w:val="1"/>
        </w:numPr>
        <w:tabs>
          <w:tab w:val="clear" w:pos="786"/>
          <w:tab w:val="num" w:pos="142"/>
          <w:tab w:val="num" w:pos="284"/>
          <w:tab w:val="num" w:pos="426"/>
          <w:tab w:val="num" w:pos="567"/>
          <w:tab w:val="num" w:pos="709"/>
        </w:tabs>
        <w:autoSpaceDE w:val="0"/>
        <w:autoSpaceDN w:val="0"/>
        <w:adjustRightInd w:val="0"/>
        <w:ind w:left="0" w:firstLine="284"/>
        <w:contextualSpacing/>
        <w:jc w:val="both"/>
        <w:outlineLvl w:val="0"/>
        <w:rPr>
          <w:rStyle w:val="a5"/>
          <w:sz w:val="26"/>
          <w:szCs w:val="26"/>
        </w:rPr>
      </w:pPr>
      <w:r w:rsidRPr="00437035">
        <w:rPr>
          <w:rStyle w:val="a5"/>
          <w:sz w:val="26"/>
          <w:szCs w:val="26"/>
        </w:rPr>
        <w:t xml:space="preserve">  </w:t>
      </w:r>
      <w:r w:rsidR="00017C57" w:rsidRPr="00437035">
        <w:rPr>
          <w:rStyle w:val="a5"/>
          <w:sz w:val="26"/>
          <w:szCs w:val="26"/>
        </w:rPr>
        <w:t xml:space="preserve">представители </w:t>
      </w:r>
      <w:proofErr w:type="gramStart"/>
      <w:r w:rsidR="00017C57" w:rsidRPr="00437035">
        <w:rPr>
          <w:rStyle w:val="a5"/>
          <w:sz w:val="26"/>
          <w:szCs w:val="26"/>
        </w:rPr>
        <w:t>Общественной  палаты</w:t>
      </w:r>
      <w:proofErr w:type="gramEnd"/>
      <w:r w:rsidR="00017C57" w:rsidRPr="00437035">
        <w:rPr>
          <w:rStyle w:val="a5"/>
          <w:sz w:val="26"/>
          <w:szCs w:val="26"/>
        </w:rPr>
        <w:t xml:space="preserve"> ПМР</w:t>
      </w:r>
    </w:p>
    <w:p w:rsidR="00017C57" w:rsidRPr="00437035" w:rsidRDefault="00017C57" w:rsidP="00017C57">
      <w:pPr>
        <w:widowControl w:val="0"/>
        <w:numPr>
          <w:ilvl w:val="0"/>
          <w:numId w:val="1"/>
        </w:numPr>
        <w:tabs>
          <w:tab w:val="clear" w:pos="786"/>
          <w:tab w:val="num" w:pos="142"/>
          <w:tab w:val="num" w:pos="284"/>
          <w:tab w:val="num" w:pos="426"/>
          <w:tab w:val="num" w:pos="567"/>
          <w:tab w:val="num" w:pos="709"/>
        </w:tabs>
        <w:autoSpaceDE w:val="0"/>
        <w:autoSpaceDN w:val="0"/>
        <w:adjustRightInd w:val="0"/>
        <w:ind w:left="0" w:firstLine="284"/>
        <w:jc w:val="both"/>
        <w:outlineLvl w:val="0"/>
        <w:rPr>
          <w:rStyle w:val="a5"/>
          <w:sz w:val="26"/>
          <w:szCs w:val="26"/>
        </w:rPr>
      </w:pPr>
      <w:r w:rsidRPr="00437035">
        <w:rPr>
          <w:rStyle w:val="a5"/>
          <w:sz w:val="26"/>
          <w:szCs w:val="26"/>
        </w:rPr>
        <w:t xml:space="preserve"> </w:t>
      </w:r>
      <w:r w:rsidRPr="00437035">
        <w:rPr>
          <w:rStyle w:val="a5"/>
          <w:sz w:val="26"/>
          <w:szCs w:val="26"/>
          <w:lang w:val="en-US"/>
        </w:rPr>
        <w:t xml:space="preserve"> </w:t>
      </w:r>
      <w:r w:rsidRPr="00437035">
        <w:rPr>
          <w:rStyle w:val="a5"/>
          <w:sz w:val="26"/>
          <w:szCs w:val="26"/>
        </w:rPr>
        <w:t>представители СПАПП</w:t>
      </w:r>
    </w:p>
    <w:p w:rsidR="00017C57" w:rsidRPr="00437035" w:rsidRDefault="00017C57" w:rsidP="00017C57">
      <w:pPr>
        <w:widowControl w:val="0"/>
        <w:numPr>
          <w:ilvl w:val="0"/>
          <w:numId w:val="1"/>
        </w:numPr>
        <w:tabs>
          <w:tab w:val="clear" w:pos="786"/>
          <w:tab w:val="num" w:pos="142"/>
          <w:tab w:val="num" w:pos="284"/>
          <w:tab w:val="num" w:pos="426"/>
          <w:tab w:val="num" w:pos="567"/>
          <w:tab w:val="num" w:pos="709"/>
        </w:tabs>
        <w:autoSpaceDE w:val="0"/>
        <w:autoSpaceDN w:val="0"/>
        <w:adjustRightInd w:val="0"/>
        <w:ind w:left="0" w:firstLine="284"/>
        <w:jc w:val="both"/>
        <w:outlineLvl w:val="0"/>
        <w:rPr>
          <w:rStyle w:val="a5"/>
          <w:sz w:val="26"/>
          <w:szCs w:val="26"/>
        </w:rPr>
      </w:pPr>
      <w:r w:rsidRPr="00437035">
        <w:rPr>
          <w:rStyle w:val="a5"/>
          <w:sz w:val="26"/>
          <w:szCs w:val="26"/>
          <w:lang w:val="en-US"/>
        </w:rPr>
        <w:t xml:space="preserve"> </w:t>
      </w:r>
      <w:r w:rsidRPr="00437035">
        <w:rPr>
          <w:rStyle w:val="a5"/>
          <w:sz w:val="26"/>
          <w:szCs w:val="26"/>
        </w:rPr>
        <w:t xml:space="preserve"> представители ФПП</w:t>
      </w:r>
    </w:p>
    <w:p w:rsidR="00FC5FD2" w:rsidRPr="00437035" w:rsidRDefault="00FC5FD2" w:rsidP="00FC5FD2">
      <w:pPr>
        <w:widowControl w:val="0"/>
        <w:tabs>
          <w:tab w:val="num" w:pos="426"/>
          <w:tab w:val="num" w:pos="502"/>
          <w:tab w:val="num" w:pos="567"/>
          <w:tab w:val="num" w:pos="709"/>
        </w:tabs>
        <w:autoSpaceDE w:val="0"/>
        <w:autoSpaceDN w:val="0"/>
        <w:adjustRightInd w:val="0"/>
        <w:ind w:left="284"/>
        <w:contextualSpacing/>
        <w:jc w:val="both"/>
        <w:outlineLvl w:val="0"/>
        <w:rPr>
          <w:rStyle w:val="a5"/>
          <w:sz w:val="26"/>
          <w:szCs w:val="26"/>
        </w:rPr>
      </w:pPr>
    </w:p>
    <w:p w:rsidR="002514F1" w:rsidRPr="00437035" w:rsidRDefault="002514F1" w:rsidP="004C4761">
      <w:pPr>
        <w:widowControl w:val="0"/>
        <w:tabs>
          <w:tab w:val="num" w:pos="284"/>
          <w:tab w:val="num" w:pos="426"/>
          <w:tab w:val="num" w:pos="567"/>
          <w:tab w:val="num" w:pos="709"/>
        </w:tabs>
        <w:autoSpaceDE w:val="0"/>
        <w:autoSpaceDN w:val="0"/>
        <w:adjustRightInd w:val="0"/>
        <w:ind w:left="284"/>
        <w:contextualSpacing/>
        <w:jc w:val="center"/>
        <w:outlineLvl w:val="0"/>
        <w:rPr>
          <w:rStyle w:val="a5"/>
          <w:sz w:val="26"/>
          <w:szCs w:val="26"/>
        </w:rPr>
      </w:pPr>
      <w:r w:rsidRPr="00437035">
        <w:rPr>
          <w:rStyle w:val="a5"/>
          <w:sz w:val="26"/>
          <w:szCs w:val="26"/>
        </w:rPr>
        <w:t>ПОВЕСТКА ДНЯ:</w:t>
      </w:r>
    </w:p>
    <w:p w:rsidR="00F54AAC" w:rsidRPr="00437035" w:rsidRDefault="002514F1" w:rsidP="00F54AAC">
      <w:pPr>
        <w:pStyle w:val="a3"/>
        <w:ind w:firstLine="180"/>
        <w:rPr>
          <w:rStyle w:val="a5"/>
          <w:b/>
          <w:szCs w:val="26"/>
        </w:rPr>
      </w:pPr>
      <w:r w:rsidRPr="00437035">
        <w:rPr>
          <w:rStyle w:val="a5"/>
          <w:b/>
          <w:szCs w:val="26"/>
        </w:rPr>
        <w:t xml:space="preserve">    </w:t>
      </w:r>
    </w:p>
    <w:p w:rsidR="00F54AAC" w:rsidRPr="00437035" w:rsidRDefault="00F54AAC" w:rsidP="00F54AAC">
      <w:pPr>
        <w:pStyle w:val="a3"/>
        <w:ind w:firstLine="709"/>
        <w:rPr>
          <w:szCs w:val="26"/>
        </w:rPr>
      </w:pPr>
      <w:r w:rsidRPr="00437035">
        <w:rPr>
          <w:szCs w:val="26"/>
          <w:lang w:val="en-US"/>
        </w:rPr>
        <w:t>I</w:t>
      </w:r>
      <w:r w:rsidRPr="00437035">
        <w:rPr>
          <w:szCs w:val="26"/>
        </w:rPr>
        <w:t>. О проектах законов ПМР</w:t>
      </w:r>
      <w:proofErr w:type="gramStart"/>
      <w:r w:rsidRPr="00437035">
        <w:rPr>
          <w:szCs w:val="26"/>
        </w:rPr>
        <w:t>,  находящихся</w:t>
      </w:r>
      <w:proofErr w:type="gramEnd"/>
      <w:r w:rsidRPr="00437035">
        <w:rPr>
          <w:szCs w:val="26"/>
        </w:rPr>
        <w:t xml:space="preserve"> в режиме законодательной необходимости, по которым Комитет  является ответственным:</w:t>
      </w:r>
    </w:p>
    <w:p w:rsidR="00F54AAC" w:rsidRPr="00437035" w:rsidRDefault="00F54AAC" w:rsidP="00F54AAC">
      <w:pPr>
        <w:pStyle w:val="a3"/>
        <w:tabs>
          <w:tab w:val="left" w:pos="2376"/>
        </w:tabs>
        <w:ind w:firstLine="709"/>
        <w:rPr>
          <w:szCs w:val="26"/>
        </w:rPr>
      </w:pPr>
      <w:r w:rsidRPr="00437035">
        <w:rPr>
          <w:szCs w:val="26"/>
        </w:rPr>
        <w:tab/>
      </w:r>
    </w:p>
    <w:p w:rsidR="00F54AAC" w:rsidRPr="00437035" w:rsidRDefault="00F54AAC" w:rsidP="00F54AAC">
      <w:pPr>
        <w:pStyle w:val="a3"/>
        <w:ind w:firstLine="709"/>
        <w:rPr>
          <w:b w:val="0"/>
          <w:szCs w:val="26"/>
        </w:rPr>
      </w:pPr>
      <w:r w:rsidRPr="00437035">
        <w:rPr>
          <w:szCs w:val="26"/>
        </w:rPr>
        <w:t>1</w:t>
      </w:r>
      <w:r w:rsidRPr="00437035">
        <w:rPr>
          <w:b w:val="0"/>
          <w:szCs w:val="26"/>
        </w:rPr>
        <w:t xml:space="preserve">. проект закона ПМР «О внесении изменений и дополнений в некоторые законодательные акты Приднестровской Молдавской Республики», </w:t>
      </w:r>
      <w:r w:rsidRPr="00437035">
        <w:rPr>
          <w:b w:val="0"/>
          <w:szCs w:val="26"/>
        </w:rPr>
        <w:t>второе</w:t>
      </w:r>
      <w:r w:rsidRPr="00437035">
        <w:rPr>
          <w:b w:val="0"/>
          <w:szCs w:val="26"/>
        </w:rPr>
        <w:t xml:space="preserve"> чтение</w:t>
      </w:r>
    </w:p>
    <w:p w:rsidR="00F54AAC" w:rsidRPr="00437035" w:rsidRDefault="00F54AAC" w:rsidP="004C4761">
      <w:pPr>
        <w:pStyle w:val="a3"/>
        <w:ind w:firstLine="709"/>
        <w:jc w:val="right"/>
        <w:rPr>
          <w:b w:val="0"/>
          <w:szCs w:val="26"/>
        </w:rPr>
      </w:pPr>
      <w:r w:rsidRPr="00437035">
        <w:rPr>
          <w:szCs w:val="26"/>
        </w:rPr>
        <w:t>П. 1620 (</w:t>
      </w:r>
      <w:r w:rsidRPr="00437035">
        <w:rPr>
          <w:szCs w:val="26"/>
          <w:lang w:val="en-US"/>
        </w:rPr>
        <w:t>VI</w:t>
      </w:r>
      <w:r w:rsidRPr="00437035">
        <w:rPr>
          <w:szCs w:val="26"/>
        </w:rPr>
        <w:t>)</w:t>
      </w:r>
      <w:r w:rsidRPr="00437035">
        <w:rPr>
          <w:szCs w:val="26"/>
        </w:rPr>
        <w:t xml:space="preserve">                                                                        </w:t>
      </w:r>
      <w:r w:rsidRPr="00437035">
        <w:rPr>
          <w:b w:val="0"/>
          <w:i/>
          <w:szCs w:val="26"/>
        </w:rPr>
        <w:t xml:space="preserve">внесен </w:t>
      </w:r>
      <w:r w:rsidRPr="00437035">
        <w:rPr>
          <w:b w:val="0"/>
          <w:i/>
          <w:szCs w:val="26"/>
        </w:rPr>
        <w:t xml:space="preserve">Президентом ПМР </w:t>
      </w:r>
      <w:proofErr w:type="gramStart"/>
      <w:r w:rsidRPr="00437035">
        <w:rPr>
          <w:b w:val="0"/>
          <w:i/>
          <w:szCs w:val="26"/>
        </w:rPr>
        <w:t>распоряжение  от</w:t>
      </w:r>
      <w:proofErr w:type="gramEnd"/>
      <w:r w:rsidRPr="00437035">
        <w:rPr>
          <w:b w:val="0"/>
          <w:i/>
          <w:szCs w:val="26"/>
        </w:rPr>
        <w:t xml:space="preserve"> 27 января  2020 года № 29рп</w:t>
      </w:r>
    </w:p>
    <w:p w:rsidR="00F54AAC" w:rsidRPr="00437035" w:rsidRDefault="00F54AAC" w:rsidP="00F54AAC">
      <w:pPr>
        <w:widowControl w:val="0"/>
        <w:ind w:firstLine="567"/>
        <w:jc w:val="both"/>
        <w:rPr>
          <w:color w:val="FF0000"/>
          <w:sz w:val="26"/>
          <w:szCs w:val="26"/>
        </w:rPr>
      </w:pPr>
    </w:p>
    <w:p w:rsidR="008D4FC1" w:rsidRPr="00437035" w:rsidRDefault="00F54AAC" w:rsidP="008D4FC1">
      <w:pPr>
        <w:pStyle w:val="a3"/>
        <w:ind w:firstLine="709"/>
        <w:rPr>
          <w:i/>
          <w:szCs w:val="26"/>
        </w:rPr>
      </w:pPr>
      <w:r w:rsidRPr="00437035">
        <w:rPr>
          <w:i/>
          <w:szCs w:val="26"/>
          <w:lang w:val="en-US"/>
        </w:rPr>
        <w:t>I</w:t>
      </w:r>
      <w:r w:rsidR="002514F1" w:rsidRPr="00437035">
        <w:rPr>
          <w:i/>
          <w:szCs w:val="26"/>
          <w:lang w:val="en-US"/>
        </w:rPr>
        <w:t>I</w:t>
      </w:r>
      <w:r w:rsidR="002514F1" w:rsidRPr="00437035">
        <w:rPr>
          <w:i/>
          <w:szCs w:val="26"/>
        </w:rPr>
        <w:t>. О проект</w:t>
      </w:r>
      <w:r w:rsidR="00D27AB1" w:rsidRPr="00437035">
        <w:rPr>
          <w:i/>
          <w:szCs w:val="26"/>
        </w:rPr>
        <w:t>е</w:t>
      </w:r>
      <w:r w:rsidR="002514F1" w:rsidRPr="00437035">
        <w:rPr>
          <w:i/>
          <w:szCs w:val="26"/>
        </w:rPr>
        <w:t xml:space="preserve"> закон</w:t>
      </w:r>
      <w:r w:rsidR="00D27AB1" w:rsidRPr="00437035">
        <w:rPr>
          <w:i/>
          <w:szCs w:val="26"/>
        </w:rPr>
        <w:t>а</w:t>
      </w:r>
      <w:r w:rsidR="002514F1" w:rsidRPr="00437035">
        <w:rPr>
          <w:i/>
          <w:szCs w:val="26"/>
        </w:rPr>
        <w:t xml:space="preserve"> ПМР, по котор</w:t>
      </w:r>
      <w:r w:rsidR="00D27AB1" w:rsidRPr="00437035">
        <w:rPr>
          <w:i/>
          <w:szCs w:val="26"/>
        </w:rPr>
        <w:t>ому</w:t>
      </w:r>
      <w:r w:rsidR="002514F1" w:rsidRPr="00437035">
        <w:rPr>
          <w:i/>
          <w:szCs w:val="26"/>
        </w:rPr>
        <w:t xml:space="preserve"> </w:t>
      </w:r>
      <w:proofErr w:type="gramStart"/>
      <w:r w:rsidR="002514F1" w:rsidRPr="00437035">
        <w:rPr>
          <w:i/>
          <w:szCs w:val="26"/>
        </w:rPr>
        <w:t>Комитет  является</w:t>
      </w:r>
      <w:proofErr w:type="gramEnd"/>
      <w:r w:rsidR="002514F1" w:rsidRPr="00437035">
        <w:rPr>
          <w:i/>
          <w:szCs w:val="26"/>
        </w:rPr>
        <w:t xml:space="preserve"> ответственны</w:t>
      </w:r>
      <w:r w:rsidR="00CC60DD" w:rsidRPr="00437035">
        <w:rPr>
          <w:i/>
          <w:szCs w:val="26"/>
        </w:rPr>
        <w:t>м:</w:t>
      </w:r>
    </w:p>
    <w:p w:rsidR="006E358E" w:rsidRPr="00437035" w:rsidRDefault="006E358E" w:rsidP="008D4FC1">
      <w:pPr>
        <w:pStyle w:val="a3"/>
        <w:ind w:firstLine="709"/>
        <w:rPr>
          <w:szCs w:val="26"/>
        </w:rPr>
      </w:pPr>
    </w:p>
    <w:p w:rsidR="00F54AAC" w:rsidRPr="00437035" w:rsidRDefault="00F54AAC" w:rsidP="00F54AAC">
      <w:pPr>
        <w:ind w:firstLine="567"/>
        <w:jc w:val="both"/>
        <w:rPr>
          <w:bCs/>
          <w:sz w:val="26"/>
          <w:szCs w:val="26"/>
        </w:rPr>
      </w:pPr>
      <w:r w:rsidRPr="00437035">
        <w:rPr>
          <w:sz w:val="26"/>
          <w:szCs w:val="26"/>
        </w:rPr>
        <w:t>2</w:t>
      </w:r>
      <w:r w:rsidRPr="00437035">
        <w:rPr>
          <w:sz w:val="26"/>
          <w:szCs w:val="26"/>
        </w:rPr>
        <w:t>. проект закона ПМР «О внесении дополнения в Закон ПМР «О дополнительном материальном обеспечении граждан Приднестровской Молдавской Республики за выдающиеся достижения и особые заслуги</w:t>
      </w:r>
      <w:proofErr w:type="gramStart"/>
      <w:r w:rsidRPr="00437035">
        <w:rPr>
          <w:sz w:val="26"/>
          <w:szCs w:val="26"/>
        </w:rPr>
        <w:t xml:space="preserve">», </w:t>
      </w:r>
      <w:r w:rsidRPr="00437035">
        <w:rPr>
          <w:bCs/>
          <w:sz w:val="26"/>
          <w:szCs w:val="26"/>
        </w:rPr>
        <w:t xml:space="preserve"> второе</w:t>
      </w:r>
      <w:proofErr w:type="gramEnd"/>
      <w:r w:rsidRPr="00437035">
        <w:rPr>
          <w:bCs/>
          <w:sz w:val="26"/>
          <w:szCs w:val="26"/>
        </w:rPr>
        <w:t xml:space="preserve"> чтение</w:t>
      </w:r>
    </w:p>
    <w:p w:rsidR="00F54AAC" w:rsidRPr="00437035" w:rsidRDefault="00F54AAC" w:rsidP="00F54AAC">
      <w:pPr>
        <w:ind w:firstLine="567"/>
        <w:jc w:val="both"/>
        <w:rPr>
          <w:i/>
          <w:sz w:val="26"/>
          <w:szCs w:val="26"/>
        </w:rPr>
      </w:pPr>
      <w:r w:rsidRPr="00437035">
        <w:rPr>
          <w:b/>
          <w:sz w:val="26"/>
          <w:szCs w:val="26"/>
        </w:rPr>
        <w:t>П. 1593 (</w:t>
      </w:r>
      <w:r w:rsidRPr="00437035">
        <w:rPr>
          <w:b/>
          <w:sz w:val="26"/>
          <w:szCs w:val="26"/>
          <w:lang w:val="en-US"/>
        </w:rPr>
        <w:t>VI</w:t>
      </w:r>
      <w:r w:rsidRPr="00437035">
        <w:rPr>
          <w:b/>
          <w:sz w:val="26"/>
          <w:szCs w:val="26"/>
        </w:rPr>
        <w:t xml:space="preserve">)      </w:t>
      </w:r>
      <w:r w:rsidRPr="00437035">
        <w:rPr>
          <w:b/>
          <w:i/>
          <w:sz w:val="26"/>
          <w:szCs w:val="26"/>
        </w:rPr>
        <w:t xml:space="preserve">                                                </w:t>
      </w:r>
      <w:r w:rsidR="00437035">
        <w:rPr>
          <w:b/>
          <w:i/>
          <w:sz w:val="26"/>
          <w:szCs w:val="26"/>
        </w:rPr>
        <w:t xml:space="preserve">         </w:t>
      </w:r>
      <w:r w:rsidRPr="00437035">
        <w:rPr>
          <w:b/>
          <w:i/>
          <w:sz w:val="26"/>
          <w:szCs w:val="26"/>
        </w:rPr>
        <w:t xml:space="preserve">                </w:t>
      </w:r>
      <w:r w:rsidRPr="00437035">
        <w:rPr>
          <w:i/>
          <w:sz w:val="26"/>
          <w:szCs w:val="26"/>
        </w:rPr>
        <w:t>внесен Правительством ПМР</w:t>
      </w:r>
    </w:p>
    <w:p w:rsidR="00F54AAC" w:rsidRPr="00437035" w:rsidRDefault="00F54AAC" w:rsidP="00F54AAC">
      <w:pPr>
        <w:pStyle w:val="a3"/>
        <w:ind w:right="-55" w:firstLine="567"/>
        <w:rPr>
          <w:b w:val="0"/>
          <w:i/>
          <w:szCs w:val="26"/>
        </w:rPr>
      </w:pPr>
      <w:r w:rsidRPr="00437035">
        <w:rPr>
          <w:b w:val="0"/>
          <w:i/>
          <w:szCs w:val="26"/>
        </w:rPr>
        <w:t xml:space="preserve">                                                                       </w:t>
      </w:r>
      <w:r w:rsidR="00437035">
        <w:rPr>
          <w:b w:val="0"/>
          <w:i/>
          <w:szCs w:val="26"/>
        </w:rPr>
        <w:t xml:space="preserve">         </w:t>
      </w:r>
      <w:r w:rsidRPr="00437035">
        <w:rPr>
          <w:b w:val="0"/>
          <w:i/>
          <w:szCs w:val="26"/>
        </w:rPr>
        <w:t xml:space="preserve">     распоряжение от 22.11.2019г. № 955р</w:t>
      </w:r>
    </w:p>
    <w:p w:rsidR="00D27AB1" w:rsidRPr="00437035" w:rsidRDefault="00D27AB1" w:rsidP="00D27AB1">
      <w:pPr>
        <w:ind w:firstLine="567"/>
        <w:jc w:val="both"/>
        <w:rPr>
          <w:sz w:val="26"/>
          <w:szCs w:val="26"/>
        </w:rPr>
      </w:pPr>
    </w:p>
    <w:p w:rsidR="00C503D7" w:rsidRPr="00437035" w:rsidRDefault="00C503D7" w:rsidP="00D27AB1">
      <w:pPr>
        <w:ind w:firstLine="567"/>
        <w:jc w:val="both"/>
        <w:rPr>
          <w:b/>
          <w:sz w:val="26"/>
          <w:szCs w:val="26"/>
        </w:rPr>
      </w:pPr>
      <w:r w:rsidRPr="00437035">
        <w:rPr>
          <w:b/>
          <w:sz w:val="26"/>
          <w:szCs w:val="26"/>
        </w:rPr>
        <w:t xml:space="preserve">Примечание: оба проекта закона решениями сессии Верховного Совета ПМР включены в повестку дня </w:t>
      </w:r>
      <w:proofErr w:type="gramStart"/>
      <w:r w:rsidRPr="00437035">
        <w:rPr>
          <w:b/>
          <w:sz w:val="26"/>
          <w:szCs w:val="26"/>
        </w:rPr>
        <w:t>пленарного  заседания</w:t>
      </w:r>
      <w:proofErr w:type="gramEnd"/>
      <w:r w:rsidRPr="00437035">
        <w:rPr>
          <w:b/>
          <w:sz w:val="26"/>
          <w:szCs w:val="26"/>
        </w:rPr>
        <w:t xml:space="preserve"> </w:t>
      </w:r>
      <w:r w:rsidRPr="00437035">
        <w:rPr>
          <w:b/>
          <w:sz w:val="26"/>
          <w:szCs w:val="26"/>
        </w:rPr>
        <w:t>Верховного Совета ПМР</w:t>
      </w:r>
      <w:r w:rsidRPr="00437035">
        <w:rPr>
          <w:b/>
          <w:sz w:val="26"/>
          <w:szCs w:val="26"/>
        </w:rPr>
        <w:t xml:space="preserve"> на 26 февраля 2020 года.</w:t>
      </w:r>
    </w:p>
    <w:p w:rsidR="00C25FFE" w:rsidRPr="00437035" w:rsidRDefault="00C25FFE" w:rsidP="00FD0952">
      <w:pPr>
        <w:widowControl w:val="0"/>
        <w:ind w:firstLine="567"/>
        <w:jc w:val="both"/>
        <w:rPr>
          <w:color w:val="FF0000"/>
          <w:sz w:val="26"/>
          <w:szCs w:val="26"/>
        </w:rPr>
      </w:pPr>
    </w:p>
    <w:p w:rsidR="001919AE" w:rsidRPr="00437035" w:rsidRDefault="001919AE" w:rsidP="001919AE">
      <w:pPr>
        <w:pStyle w:val="a3"/>
        <w:rPr>
          <w:szCs w:val="26"/>
        </w:rPr>
      </w:pPr>
      <w:r w:rsidRPr="00437035">
        <w:rPr>
          <w:szCs w:val="26"/>
        </w:rPr>
        <w:t xml:space="preserve">Председатель Комитета </w:t>
      </w:r>
    </w:p>
    <w:p w:rsidR="001919AE" w:rsidRPr="00437035" w:rsidRDefault="001D57A7" w:rsidP="001919AE">
      <w:pPr>
        <w:pStyle w:val="a3"/>
        <w:rPr>
          <w:szCs w:val="26"/>
        </w:rPr>
      </w:pPr>
      <w:r w:rsidRPr="00437035">
        <w:rPr>
          <w:szCs w:val="26"/>
        </w:rPr>
        <w:t xml:space="preserve">по </w:t>
      </w:r>
      <w:r w:rsidR="001919AE" w:rsidRPr="00437035">
        <w:rPr>
          <w:szCs w:val="26"/>
        </w:rPr>
        <w:t>социальной политике</w:t>
      </w:r>
    </w:p>
    <w:p w:rsidR="005E36E3" w:rsidRPr="00437035" w:rsidRDefault="001919AE" w:rsidP="001919AE">
      <w:pPr>
        <w:pStyle w:val="a3"/>
        <w:rPr>
          <w:szCs w:val="26"/>
        </w:rPr>
      </w:pPr>
      <w:r w:rsidRPr="00437035">
        <w:rPr>
          <w:szCs w:val="26"/>
        </w:rPr>
        <w:t>и здравоохранению</w:t>
      </w:r>
      <w:r w:rsidR="002514F1" w:rsidRPr="00437035">
        <w:rPr>
          <w:szCs w:val="26"/>
        </w:rPr>
        <w:t xml:space="preserve">                                      </w:t>
      </w:r>
      <w:r w:rsidRPr="00437035">
        <w:rPr>
          <w:szCs w:val="26"/>
        </w:rPr>
        <w:t xml:space="preserve">           </w:t>
      </w:r>
      <w:r w:rsidR="003B1E76" w:rsidRPr="00437035">
        <w:rPr>
          <w:szCs w:val="26"/>
        </w:rPr>
        <w:t xml:space="preserve">              </w:t>
      </w:r>
      <w:r w:rsidR="00D07916">
        <w:rPr>
          <w:szCs w:val="26"/>
        </w:rPr>
        <w:t xml:space="preserve">     </w:t>
      </w:r>
      <w:bookmarkStart w:id="0" w:name="_GoBack"/>
      <w:bookmarkEnd w:id="0"/>
      <w:r w:rsidR="003B1E76" w:rsidRPr="00437035">
        <w:rPr>
          <w:szCs w:val="26"/>
        </w:rPr>
        <w:t xml:space="preserve"> </w:t>
      </w:r>
      <w:r w:rsidRPr="00437035">
        <w:rPr>
          <w:szCs w:val="26"/>
        </w:rPr>
        <w:t xml:space="preserve">                      </w:t>
      </w:r>
      <w:r w:rsidR="002514F1" w:rsidRPr="00437035">
        <w:rPr>
          <w:szCs w:val="26"/>
        </w:rPr>
        <w:t xml:space="preserve">         С. Ф. Чебан   </w:t>
      </w:r>
    </w:p>
    <w:p w:rsidR="005E36E3" w:rsidRPr="00437035" w:rsidRDefault="005E36E3" w:rsidP="001919AE">
      <w:pPr>
        <w:pStyle w:val="a3"/>
        <w:rPr>
          <w:szCs w:val="26"/>
        </w:rPr>
      </w:pPr>
    </w:p>
    <w:p w:rsidR="002514F1" w:rsidRPr="00437035" w:rsidRDefault="002514F1" w:rsidP="001919AE">
      <w:pPr>
        <w:pStyle w:val="a3"/>
        <w:rPr>
          <w:szCs w:val="26"/>
        </w:rPr>
      </w:pPr>
      <w:r w:rsidRPr="00437035">
        <w:rPr>
          <w:szCs w:val="26"/>
        </w:rPr>
        <w:t xml:space="preserve">                                              </w:t>
      </w:r>
    </w:p>
    <w:p w:rsidR="00496628" w:rsidRPr="00437035" w:rsidRDefault="002514F1" w:rsidP="00540B2C">
      <w:pPr>
        <w:pStyle w:val="a3"/>
        <w:rPr>
          <w:szCs w:val="26"/>
        </w:rPr>
      </w:pPr>
      <w:r w:rsidRPr="00437035">
        <w:rPr>
          <w:b w:val="0"/>
          <w:szCs w:val="26"/>
        </w:rPr>
        <w:t>тел. для справок: (0533) 6-2</w:t>
      </w:r>
      <w:r w:rsidR="001919AE" w:rsidRPr="00437035">
        <w:rPr>
          <w:b w:val="0"/>
          <w:szCs w:val="26"/>
        </w:rPr>
        <w:t>7</w:t>
      </w:r>
      <w:r w:rsidRPr="00437035">
        <w:rPr>
          <w:b w:val="0"/>
          <w:szCs w:val="26"/>
        </w:rPr>
        <w:t>-</w:t>
      </w:r>
      <w:r w:rsidR="001919AE" w:rsidRPr="00437035">
        <w:rPr>
          <w:b w:val="0"/>
          <w:szCs w:val="26"/>
        </w:rPr>
        <w:t>3</w:t>
      </w:r>
      <w:r w:rsidRPr="00437035">
        <w:rPr>
          <w:b w:val="0"/>
          <w:szCs w:val="26"/>
        </w:rPr>
        <w:t>3</w:t>
      </w:r>
    </w:p>
    <w:p w:rsidR="00437035" w:rsidRPr="00437035" w:rsidRDefault="00437035">
      <w:pPr>
        <w:pStyle w:val="a3"/>
        <w:rPr>
          <w:szCs w:val="26"/>
        </w:rPr>
      </w:pPr>
    </w:p>
    <w:sectPr w:rsidR="00437035" w:rsidRPr="00437035" w:rsidSect="00C10989">
      <w:footerReference w:type="even" r:id="rId8"/>
      <w:footerReference w:type="default" r:id="rId9"/>
      <w:pgSz w:w="11906" w:h="16838"/>
      <w:pgMar w:top="567" w:right="567" w:bottom="51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357" w:rsidRDefault="00C42357">
      <w:r>
        <w:separator/>
      </w:r>
    </w:p>
  </w:endnote>
  <w:endnote w:type="continuationSeparator" w:id="0">
    <w:p w:rsidR="00C42357" w:rsidRDefault="00C4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514F1" w:rsidRDefault="002514F1" w:rsidP="002514F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F1" w:rsidRDefault="002514F1" w:rsidP="002514F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07916">
      <w:rPr>
        <w:rStyle w:val="a8"/>
        <w:noProof/>
      </w:rPr>
      <w:t>1</w:t>
    </w:r>
    <w:r>
      <w:rPr>
        <w:rStyle w:val="a8"/>
      </w:rPr>
      <w:fldChar w:fldCharType="end"/>
    </w:r>
  </w:p>
  <w:p w:rsidR="002514F1" w:rsidRDefault="002514F1" w:rsidP="002514F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357" w:rsidRDefault="00C42357">
      <w:r>
        <w:separator/>
      </w:r>
    </w:p>
  </w:footnote>
  <w:footnote w:type="continuationSeparator" w:id="0">
    <w:p w:rsidR="00C42357" w:rsidRDefault="00C423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C668E"/>
    <w:multiLevelType w:val="hybridMultilevel"/>
    <w:tmpl w:val="55D4FC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4F1"/>
    <w:rsid w:val="0000089E"/>
    <w:rsid w:val="00017C57"/>
    <w:rsid w:val="000242AA"/>
    <w:rsid w:val="000324C5"/>
    <w:rsid w:val="0003740F"/>
    <w:rsid w:val="0005053B"/>
    <w:rsid w:val="00052EEB"/>
    <w:rsid w:val="00070144"/>
    <w:rsid w:val="00077D87"/>
    <w:rsid w:val="000862B4"/>
    <w:rsid w:val="000B6D80"/>
    <w:rsid w:val="000E5402"/>
    <w:rsid w:val="00123C97"/>
    <w:rsid w:val="001244BE"/>
    <w:rsid w:val="00145B6F"/>
    <w:rsid w:val="001645C9"/>
    <w:rsid w:val="00184FB6"/>
    <w:rsid w:val="001919AE"/>
    <w:rsid w:val="001A5452"/>
    <w:rsid w:val="001B6EC4"/>
    <w:rsid w:val="001D4BED"/>
    <w:rsid w:val="001D57A7"/>
    <w:rsid w:val="001E19F0"/>
    <w:rsid w:val="001F4874"/>
    <w:rsid w:val="001F60DB"/>
    <w:rsid w:val="00226D14"/>
    <w:rsid w:val="00227C89"/>
    <w:rsid w:val="002473FE"/>
    <w:rsid w:val="002514F1"/>
    <w:rsid w:val="00252639"/>
    <w:rsid w:val="00266DDD"/>
    <w:rsid w:val="002774A7"/>
    <w:rsid w:val="00284724"/>
    <w:rsid w:val="002959D5"/>
    <w:rsid w:val="002960F3"/>
    <w:rsid w:val="002D1680"/>
    <w:rsid w:val="00303FC0"/>
    <w:rsid w:val="00332303"/>
    <w:rsid w:val="00336DB9"/>
    <w:rsid w:val="0034014C"/>
    <w:rsid w:val="003832D0"/>
    <w:rsid w:val="00394085"/>
    <w:rsid w:val="00396682"/>
    <w:rsid w:val="003A1BDB"/>
    <w:rsid w:val="003A225E"/>
    <w:rsid w:val="003A3F66"/>
    <w:rsid w:val="003A5F97"/>
    <w:rsid w:val="003B1E76"/>
    <w:rsid w:val="003D4185"/>
    <w:rsid w:val="003E0F6E"/>
    <w:rsid w:val="0040257D"/>
    <w:rsid w:val="0042154F"/>
    <w:rsid w:val="00432F59"/>
    <w:rsid w:val="00437035"/>
    <w:rsid w:val="00440009"/>
    <w:rsid w:val="00460A2E"/>
    <w:rsid w:val="00462194"/>
    <w:rsid w:val="00462461"/>
    <w:rsid w:val="00493AEA"/>
    <w:rsid w:val="00495F06"/>
    <w:rsid w:val="00496628"/>
    <w:rsid w:val="004B547A"/>
    <w:rsid w:val="004C4761"/>
    <w:rsid w:val="004C4B62"/>
    <w:rsid w:val="00503C84"/>
    <w:rsid w:val="00522F14"/>
    <w:rsid w:val="00537D81"/>
    <w:rsid w:val="00540B2C"/>
    <w:rsid w:val="00543B0F"/>
    <w:rsid w:val="0057237D"/>
    <w:rsid w:val="0057442B"/>
    <w:rsid w:val="0058603E"/>
    <w:rsid w:val="0059644D"/>
    <w:rsid w:val="00596AE9"/>
    <w:rsid w:val="005A06B1"/>
    <w:rsid w:val="005C7329"/>
    <w:rsid w:val="005D75EC"/>
    <w:rsid w:val="005E36E3"/>
    <w:rsid w:val="005E651F"/>
    <w:rsid w:val="006269C8"/>
    <w:rsid w:val="00637EC8"/>
    <w:rsid w:val="00651A1D"/>
    <w:rsid w:val="0065604C"/>
    <w:rsid w:val="006650C1"/>
    <w:rsid w:val="00681A18"/>
    <w:rsid w:val="00695AF0"/>
    <w:rsid w:val="006A0565"/>
    <w:rsid w:val="006A1135"/>
    <w:rsid w:val="006D1F6B"/>
    <w:rsid w:val="006E358E"/>
    <w:rsid w:val="006F2BE8"/>
    <w:rsid w:val="00711E6E"/>
    <w:rsid w:val="00735EA9"/>
    <w:rsid w:val="00761031"/>
    <w:rsid w:val="00764ACF"/>
    <w:rsid w:val="00766D7B"/>
    <w:rsid w:val="00795E9C"/>
    <w:rsid w:val="007C5E23"/>
    <w:rsid w:val="007E1BFD"/>
    <w:rsid w:val="007E4EE9"/>
    <w:rsid w:val="008008B0"/>
    <w:rsid w:val="0080457B"/>
    <w:rsid w:val="00811FCD"/>
    <w:rsid w:val="00821E14"/>
    <w:rsid w:val="00831910"/>
    <w:rsid w:val="00837315"/>
    <w:rsid w:val="00856A10"/>
    <w:rsid w:val="00860519"/>
    <w:rsid w:val="00863AF6"/>
    <w:rsid w:val="008671BA"/>
    <w:rsid w:val="00870438"/>
    <w:rsid w:val="00871C4F"/>
    <w:rsid w:val="00875A31"/>
    <w:rsid w:val="008D4FC1"/>
    <w:rsid w:val="008E6550"/>
    <w:rsid w:val="00926EAA"/>
    <w:rsid w:val="009278BB"/>
    <w:rsid w:val="00934735"/>
    <w:rsid w:val="00940453"/>
    <w:rsid w:val="00940A2E"/>
    <w:rsid w:val="00947FE6"/>
    <w:rsid w:val="00951FAC"/>
    <w:rsid w:val="00960D9D"/>
    <w:rsid w:val="00961976"/>
    <w:rsid w:val="00983318"/>
    <w:rsid w:val="009A25CB"/>
    <w:rsid w:val="009A593F"/>
    <w:rsid w:val="009B673F"/>
    <w:rsid w:val="009C0D9E"/>
    <w:rsid w:val="009C3E9B"/>
    <w:rsid w:val="009D1F0D"/>
    <w:rsid w:val="009E58AB"/>
    <w:rsid w:val="00A03B4D"/>
    <w:rsid w:val="00A11724"/>
    <w:rsid w:val="00A158FD"/>
    <w:rsid w:val="00A2102B"/>
    <w:rsid w:val="00A24CBC"/>
    <w:rsid w:val="00A24E59"/>
    <w:rsid w:val="00A90CEE"/>
    <w:rsid w:val="00A95B03"/>
    <w:rsid w:val="00AC3B47"/>
    <w:rsid w:val="00AC47FA"/>
    <w:rsid w:val="00AD0728"/>
    <w:rsid w:val="00AD375C"/>
    <w:rsid w:val="00AE558A"/>
    <w:rsid w:val="00AF7F89"/>
    <w:rsid w:val="00B066F9"/>
    <w:rsid w:val="00B0774D"/>
    <w:rsid w:val="00B2143C"/>
    <w:rsid w:val="00B34C3A"/>
    <w:rsid w:val="00B76000"/>
    <w:rsid w:val="00B94074"/>
    <w:rsid w:val="00BA777E"/>
    <w:rsid w:val="00BB367F"/>
    <w:rsid w:val="00BD1B32"/>
    <w:rsid w:val="00BE78E3"/>
    <w:rsid w:val="00BF11B3"/>
    <w:rsid w:val="00C0515D"/>
    <w:rsid w:val="00C10989"/>
    <w:rsid w:val="00C162E3"/>
    <w:rsid w:val="00C25FFE"/>
    <w:rsid w:val="00C31C09"/>
    <w:rsid w:val="00C31C74"/>
    <w:rsid w:val="00C41FC4"/>
    <w:rsid w:val="00C42233"/>
    <w:rsid w:val="00C42357"/>
    <w:rsid w:val="00C503D7"/>
    <w:rsid w:val="00C50D5E"/>
    <w:rsid w:val="00C604B6"/>
    <w:rsid w:val="00C61F92"/>
    <w:rsid w:val="00C816AA"/>
    <w:rsid w:val="00C868EA"/>
    <w:rsid w:val="00CC165A"/>
    <w:rsid w:val="00CC4BBB"/>
    <w:rsid w:val="00CC60DD"/>
    <w:rsid w:val="00CD2838"/>
    <w:rsid w:val="00CF4F66"/>
    <w:rsid w:val="00D012EB"/>
    <w:rsid w:val="00D032D6"/>
    <w:rsid w:val="00D07916"/>
    <w:rsid w:val="00D27AB1"/>
    <w:rsid w:val="00D36317"/>
    <w:rsid w:val="00D37A0A"/>
    <w:rsid w:val="00D44BBE"/>
    <w:rsid w:val="00D457EF"/>
    <w:rsid w:val="00D62F4B"/>
    <w:rsid w:val="00D6420A"/>
    <w:rsid w:val="00D67169"/>
    <w:rsid w:val="00D90813"/>
    <w:rsid w:val="00DC166C"/>
    <w:rsid w:val="00DC3EB1"/>
    <w:rsid w:val="00DD7B7F"/>
    <w:rsid w:val="00DE41BA"/>
    <w:rsid w:val="00DF0F36"/>
    <w:rsid w:val="00DF76FD"/>
    <w:rsid w:val="00E16241"/>
    <w:rsid w:val="00E3009C"/>
    <w:rsid w:val="00E45ADC"/>
    <w:rsid w:val="00E4713F"/>
    <w:rsid w:val="00E472DC"/>
    <w:rsid w:val="00E61B6A"/>
    <w:rsid w:val="00E628D9"/>
    <w:rsid w:val="00E7005B"/>
    <w:rsid w:val="00E75202"/>
    <w:rsid w:val="00E840FA"/>
    <w:rsid w:val="00E921B7"/>
    <w:rsid w:val="00EB2950"/>
    <w:rsid w:val="00EB6F12"/>
    <w:rsid w:val="00EC6B46"/>
    <w:rsid w:val="00EF7B02"/>
    <w:rsid w:val="00F40BEF"/>
    <w:rsid w:val="00F4184B"/>
    <w:rsid w:val="00F42E45"/>
    <w:rsid w:val="00F54AAC"/>
    <w:rsid w:val="00F56647"/>
    <w:rsid w:val="00F64542"/>
    <w:rsid w:val="00F70A27"/>
    <w:rsid w:val="00F70AE3"/>
    <w:rsid w:val="00F73BAD"/>
    <w:rsid w:val="00F85668"/>
    <w:rsid w:val="00F9334F"/>
    <w:rsid w:val="00F951F9"/>
    <w:rsid w:val="00FA63F8"/>
    <w:rsid w:val="00FB2B2C"/>
    <w:rsid w:val="00FB7487"/>
    <w:rsid w:val="00FC5FD2"/>
    <w:rsid w:val="00FD0952"/>
    <w:rsid w:val="00FE13D4"/>
    <w:rsid w:val="00FF4506"/>
    <w:rsid w:val="00FF4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1520A7-220C-4031-82E2-1D4E77CC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4F1"/>
    <w:rPr>
      <w:rFonts w:eastAsia="Calibri"/>
      <w:sz w:val="24"/>
      <w:szCs w:val="24"/>
    </w:rPr>
  </w:style>
  <w:style w:type="paragraph" w:styleId="1">
    <w:name w:val="heading 1"/>
    <w:basedOn w:val="a"/>
    <w:next w:val="a"/>
    <w:link w:val="10"/>
    <w:qFormat/>
    <w:rsid w:val="002514F1"/>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2514F1"/>
    <w:rPr>
      <w:rFonts w:eastAsia="Calibri"/>
      <w:sz w:val="26"/>
      <w:lang w:val="ru-RU" w:eastAsia="ru-RU" w:bidi="ar-SA"/>
    </w:rPr>
  </w:style>
  <w:style w:type="paragraph" w:styleId="a3">
    <w:name w:val="Body Text"/>
    <w:basedOn w:val="a"/>
    <w:link w:val="a4"/>
    <w:rsid w:val="002514F1"/>
    <w:pPr>
      <w:jc w:val="both"/>
    </w:pPr>
    <w:rPr>
      <w:b/>
      <w:sz w:val="26"/>
      <w:szCs w:val="20"/>
    </w:rPr>
  </w:style>
  <w:style w:type="character" w:customStyle="1" w:styleId="a4">
    <w:name w:val="Основной текст Знак"/>
    <w:link w:val="a3"/>
    <w:locked/>
    <w:rsid w:val="002514F1"/>
    <w:rPr>
      <w:rFonts w:eastAsia="Calibri"/>
      <w:b/>
      <w:sz w:val="26"/>
      <w:lang w:val="ru-RU" w:eastAsia="ru-RU" w:bidi="ar-SA"/>
    </w:rPr>
  </w:style>
  <w:style w:type="character" w:styleId="a5">
    <w:name w:val="Strong"/>
    <w:qFormat/>
    <w:rsid w:val="002514F1"/>
    <w:rPr>
      <w:rFonts w:ascii="Times New Roman" w:hAnsi="Times New Roman" w:cs="Times New Roman"/>
      <w:b/>
      <w:bCs/>
    </w:rPr>
  </w:style>
  <w:style w:type="paragraph" w:styleId="a6">
    <w:name w:val="footer"/>
    <w:basedOn w:val="a"/>
    <w:link w:val="a7"/>
    <w:rsid w:val="002514F1"/>
    <w:pPr>
      <w:tabs>
        <w:tab w:val="center" w:pos="4677"/>
        <w:tab w:val="right" w:pos="9355"/>
      </w:tabs>
    </w:pPr>
  </w:style>
  <w:style w:type="character" w:customStyle="1" w:styleId="a7">
    <w:name w:val="Нижний колонтитул Знак"/>
    <w:link w:val="a6"/>
    <w:locked/>
    <w:rsid w:val="002514F1"/>
    <w:rPr>
      <w:rFonts w:eastAsia="Calibri"/>
      <w:sz w:val="24"/>
      <w:szCs w:val="24"/>
      <w:lang w:val="ru-RU" w:eastAsia="ru-RU" w:bidi="ar-SA"/>
    </w:rPr>
  </w:style>
  <w:style w:type="character" w:styleId="a8">
    <w:name w:val="page number"/>
    <w:rsid w:val="002514F1"/>
    <w:rPr>
      <w:rFonts w:cs="Times New Roman"/>
    </w:rPr>
  </w:style>
  <w:style w:type="paragraph" w:styleId="a9">
    <w:name w:val="Normal (Web)"/>
    <w:basedOn w:val="a"/>
    <w:rsid w:val="002514F1"/>
    <w:pPr>
      <w:spacing w:before="100" w:beforeAutospacing="1" w:after="100" w:afterAutospacing="1"/>
    </w:pPr>
  </w:style>
  <w:style w:type="character" w:customStyle="1" w:styleId="st">
    <w:name w:val="st"/>
    <w:rsid w:val="002514F1"/>
    <w:rPr>
      <w:rFonts w:cs="Times New Roman"/>
    </w:rPr>
  </w:style>
  <w:style w:type="character" w:styleId="aa">
    <w:name w:val="Emphasis"/>
    <w:qFormat/>
    <w:rsid w:val="002514F1"/>
    <w:rPr>
      <w:rFonts w:cs="Times New Roman"/>
      <w:i/>
      <w:iCs/>
    </w:rPr>
  </w:style>
  <w:style w:type="character" w:customStyle="1" w:styleId="11">
    <w:name w:val="Текст Знак1"/>
    <w:aliases w:val="Текст Знак1 Знак Знак1,Текст Знак Знак Знак Знак,Знак Знак Знак Знак Знак,Знак Знак Знак Знак1,Знак Знак1,Текст Знак2 Знак Знак,Текст Знак1 Знак1 Знак Знак,Текст Знак Знак Знак1 Знак Знак,Текст Знак1 Знак Знак Знак Знак Знак,Знак3 Знак"/>
    <w:link w:val="ab"/>
    <w:locked/>
    <w:rsid w:val="008D4FC1"/>
    <w:rPr>
      <w:rFonts w:ascii="Courier New" w:hAnsi="Courier New" w:cs="Courier New"/>
      <w:lang w:val="ru-RU" w:eastAsia="ru-RU" w:bidi="ar-SA"/>
    </w:rPr>
  </w:style>
  <w:style w:type="paragraph" w:styleId="ab">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Зна,Зн,Текст Знак1 Знак Знак,Знак Знак, З"/>
    <w:basedOn w:val="a"/>
    <w:link w:val="11"/>
    <w:rsid w:val="008D4FC1"/>
    <w:rPr>
      <w:rFonts w:ascii="Courier New" w:eastAsia="Times New Roman" w:hAnsi="Courier New" w:cs="Courier New"/>
      <w:sz w:val="20"/>
      <w:szCs w:val="20"/>
    </w:rPr>
  </w:style>
  <w:style w:type="character" w:customStyle="1" w:styleId="4">
    <w:name w:val="Основной текст (4)_"/>
    <w:link w:val="40"/>
    <w:uiPriority w:val="99"/>
    <w:locked/>
    <w:rsid w:val="004B547A"/>
    <w:rPr>
      <w:spacing w:val="-10"/>
      <w:sz w:val="72"/>
      <w:shd w:val="clear" w:color="auto" w:fill="FFFFFF"/>
      <w:lang w:val="en-US"/>
    </w:rPr>
  </w:style>
  <w:style w:type="character" w:customStyle="1" w:styleId="ac">
    <w:name w:val="Основной текст_"/>
    <w:link w:val="12"/>
    <w:uiPriority w:val="99"/>
    <w:locked/>
    <w:rsid w:val="004B547A"/>
    <w:rPr>
      <w:shd w:val="clear" w:color="auto" w:fill="FFFFFF"/>
    </w:rPr>
  </w:style>
  <w:style w:type="character" w:customStyle="1" w:styleId="3">
    <w:name w:val="Основной текст (3)_"/>
    <w:link w:val="30"/>
    <w:uiPriority w:val="99"/>
    <w:locked/>
    <w:rsid w:val="004B547A"/>
    <w:rPr>
      <w:shd w:val="clear" w:color="auto" w:fill="FFFFFF"/>
    </w:rPr>
  </w:style>
  <w:style w:type="paragraph" w:customStyle="1" w:styleId="40">
    <w:name w:val="Основной текст (4)"/>
    <w:basedOn w:val="a"/>
    <w:link w:val="4"/>
    <w:uiPriority w:val="99"/>
    <w:rsid w:val="004B547A"/>
    <w:pPr>
      <w:shd w:val="clear" w:color="auto" w:fill="FFFFFF"/>
      <w:spacing w:after="420" w:line="240" w:lineRule="atLeast"/>
    </w:pPr>
    <w:rPr>
      <w:rFonts w:eastAsia="Times New Roman"/>
      <w:spacing w:val="-10"/>
      <w:sz w:val="72"/>
      <w:szCs w:val="20"/>
      <w:lang w:val="en-US" w:eastAsia="x-none"/>
    </w:rPr>
  </w:style>
  <w:style w:type="paragraph" w:customStyle="1" w:styleId="12">
    <w:name w:val="Основной текст1"/>
    <w:basedOn w:val="a"/>
    <w:link w:val="ac"/>
    <w:uiPriority w:val="99"/>
    <w:rsid w:val="004B547A"/>
    <w:pPr>
      <w:shd w:val="clear" w:color="auto" w:fill="FFFFFF"/>
      <w:spacing w:line="240" w:lineRule="atLeast"/>
    </w:pPr>
    <w:rPr>
      <w:rFonts w:eastAsia="Times New Roman"/>
      <w:sz w:val="20"/>
      <w:szCs w:val="20"/>
      <w:lang w:val="x-none" w:eastAsia="x-none"/>
    </w:rPr>
  </w:style>
  <w:style w:type="paragraph" w:customStyle="1" w:styleId="30">
    <w:name w:val="Основной текст (3)"/>
    <w:basedOn w:val="a"/>
    <w:link w:val="3"/>
    <w:uiPriority w:val="99"/>
    <w:rsid w:val="004B547A"/>
    <w:pPr>
      <w:shd w:val="clear" w:color="auto" w:fill="FFFFFF"/>
      <w:spacing w:line="240" w:lineRule="atLeast"/>
    </w:pPr>
    <w:rPr>
      <w:rFonts w:eastAsia="Times New Roman"/>
      <w:sz w:val="20"/>
      <w:szCs w:val="20"/>
      <w:lang w:val="x-none" w:eastAsia="x-none"/>
    </w:rPr>
  </w:style>
  <w:style w:type="paragraph" w:styleId="ad">
    <w:name w:val="Balloon Text"/>
    <w:basedOn w:val="a"/>
    <w:link w:val="ae"/>
    <w:rsid w:val="00821E14"/>
    <w:rPr>
      <w:rFonts w:ascii="Segoe UI" w:hAnsi="Segoe UI" w:cs="Segoe UI"/>
      <w:sz w:val="18"/>
      <w:szCs w:val="18"/>
    </w:rPr>
  </w:style>
  <w:style w:type="character" w:customStyle="1" w:styleId="ae">
    <w:name w:val="Текст выноски Знак"/>
    <w:link w:val="ad"/>
    <w:rsid w:val="00821E1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770044">
      <w:bodyDiv w:val="1"/>
      <w:marLeft w:val="0"/>
      <w:marRight w:val="0"/>
      <w:marTop w:val="0"/>
      <w:marBottom w:val="0"/>
      <w:divBdr>
        <w:top w:val="none" w:sz="0" w:space="0" w:color="auto"/>
        <w:left w:val="none" w:sz="0" w:space="0" w:color="auto"/>
        <w:bottom w:val="none" w:sz="0" w:space="0" w:color="auto"/>
        <w:right w:val="none" w:sz="0" w:space="0" w:color="auto"/>
      </w:divBdr>
    </w:div>
    <w:div w:id="89243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80C64-D4F2-42A7-AED6-61BA925E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221</Words>
  <Characters>2022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vspmr</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203k-4</dc:creator>
  <cp:keywords/>
  <cp:lastModifiedBy>Севостьянова Т.В.</cp:lastModifiedBy>
  <cp:revision>8</cp:revision>
  <cp:lastPrinted>2020-02-13T08:01:00Z</cp:lastPrinted>
  <dcterms:created xsi:type="dcterms:W3CDTF">2020-02-21T06:21:00Z</dcterms:created>
  <dcterms:modified xsi:type="dcterms:W3CDTF">2020-02-21T06:42:00Z</dcterms:modified>
</cp:coreProperties>
</file>