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07" w:rsidRPr="00F91107" w:rsidRDefault="00F91107" w:rsidP="00F911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1107" w:rsidRPr="00F91107" w:rsidRDefault="00F91107" w:rsidP="00F911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1107" w:rsidRPr="00F91107" w:rsidRDefault="00F91107" w:rsidP="00F911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1107" w:rsidRPr="00F91107" w:rsidRDefault="00F91107" w:rsidP="00F911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1107" w:rsidRPr="00F91107" w:rsidRDefault="00F91107" w:rsidP="00F911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1107" w:rsidRPr="00F91107" w:rsidRDefault="00F91107" w:rsidP="00F911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1107" w:rsidRPr="00130EF8" w:rsidRDefault="00F91107" w:rsidP="00F9110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30EF8">
        <w:rPr>
          <w:rFonts w:eastAsiaTheme="minorHAnsi"/>
          <w:b/>
          <w:sz w:val="28"/>
          <w:szCs w:val="28"/>
          <w:lang w:eastAsia="en-US"/>
        </w:rPr>
        <w:t xml:space="preserve">ПОСТАНОВЛЕНИЕ № </w:t>
      </w:r>
      <w:r w:rsidR="00130EF8">
        <w:rPr>
          <w:rFonts w:eastAsiaTheme="minorHAnsi"/>
          <w:b/>
          <w:sz w:val="28"/>
          <w:szCs w:val="28"/>
          <w:lang w:eastAsia="en-US"/>
        </w:rPr>
        <w:t>3493</w:t>
      </w:r>
    </w:p>
    <w:p w:rsidR="00F91107" w:rsidRPr="00F91107" w:rsidRDefault="00F91107" w:rsidP="00F9110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91107" w:rsidRPr="00F91107" w:rsidRDefault="00F91107" w:rsidP="00F91107">
      <w:pPr>
        <w:jc w:val="both"/>
        <w:rPr>
          <w:rFonts w:eastAsiaTheme="minorHAnsi"/>
          <w:sz w:val="28"/>
          <w:szCs w:val="28"/>
          <w:lang w:eastAsia="en-US"/>
        </w:rPr>
      </w:pPr>
      <w:r w:rsidRPr="00F91107">
        <w:rPr>
          <w:rFonts w:eastAsiaTheme="minorHAnsi"/>
          <w:sz w:val="28"/>
          <w:szCs w:val="28"/>
          <w:lang w:eastAsia="en-US"/>
        </w:rPr>
        <w:t>Принято Верховным Советом</w:t>
      </w:r>
    </w:p>
    <w:p w:rsidR="00F91107" w:rsidRPr="00F91107" w:rsidRDefault="00F91107" w:rsidP="00F91107">
      <w:pPr>
        <w:jc w:val="both"/>
        <w:rPr>
          <w:rFonts w:eastAsiaTheme="minorHAnsi"/>
          <w:sz w:val="28"/>
          <w:szCs w:val="28"/>
          <w:lang w:eastAsia="en-US"/>
        </w:rPr>
      </w:pPr>
      <w:r w:rsidRPr="00F91107">
        <w:rPr>
          <w:rFonts w:eastAsiaTheme="minorHAnsi"/>
          <w:sz w:val="28"/>
          <w:szCs w:val="28"/>
          <w:lang w:eastAsia="en-US"/>
        </w:rPr>
        <w:t>Приднестровской Молдавской Республики                              1 июля 2020 года</w:t>
      </w:r>
    </w:p>
    <w:p w:rsidR="00F91107" w:rsidRPr="00F91107" w:rsidRDefault="00F91107" w:rsidP="00F91107">
      <w:pPr>
        <w:ind w:right="359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0713" w:rsidRPr="00CD2DA2" w:rsidRDefault="00BB0713" w:rsidP="00BB0713">
      <w:pPr>
        <w:ind w:right="3774"/>
        <w:jc w:val="both"/>
        <w:rPr>
          <w:b/>
          <w:sz w:val="28"/>
          <w:szCs w:val="28"/>
        </w:rPr>
      </w:pPr>
      <w:r w:rsidRPr="00CD2DA2">
        <w:rPr>
          <w:b/>
          <w:sz w:val="28"/>
          <w:szCs w:val="28"/>
        </w:rPr>
        <w:t>Об утверждении отчета Приднестровского республиканского банка за 201</w:t>
      </w:r>
      <w:r w:rsidR="006B57F2" w:rsidRPr="006B57F2">
        <w:rPr>
          <w:b/>
          <w:sz w:val="28"/>
          <w:szCs w:val="28"/>
        </w:rPr>
        <w:t>9</w:t>
      </w:r>
      <w:r w:rsidRPr="00CD2DA2">
        <w:rPr>
          <w:b/>
          <w:sz w:val="28"/>
          <w:szCs w:val="28"/>
        </w:rPr>
        <w:t xml:space="preserve"> год</w:t>
      </w:r>
    </w:p>
    <w:p w:rsidR="00BB0713" w:rsidRPr="006B765E" w:rsidRDefault="00BB0713" w:rsidP="00BB0713">
      <w:pPr>
        <w:ind w:right="4855" w:firstLine="720"/>
        <w:rPr>
          <w:sz w:val="28"/>
          <w:szCs w:val="28"/>
        </w:rPr>
      </w:pPr>
    </w:p>
    <w:p w:rsidR="00BB0713" w:rsidRPr="00462155" w:rsidRDefault="00BB0713" w:rsidP="00BB0713">
      <w:pPr>
        <w:ind w:right="-5" w:firstLine="720"/>
        <w:jc w:val="both"/>
        <w:rPr>
          <w:sz w:val="28"/>
          <w:szCs w:val="28"/>
        </w:rPr>
      </w:pPr>
      <w:r w:rsidRPr="006B765E">
        <w:rPr>
          <w:sz w:val="28"/>
          <w:szCs w:val="28"/>
        </w:rPr>
        <w:t xml:space="preserve">Рассмотрев годовой отчет Приднестровского республиканского банка </w:t>
      </w:r>
      <w:r w:rsidR="000669A4">
        <w:rPr>
          <w:sz w:val="28"/>
          <w:szCs w:val="28"/>
        </w:rPr>
        <w:br/>
      </w:r>
      <w:r w:rsidRPr="006B765E">
        <w:rPr>
          <w:sz w:val="28"/>
          <w:szCs w:val="28"/>
        </w:rPr>
        <w:t>за 201</w:t>
      </w:r>
      <w:r w:rsidR="006B57F2" w:rsidRPr="006B57F2">
        <w:rPr>
          <w:sz w:val="28"/>
          <w:szCs w:val="28"/>
        </w:rPr>
        <w:t>9</w:t>
      </w:r>
      <w:r w:rsidRPr="006B765E">
        <w:rPr>
          <w:sz w:val="28"/>
          <w:szCs w:val="28"/>
        </w:rPr>
        <w:t xml:space="preserve"> год, представленный к рассмотрению председателем Приднестровского республиканского банка в соответствии со статьей 100 Конституции Приднестровской Молдавской Республики, и аудиторское заключение независимой аудиторской фирмы – общества с ограниченной ответственностью «Финансовые и бухгалтерские консультанты» (г. Москва) о достоверности финансовой отчетности Приднестровского республиканского банка за 201</w:t>
      </w:r>
      <w:r w:rsidR="006B57F2" w:rsidRPr="006B57F2">
        <w:rPr>
          <w:sz w:val="28"/>
          <w:szCs w:val="28"/>
        </w:rPr>
        <w:t>9</w:t>
      </w:r>
      <w:r w:rsidRPr="006B765E">
        <w:rPr>
          <w:sz w:val="28"/>
          <w:szCs w:val="28"/>
        </w:rPr>
        <w:t xml:space="preserve"> год, Верховный Совет Приднестровской Молдавской Республики отмечает следующее.</w:t>
      </w:r>
    </w:p>
    <w:p w:rsidR="00BB0713" w:rsidRPr="00462155" w:rsidRDefault="00BB0713" w:rsidP="00BB0713">
      <w:pPr>
        <w:ind w:right="-5" w:firstLine="720"/>
        <w:jc w:val="both"/>
        <w:rPr>
          <w:sz w:val="28"/>
          <w:szCs w:val="28"/>
        </w:rPr>
      </w:pPr>
    </w:p>
    <w:p w:rsidR="00652DBA" w:rsidRPr="0018290E" w:rsidRDefault="00652DBA" w:rsidP="00652DBA">
      <w:pPr>
        <w:ind w:firstLine="737"/>
        <w:jc w:val="both"/>
        <w:rPr>
          <w:sz w:val="28"/>
          <w:szCs w:val="28"/>
        </w:rPr>
      </w:pPr>
      <w:r w:rsidRPr="00ED7750">
        <w:rPr>
          <w:sz w:val="28"/>
          <w:szCs w:val="28"/>
        </w:rPr>
        <w:t xml:space="preserve">1. По сведениям Приднестровского республиканского банка (далее по тексту – ПРБ), </w:t>
      </w:r>
      <w:r w:rsidR="00DD50CC">
        <w:rPr>
          <w:sz w:val="28"/>
          <w:szCs w:val="28"/>
        </w:rPr>
        <w:t>негативная динамка глобальной экономики оказывает непосредственное влияние на Приднестровье, формируя сложности в удержании макроэкономического баланса.</w:t>
      </w:r>
    </w:p>
    <w:p w:rsidR="00652DBA" w:rsidRPr="00355E76" w:rsidRDefault="00934289" w:rsidP="00355E7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Так, о</w:t>
      </w:r>
      <w:r w:rsidR="00652DBA" w:rsidRPr="0018290E">
        <w:rPr>
          <w:sz w:val="28"/>
          <w:szCs w:val="28"/>
        </w:rPr>
        <w:t xml:space="preserve">бъем промышленного производства </w:t>
      </w:r>
      <w:r w:rsidR="00DD50CC">
        <w:rPr>
          <w:sz w:val="28"/>
          <w:szCs w:val="28"/>
        </w:rPr>
        <w:t>сократился</w:t>
      </w:r>
      <w:r w:rsidR="0018290E" w:rsidRPr="0018290E">
        <w:rPr>
          <w:sz w:val="28"/>
          <w:szCs w:val="28"/>
        </w:rPr>
        <w:t xml:space="preserve"> на </w:t>
      </w:r>
      <w:r w:rsidR="00DD50CC">
        <w:rPr>
          <w:sz w:val="28"/>
          <w:szCs w:val="28"/>
        </w:rPr>
        <w:t>2</w:t>
      </w:r>
      <w:r w:rsidR="00652DBA" w:rsidRPr="00B3421B">
        <w:rPr>
          <w:sz w:val="28"/>
          <w:szCs w:val="28"/>
        </w:rPr>
        <w:t>,</w:t>
      </w:r>
      <w:r w:rsidR="00DD50CC">
        <w:rPr>
          <w:sz w:val="28"/>
          <w:szCs w:val="28"/>
        </w:rPr>
        <w:t>8</w:t>
      </w:r>
      <w:r w:rsidR="00F264DD">
        <w:rPr>
          <w:sz w:val="28"/>
          <w:szCs w:val="28"/>
        </w:rPr>
        <w:t xml:space="preserve">% </w:t>
      </w:r>
      <w:r w:rsidR="00652DBA" w:rsidRPr="00B3421B">
        <w:rPr>
          <w:sz w:val="28"/>
          <w:szCs w:val="28"/>
        </w:rPr>
        <w:t xml:space="preserve">в сопоставимых ценах, в том числе в черной металлургии </w:t>
      </w:r>
      <w:r w:rsidR="00910AF8">
        <w:rPr>
          <w:sz w:val="28"/>
          <w:szCs w:val="28"/>
        </w:rPr>
        <w:t>–</w:t>
      </w:r>
      <w:r w:rsidR="00652DBA" w:rsidRPr="00B3421B">
        <w:rPr>
          <w:sz w:val="28"/>
          <w:szCs w:val="28"/>
        </w:rPr>
        <w:t xml:space="preserve"> </w:t>
      </w:r>
      <w:r w:rsidR="000D7410" w:rsidRPr="007A2393">
        <w:rPr>
          <w:sz w:val="28"/>
          <w:szCs w:val="28"/>
        </w:rPr>
        <w:t>на 18,4%</w:t>
      </w:r>
      <w:r w:rsidR="00652DBA" w:rsidRPr="007A2393">
        <w:rPr>
          <w:sz w:val="28"/>
          <w:szCs w:val="28"/>
        </w:rPr>
        <w:t>,</w:t>
      </w:r>
      <w:r w:rsidR="00652DBA" w:rsidRPr="00B3421B">
        <w:rPr>
          <w:sz w:val="28"/>
          <w:szCs w:val="28"/>
        </w:rPr>
        <w:t xml:space="preserve"> экспорт (по методике платежного баланса) </w:t>
      </w:r>
      <w:r w:rsidR="00F264DD">
        <w:rPr>
          <w:sz w:val="28"/>
          <w:szCs w:val="28"/>
        </w:rPr>
        <w:t>сократился</w:t>
      </w:r>
      <w:r w:rsidR="00652DBA" w:rsidRPr="00B3421B">
        <w:rPr>
          <w:sz w:val="28"/>
          <w:szCs w:val="28"/>
        </w:rPr>
        <w:t xml:space="preserve"> </w:t>
      </w:r>
      <w:r w:rsidR="00F264DD">
        <w:rPr>
          <w:sz w:val="28"/>
          <w:szCs w:val="28"/>
        </w:rPr>
        <w:t>на 6</w:t>
      </w:r>
      <w:r w:rsidR="00652DBA" w:rsidRPr="00B3421B">
        <w:rPr>
          <w:sz w:val="28"/>
          <w:szCs w:val="28"/>
        </w:rPr>
        <w:t>,</w:t>
      </w:r>
      <w:r w:rsidR="00F264DD">
        <w:rPr>
          <w:sz w:val="28"/>
          <w:szCs w:val="28"/>
        </w:rPr>
        <w:t>4%, импорт</w:t>
      </w:r>
      <w:r w:rsidR="00652DBA" w:rsidRPr="00B3421B">
        <w:rPr>
          <w:sz w:val="28"/>
          <w:szCs w:val="28"/>
        </w:rPr>
        <w:t xml:space="preserve"> – на </w:t>
      </w:r>
      <w:r w:rsidR="00F264DD">
        <w:rPr>
          <w:sz w:val="28"/>
          <w:szCs w:val="28"/>
        </w:rPr>
        <w:t>1</w:t>
      </w:r>
      <w:r w:rsidR="00652DBA" w:rsidRPr="00B3421B">
        <w:rPr>
          <w:sz w:val="28"/>
          <w:szCs w:val="28"/>
        </w:rPr>
        <w:t>,</w:t>
      </w:r>
      <w:r w:rsidR="00F264DD">
        <w:rPr>
          <w:sz w:val="28"/>
          <w:szCs w:val="28"/>
        </w:rPr>
        <w:t>9%</w:t>
      </w:r>
      <w:r w:rsidR="00652DBA" w:rsidRPr="00B3421B">
        <w:rPr>
          <w:sz w:val="28"/>
          <w:szCs w:val="28"/>
        </w:rPr>
        <w:t xml:space="preserve">. </w:t>
      </w:r>
      <w:r w:rsidR="00652DBA" w:rsidRPr="000D7410">
        <w:rPr>
          <w:sz w:val="28"/>
          <w:szCs w:val="28"/>
        </w:rPr>
        <w:t xml:space="preserve">Отрицательное сальдо платежного баланса Приднестровской </w:t>
      </w:r>
      <w:r w:rsidR="00652DBA" w:rsidRPr="001230A6">
        <w:rPr>
          <w:sz w:val="28"/>
          <w:szCs w:val="28"/>
        </w:rPr>
        <w:t xml:space="preserve">Молдавской Республики </w:t>
      </w:r>
      <w:r w:rsidR="009A02B1" w:rsidRPr="001230A6">
        <w:rPr>
          <w:sz w:val="28"/>
          <w:szCs w:val="28"/>
        </w:rPr>
        <w:t>сократилось</w:t>
      </w:r>
      <w:r w:rsidR="00B3421B" w:rsidRPr="001230A6">
        <w:rPr>
          <w:sz w:val="28"/>
          <w:szCs w:val="28"/>
        </w:rPr>
        <w:t xml:space="preserve"> </w:t>
      </w:r>
      <w:r w:rsidR="009A02B1" w:rsidRPr="001230A6">
        <w:rPr>
          <w:sz w:val="28"/>
          <w:szCs w:val="28"/>
        </w:rPr>
        <w:t>в</w:t>
      </w:r>
      <w:r w:rsidR="00B3421B" w:rsidRPr="001230A6">
        <w:rPr>
          <w:sz w:val="28"/>
          <w:szCs w:val="28"/>
        </w:rPr>
        <w:t xml:space="preserve"> </w:t>
      </w:r>
      <w:r w:rsidR="009A02B1" w:rsidRPr="001230A6">
        <w:rPr>
          <w:sz w:val="28"/>
          <w:szCs w:val="28"/>
        </w:rPr>
        <w:t>8</w:t>
      </w:r>
      <w:r w:rsidR="00652DBA" w:rsidRPr="001230A6">
        <w:rPr>
          <w:sz w:val="28"/>
          <w:szCs w:val="28"/>
        </w:rPr>
        <w:t>,</w:t>
      </w:r>
      <w:r w:rsidR="009A02B1" w:rsidRPr="001230A6">
        <w:rPr>
          <w:sz w:val="28"/>
          <w:szCs w:val="28"/>
        </w:rPr>
        <w:t>1 раза</w:t>
      </w:r>
      <w:r w:rsidR="00B3421B" w:rsidRPr="001230A6">
        <w:rPr>
          <w:sz w:val="28"/>
          <w:szCs w:val="28"/>
        </w:rPr>
        <w:t xml:space="preserve"> и составило </w:t>
      </w:r>
      <w:r w:rsidR="00910AF8">
        <w:rPr>
          <w:sz w:val="28"/>
          <w:szCs w:val="28"/>
        </w:rPr>
        <w:t xml:space="preserve">– </w:t>
      </w:r>
      <w:r w:rsidR="000D7410" w:rsidRPr="001230A6">
        <w:rPr>
          <w:sz w:val="28"/>
          <w:szCs w:val="28"/>
        </w:rPr>
        <w:t>5,5 млн долл. США</w:t>
      </w:r>
      <w:r w:rsidR="00652DBA" w:rsidRPr="001230A6">
        <w:rPr>
          <w:sz w:val="28"/>
          <w:szCs w:val="28"/>
        </w:rPr>
        <w:t xml:space="preserve">. </w:t>
      </w:r>
      <w:r w:rsidR="00355E76" w:rsidRPr="001230A6">
        <w:rPr>
          <w:sz w:val="28"/>
          <w:szCs w:val="28"/>
        </w:rPr>
        <w:t>Гражданами республики</w:t>
      </w:r>
      <w:r w:rsidR="00203F98" w:rsidRPr="001230A6">
        <w:rPr>
          <w:sz w:val="28"/>
          <w:szCs w:val="28"/>
        </w:rPr>
        <w:t xml:space="preserve"> (</w:t>
      </w:r>
      <w:r w:rsidR="00203F98" w:rsidRPr="001230A6">
        <w:rPr>
          <w:iCs/>
          <w:sz w:val="28"/>
          <w:szCs w:val="28"/>
        </w:rPr>
        <w:t>с учётом субъектов малого предпринимательства,</w:t>
      </w:r>
      <w:r w:rsidR="00203F98" w:rsidRPr="00203F98">
        <w:rPr>
          <w:iCs/>
          <w:sz w:val="28"/>
          <w:szCs w:val="28"/>
        </w:rPr>
        <w:t xml:space="preserve"> некоммерческих и религиозных организаций</w:t>
      </w:r>
      <w:r w:rsidR="00203F98">
        <w:rPr>
          <w:sz w:val="28"/>
          <w:szCs w:val="28"/>
        </w:rPr>
        <w:t>) получено доходов на 9</w:t>
      </w:r>
      <w:r w:rsidR="00355E76">
        <w:rPr>
          <w:sz w:val="28"/>
          <w:szCs w:val="28"/>
        </w:rPr>
        <w:t>,</w:t>
      </w:r>
      <w:r w:rsidR="00203F98">
        <w:rPr>
          <w:sz w:val="28"/>
          <w:szCs w:val="28"/>
        </w:rPr>
        <w:t>0% больше, чем в 2018</w:t>
      </w:r>
      <w:r w:rsidR="00355E76">
        <w:rPr>
          <w:sz w:val="28"/>
          <w:szCs w:val="28"/>
        </w:rPr>
        <w:t xml:space="preserve"> </w:t>
      </w:r>
      <w:r w:rsidR="00355E76" w:rsidRPr="004A4C0B">
        <w:rPr>
          <w:sz w:val="28"/>
          <w:szCs w:val="28"/>
        </w:rPr>
        <w:t xml:space="preserve">году. </w:t>
      </w:r>
      <w:r w:rsidR="004A4C0B" w:rsidRPr="004A4C0B">
        <w:rPr>
          <w:sz w:val="28"/>
          <w:szCs w:val="28"/>
        </w:rPr>
        <w:t>С</w:t>
      </w:r>
      <w:r w:rsidR="00652DBA" w:rsidRPr="004A4C0B">
        <w:rPr>
          <w:sz w:val="28"/>
          <w:szCs w:val="28"/>
        </w:rPr>
        <w:t xml:space="preserve">умма инвестиций в основной капитал </w:t>
      </w:r>
      <w:r w:rsidR="004A4C0B" w:rsidRPr="00834A74">
        <w:rPr>
          <w:sz w:val="28"/>
          <w:szCs w:val="28"/>
        </w:rPr>
        <w:t>демонстрировала р</w:t>
      </w:r>
      <w:r w:rsidR="00203F98" w:rsidRPr="00834A74">
        <w:rPr>
          <w:sz w:val="28"/>
          <w:szCs w:val="28"/>
        </w:rPr>
        <w:t>ост, увеличившись по итогам 2019</w:t>
      </w:r>
      <w:r w:rsidR="00652DBA" w:rsidRPr="00834A74">
        <w:rPr>
          <w:sz w:val="28"/>
          <w:szCs w:val="28"/>
        </w:rPr>
        <w:t xml:space="preserve"> года </w:t>
      </w:r>
      <w:r w:rsidR="00203F98" w:rsidRPr="00834A74">
        <w:rPr>
          <w:sz w:val="28"/>
          <w:szCs w:val="28"/>
        </w:rPr>
        <w:t>на 27,5%</w:t>
      </w:r>
      <w:r w:rsidR="00652DBA" w:rsidRPr="00834A74">
        <w:rPr>
          <w:sz w:val="28"/>
          <w:szCs w:val="28"/>
        </w:rPr>
        <w:t xml:space="preserve"> (с учетом</w:t>
      </w:r>
      <w:r w:rsidR="00652DBA" w:rsidRPr="004A4C0B">
        <w:rPr>
          <w:sz w:val="28"/>
          <w:szCs w:val="28"/>
        </w:rPr>
        <w:t xml:space="preserve"> субъектов малого предпринимательства и индивидуальных застройщиков). </w:t>
      </w:r>
    </w:p>
    <w:p w:rsidR="00203F98" w:rsidRDefault="00203F98" w:rsidP="00652DBA">
      <w:pPr>
        <w:ind w:firstLine="737"/>
        <w:jc w:val="both"/>
        <w:rPr>
          <w:color w:val="000000"/>
        </w:rPr>
      </w:pPr>
    </w:p>
    <w:p w:rsidR="00652DBA" w:rsidRDefault="00652DBA" w:rsidP="00B76CBB">
      <w:pPr>
        <w:ind w:firstLine="737"/>
        <w:jc w:val="both"/>
        <w:rPr>
          <w:sz w:val="28"/>
          <w:szCs w:val="28"/>
        </w:rPr>
      </w:pPr>
      <w:r w:rsidRPr="004A4C0B">
        <w:rPr>
          <w:sz w:val="28"/>
          <w:szCs w:val="28"/>
        </w:rPr>
        <w:t xml:space="preserve">2. </w:t>
      </w:r>
      <w:r w:rsidR="004A4C0B" w:rsidRPr="004A4C0B">
        <w:rPr>
          <w:sz w:val="28"/>
          <w:szCs w:val="28"/>
        </w:rPr>
        <w:t>Ситуацию на вал</w:t>
      </w:r>
      <w:r w:rsidR="00203F98">
        <w:rPr>
          <w:sz w:val="28"/>
          <w:szCs w:val="28"/>
        </w:rPr>
        <w:t>ютном рынке Приднестровья в 2019</w:t>
      </w:r>
      <w:r w:rsidR="004A4C0B" w:rsidRPr="004A4C0B">
        <w:rPr>
          <w:sz w:val="28"/>
          <w:szCs w:val="28"/>
        </w:rPr>
        <w:t xml:space="preserve"> году в целом можно охарактеризовать как достаточно стабильную. Средневзвешенный курс продажи доллара США коммерческими банками и кредитными организациями на наличном сегменте валютного рынка за 201</w:t>
      </w:r>
      <w:r w:rsidR="00203F98">
        <w:rPr>
          <w:sz w:val="28"/>
          <w:szCs w:val="28"/>
        </w:rPr>
        <w:t>9</w:t>
      </w:r>
      <w:r w:rsidR="004A4C0B" w:rsidRPr="004A4C0B">
        <w:rPr>
          <w:sz w:val="28"/>
          <w:szCs w:val="28"/>
        </w:rPr>
        <w:t xml:space="preserve"> год зафик</w:t>
      </w:r>
      <w:r w:rsidR="00203F98">
        <w:rPr>
          <w:sz w:val="28"/>
          <w:szCs w:val="28"/>
        </w:rPr>
        <w:t>сирован на уровне 16,3524</w:t>
      </w:r>
      <w:r w:rsidR="004A4C0B" w:rsidRPr="004A4C0B">
        <w:rPr>
          <w:sz w:val="28"/>
          <w:szCs w:val="28"/>
        </w:rPr>
        <w:t xml:space="preserve"> руб. ПМР</w:t>
      </w:r>
      <w:r w:rsidR="00203F98">
        <w:rPr>
          <w:sz w:val="28"/>
          <w:szCs w:val="28"/>
        </w:rPr>
        <w:t>, что на 1,6% выше официальной котировки ПРБ, но на 0,4% ниже базисного показателя</w:t>
      </w:r>
      <w:r w:rsidR="004A4C0B" w:rsidRPr="004A4C0B">
        <w:rPr>
          <w:sz w:val="28"/>
          <w:szCs w:val="28"/>
        </w:rPr>
        <w:t>.</w:t>
      </w:r>
      <w:r w:rsidR="004A4C0B">
        <w:rPr>
          <w:sz w:val="28"/>
          <w:szCs w:val="28"/>
        </w:rPr>
        <w:t xml:space="preserve"> </w:t>
      </w:r>
      <w:r w:rsidR="00B76CBB" w:rsidRPr="00B76CBB">
        <w:rPr>
          <w:sz w:val="28"/>
          <w:szCs w:val="28"/>
        </w:rPr>
        <w:t xml:space="preserve">За 2019 год </w:t>
      </w:r>
      <w:r w:rsidR="00B76CBB" w:rsidRPr="00B76CBB">
        <w:rPr>
          <w:sz w:val="28"/>
          <w:szCs w:val="28"/>
        </w:rPr>
        <w:lastRenderedPageBreak/>
        <w:t>золотовалютн</w:t>
      </w:r>
      <w:r w:rsidR="00B76CBB">
        <w:rPr>
          <w:sz w:val="28"/>
          <w:szCs w:val="28"/>
        </w:rPr>
        <w:t xml:space="preserve">ые резервы восстановились </w:t>
      </w:r>
      <w:r w:rsidR="00B76CBB" w:rsidRPr="001230A6">
        <w:rPr>
          <w:sz w:val="28"/>
          <w:szCs w:val="28"/>
        </w:rPr>
        <w:t>на 36</w:t>
      </w:r>
      <w:r w:rsidR="001230A6" w:rsidRPr="001230A6">
        <w:rPr>
          <w:sz w:val="28"/>
          <w:szCs w:val="28"/>
        </w:rPr>
        <w:t>,</w:t>
      </w:r>
      <w:r w:rsidR="00B76CBB" w:rsidRPr="001230A6">
        <w:rPr>
          <w:sz w:val="28"/>
          <w:szCs w:val="28"/>
        </w:rPr>
        <w:t>4</w:t>
      </w:r>
      <w:r w:rsidR="001230A6" w:rsidRPr="001230A6">
        <w:rPr>
          <w:sz w:val="28"/>
          <w:szCs w:val="28"/>
        </w:rPr>
        <w:t xml:space="preserve"> млн</w:t>
      </w:r>
      <w:r w:rsidR="0015700C" w:rsidRPr="001230A6">
        <w:rPr>
          <w:sz w:val="28"/>
          <w:szCs w:val="28"/>
        </w:rPr>
        <w:t xml:space="preserve"> долл</w:t>
      </w:r>
      <w:r w:rsidR="0015700C">
        <w:rPr>
          <w:sz w:val="28"/>
          <w:szCs w:val="28"/>
        </w:rPr>
        <w:t>.</w:t>
      </w:r>
      <w:r w:rsidR="00B76CBB">
        <w:rPr>
          <w:sz w:val="28"/>
          <w:szCs w:val="28"/>
        </w:rPr>
        <w:t xml:space="preserve"> США</w:t>
      </w:r>
      <w:r w:rsidR="00B76CBB" w:rsidRPr="00B76CBB">
        <w:rPr>
          <w:sz w:val="28"/>
          <w:szCs w:val="28"/>
        </w:rPr>
        <w:t>. В то же время их объём всё ещё находится в отрицательной зоне, что негативно сказывается на оперативной работе центрального банка и не позволяет перейти к продаже в</w:t>
      </w:r>
      <w:r w:rsidR="00B76CBB">
        <w:rPr>
          <w:sz w:val="28"/>
          <w:szCs w:val="28"/>
        </w:rPr>
        <w:t xml:space="preserve">алюты с поставкой день в день. </w:t>
      </w:r>
    </w:p>
    <w:p w:rsidR="00EE306F" w:rsidRPr="00ED7750" w:rsidRDefault="00EE306F" w:rsidP="00652DBA">
      <w:pPr>
        <w:ind w:firstLine="737"/>
        <w:jc w:val="both"/>
        <w:rPr>
          <w:sz w:val="28"/>
          <w:szCs w:val="28"/>
          <w:highlight w:val="yellow"/>
        </w:rPr>
      </w:pPr>
    </w:p>
    <w:p w:rsidR="00B76CBB" w:rsidRPr="001230A6" w:rsidRDefault="00B76CBB" w:rsidP="00B76CBB">
      <w:pPr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По итогам 2019</w:t>
      </w:r>
      <w:r w:rsidR="00652DBA" w:rsidRPr="004A4C0B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с</w:t>
      </w:r>
      <w:r w:rsidRPr="00B76CBB">
        <w:rPr>
          <w:color w:val="000000"/>
          <w:sz w:val="28"/>
          <w:szCs w:val="28"/>
        </w:rPr>
        <w:t xml:space="preserve">овокупная валюта баланса действующих </w:t>
      </w:r>
      <w:r w:rsidRPr="001230A6">
        <w:rPr>
          <w:color w:val="000000"/>
          <w:sz w:val="28"/>
          <w:szCs w:val="28"/>
        </w:rPr>
        <w:t>коммерческих банков расширилась на 14,3%, или на 1</w:t>
      </w:r>
      <w:r w:rsidR="001230A6" w:rsidRPr="001230A6">
        <w:rPr>
          <w:color w:val="000000"/>
          <w:sz w:val="28"/>
          <w:szCs w:val="28"/>
        </w:rPr>
        <w:t> </w:t>
      </w:r>
      <w:r w:rsidRPr="001230A6">
        <w:rPr>
          <w:color w:val="000000"/>
          <w:sz w:val="28"/>
          <w:szCs w:val="28"/>
        </w:rPr>
        <w:t>218</w:t>
      </w:r>
      <w:r w:rsidR="001230A6" w:rsidRPr="001230A6">
        <w:rPr>
          <w:color w:val="000000"/>
          <w:sz w:val="28"/>
          <w:szCs w:val="28"/>
        </w:rPr>
        <w:t>,</w:t>
      </w:r>
      <w:r w:rsidRPr="001230A6">
        <w:rPr>
          <w:color w:val="000000"/>
          <w:sz w:val="28"/>
          <w:szCs w:val="28"/>
        </w:rPr>
        <w:t xml:space="preserve">3 </w:t>
      </w:r>
      <w:r w:rsidR="001230A6" w:rsidRPr="001230A6">
        <w:rPr>
          <w:color w:val="000000"/>
          <w:sz w:val="28"/>
          <w:szCs w:val="28"/>
        </w:rPr>
        <w:t>млн</w:t>
      </w:r>
      <w:r w:rsidRPr="001230A6">
        <w:rPr>
          <w:color w:val="000000"/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color w:val="000000"/>
          <w:sz w:val="28"/>
          <w:szCs w:val="28"/>
        </w:rPr>
        <w:t xml:space="preserve">, и по состоянию на 1 января 2020 года сложилась на отметке </w:t>
      </w:r>
      <w:r w:rsidR="0015700C" w:rsidRPr="001230A6">
        <w:rPr>
          <w:color w:val="000000"/>
          <w:sz w:val="28"/>
          <w:szCs w:val="28"/>
        </w:rPr>
        <w:t>9</w:t>
      </w:r>
      <w:r w:rsidR="001230A6" w:rsidRPr="001230A6">
        <w:rPr>
          <w:color w:val="000000"/>
          <w:sz w:val="28"/>
          <w:szCs w:val="28"/>
        </w:rPr>
        <w:t> </w:t>
      </w:r>
      <w:r w:rsidR="0015700C" w:rsidRPr="001230A6">
        <w:rPr>
          <w:color w:val="000000"/>
          <w:sz w:val="28"/>
          <w:szCs w:val="28"/>
        </w:rPr>
        <w:t>740</w:t>
      </w:r>
      <w:r w:rsidR="001230A6" w:rsidRPr="001230A6">
        <w:rPr>
          <w:color w:val="000000"/>
          <w:sz w:val="28"/>
          <w:szCs w:val="28"/>
        </w:rPr>
        <w:t>,</w:t>
      </w:r>
      <w:r w:rsidR="0015700C" w:rsidRPr="001230A6">
        <w:rPr>
          <w:color w:val="000000"/>
          <w:sz w:val="28"/>
          <w:szCs w:val="28"/>
        </w:rPr>
        <w:t>0</w:t>
      </w:r>
      <w:r w:rsidR="001230A6" w:rsidRPr="001230A6">
        <w:rPr>
          <w:color w:val="000000"/>
          <w:sz w:val="28"/>
          <w:szCs w:val="28"/>
        </w:rPr>
        <w:t xml:space="preserve"> млн</w:t>
      </w:r>
      <w:r w:rsidR="0015700C" w:rsidRPr="001230A6">
        <w:rPr>
          <w:color w:val="000000"/>
          <w:sz w:val="28"/>
          <w:szCs w:val="28"/>
        </w:rPr>
        <w:t xml:space="preserve"> руб. ПМР</w:t>
      </w:r>
      <w:r w:rsidRPr="001230A6">
        <w:rPr>
          <w:color w:val="000000"/>
          <w:sz w:val="28"/>
          <w:szCs w:val="28"/>
        </w:rPr>
        <w:t>.</w:t>
      </w:r>
    </w:p>
    <w:p w:rsidR="00B76CBB" w:rsidRPr="001230A6" w:rsidRDefault="00B76CBB" w:rsidP="00B76CBB">
      <w:pPr>
        <w:widowControl w:val="0"/>
        <w:ind w:firstLine="709"/>
        <w:jc w:val="both"/>
        <w:rPr>
          <w:sz w:val="28"/>
          <w:szCs w:val="28"/>
        </w:rPr>
      </w:pPr>
      <w:r w:rsidRPr="001230A6">
        <w:rPr>
          <w:sz w:val="28"/>
          <w:szCs w:val="28"/>
        </w:rPr>
        <w:t>Суммарная величина зарегистрированного уставного капитала действующих банков составила 1</w:t>
      </w:r>
      <w:r w:rsidR="001230A6" w:rsidRPr="001230A6">
        <w:rPr>
          <w:sz w:val="28"/>
          <w:szCs w:val="28"/>
        </w:rPr>
        <w:t> </w:t>
      </w:r>
      <w:r w:rsidRPr="001230A6">
        <w:rPr>
          <w:sz w:val="28"/>
          <w:szCs w:val="28"/>
        </w:rPr>
        <w:t>664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 xml:space="preserve">8 </w:t>
      </w:r>
      <w:r w:rsidR="001230A6" w:rsidRPr="001230A6">
        <w:rPr>
          <w:sz w:val="28"/>
          <w:szCs w:val="28"/>
        </w:rPr>
        <w:t>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>, что на 226</w:t>
      </w:r>
      <w:r w:rsidR="001230A6" w:rsidRPr="001230A6">
        <w:rPr>
          <w:sz w:val="28"/>
          <w:szCs w:val="28"/>
        </w:rPr>
        <w:t>,7</w:t>
      </w:r>
      <w:r w:rsidRPr="001230A6">
        <w:rPr>
          <w:sz w:val="28"/>
          <w:szCs w:val="28"/>
        </w:rPr>
        <w:t xml:space="preserve"> </w:t>
      </w:r>
      <w:r w:rsidR="001230A6" w:rsidRPr="001230A6">
        <w:rPr>
          <w:sz w:val="28"/>
          <w:szCs w:val="28"/>
        </w:rPr>
        <w:t>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 xml:space="preserve"> больше показателя на начало 2019 года.</w:t>
      </w:r>
    </w:p>
    <w:p w:rsidR="00234E19" w:rsidRPr="001230A6" w:rsidRDefault="00954F9F" w:rsidP="00234E19">
      <w:pPr>
        <w:widowControl w:val="0"/>
        <w:ind w:firstLine="709"/>
        <w:jc w:val="both"/>
        <w:rPr>
          <w:color w:val="000000"/>
        </w:rPr>
      </w:pPr>
      <w:r w:rsidRPr="001230A6">
        <w:rPr>
          <w:sz w:val="28"/>
          <w:szCs w:val="28"/>
        </w:rPr>
        <w:t>В части привлеченных средств отмечен рост на 1</w:t>
      </w:r>
      <w:r w:rsidR="001230A6" w:rsidRPr="001230A6">
        <w:rPr>
          <w:sz w:val="28"/>
          <w:szCs w:val="28"/>
        </w:rPr>
        <w:t> </w:t>
      </w:r>
      <w:r w:rsidRPr="001230A6">
        <w:rPr>
          <w:sz w:val="28"/>
          <w:szCs w:val="28"/>
        </w:rPr>
        <w:t>063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2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>, до 8</w:t>
      </w:r>
      <w:r w:rsidR="001230A6" w:rsidRPr="001230A6">
        <w:rPr>
          <w:sz w:val="28"/>
          <w:szCs w:val="28"/>
        </w:rPr>
        <w:t> </w:t>
      </w:r>
      <w:r w:rsidRPr="001230A6">
        <w:rPr>
          <w:sz w:val="28"/>
          <w:szCs w:val="28"/>
        </w:rPr>
        <w:t>015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6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>, или на 15,3%. При этом ростом характеризовались как рублёвые, так и валютные обязательства – на 32,8% и 10,0% соответственно. В абсолютном выражении средства в приднес</w:t>
      </w:r>
      <w:r w:rsidR="00234E19" w:rsidRPr="001230A6">
        <w:rPr>
          <w:sz w:val="28"/>
          <w:szCs w:val="28"/>
        </w:rPr>
        <w:t>тровских рублях возросли на 529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5</w:t>
      </w:r>
      <w:r w:rsidR="000669A4">
        <w:rPr>
          <w:sz w:val="28"/>
          <w:szCs w:val="28"/>
        </w:rPr>
        <w:t> </w:t>
      </w:r>
      <w:r w:rsidR="001230A6" w:rsidRPr="001230A6">
        <w:rPr>
          <w:sz w:val="28"/>
          <w:szCs w:val="28"/>
        </w:rPr>
        <w:t>млн</w:t>
      </w:r>
      <w:r w:rsidR="000669A4">
        <w:rPr>
          <w:sz w:val="28"/>
          <w:szCs w:val="28"/>
        </w:rPr>
        <w:t> </w:t>
      </w:r>
      <w:r w:rsidR="0015700C" w:rsidRPr="001230A6">
        <w:rPr>
          <w:sz w:val="28"/>
          <w:szCs w:val="28"/>
        </w:rPr>
        <w:t>руб.</w:t>
      </w:r>
      <w:r w:rsidR="000669A4">
        <w:rPr>
          <w:sz w:val="28"/>
          <w:szCs w:val="28"/>
        </w:rPr>
        <w:t> </w:t>
      </w:r>
      <w:r w:rsidR="0015700C" w:rsidRPr="001230A6">
        <w:rPr>
          <w:sz w:val="28"/>
          <w:szCs w:val="28"/>
        </w:rPr>
        <w:t>ПМР</w:t>
      </w:r>
      <w:r w:rsidR="00234E19" w:rsidRPr="001230A6">
        <w:rPr>
          <w:sz w:val="28"/>
          <w:szCs w:val="28"/>
        </w:rPr>
        <w:t>, до 2</w:t>
      </w:r>
      <w:r w:rsidR="001230A6" w:rsidRPr="001230A6">
        <w:rPr>
          <w:sz w:val="28"/>
          <w:szCs w:val="28"/>
        </w:rPr>
        <w:t> </w:t>
      </w:r>
      <w:r w:rsidR="00234E19" w:rsidRPr="001230A6">
        <w:rPr>
          <w:sz w:val="28"/>
          <w:szCs w:val="28"/>
        </w:rPr>
        <w:t>142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1</w:t>
      </w:r>
      <w:r w:rsidR="001230A6" w:rsidRPr="001230A6">
        <w:rPr>
          <w:sz w:val="28"/>
          <w:szCs w:val="28"/>
        </w:rPr>
        <w:t xml:space="preserve"> млн</w:t>
      </w:r>
      <w:r w:rsidR="00234E19"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="00234E19" w:rsidRPr="001230A6">
        <w:rPr>
          <w:sz w:val="28"/>
          <w:szCs w:val="28"/>
        </w:rPr>
        <w:t>, в иностранной валюте – на 533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8</w:t>
      </w:r>
      <w:r w:rsidR="001230A6" w:rsidRPr="001230A6">
        <w:rPr>
          <w:sz w:val="28"/>
          <w:szCs w:val="28"/>
        </w:rPr>
        <w:t xml:space="preserve"> млн</w:t>
      </w:r>
      <w:r w:rsidR="00234E19"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="00234E19" w:rsidRPr="001230A6">
        <w:rPr>
          <w:sz w:val="28"/>
          <w:szCs w:val="28"/>
        </w:rPr>
        <w:t>, до 5</w:t>
      </w:r>
      <w:r w:rsidR="001230A6" w:rsidRPr="001230A6">
        <w:rPr>
          <w:sz w:val="28"/>
          <w:szCs w:val="28"/>
        </w:rPr>
        <w:t> </w:t>
      </w:r>
      <w:r w:rsidR="00234E19" w:rsidRPr="001230A6">
        <w:rPr>
          <w:sz w:val="28"/>
          <w:szCs w:val="28"/>
        </w:rPr>
        <w:t>873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6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руб</w:t>
      </w:r>
      <w:r w:rsidR="00234E19" w:rsidRPr="001230A6">
        <w:rPr>
          <w:sz w:val="28"/>
          <w:szCs w:val="28"/>
        </w:rPr>
        <w:t>лей</w:t>
      </w:r>
      <w:r w:rsidRPr="001230A6">
        <w:rPr>
          <w:sz w:val="28"/>
          <w:szCs w:val="28"/>
        </w:rPr>
        <w:t xml:space="preserve">. </w:t>
      </w:r>
      <w:r w:rsidR="00234E19" w:rsidRPr="001230A6">
        <w:rPr>
          <w:sz w:val="28"/>
          <w:szCs w:val="28"/>
        </w:rPr>
        <w:t>Средства</w:t>
      </w:r>
      <w:r w:rsidR="00652DBA" w:rsidRPr="001230A6">
        <w:rPr>
          <w:sz w:val="28"/>
          <w:szCs w:val="28"/>
        </w:rPr>
        <w:t xml:space="preserve"> юридических лиц возросли на </w:t>
      </w:r>
      <w:r w:rsidR="00234E19" w:rsidRPr="001230A6">
        <w:rPr>
          <w:sz w:val="28"/>
          <w:szCs w:val="28"/>
        </w:rPr>
        <w:t>647</w:t>
      </w:r>
      <w:r w:rsidR="001230A6" w:rsidRPr="001230A6">
        <w:rPr>
          <w:sz w:val="28"/>
          <w:szCs w:val="28"/>
        </w:rPr>
        <w:t>,</w:t>
      </w:r>
      <w:r w:rsidR="00234E19" w:rsidRPr="001230A6">
        <w:rPr>
          <w:sz w:val="28"/>
          <w:szCs w:val="28"/>
        </w:rPr>
        <w:t>8</w:t>
      </w:r>
      <w:r w:rsidR="001230A6" w:rsidRPr="001230A6">
        <w:rPr>
          <w:sz w:val="28"/>
          <w:szCs w:val="28"/>
        </w:rPr>
        <w:t xml:space="preserve"> млн</w:t>
      </w:r>
      <w:r w:rsidR="00652DBA"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="00652DBA" w:rsidRPr="001230A6">
        <w:rPr>
          <w:sz w:val="28"/>
          <w:szCs w:val="28"/>
        </w:rPr>
        <w:t>,</w:t>
      </w:r>
      <w:r w:rsidR="0015700C" w:rsidRPr="001230A6">
        <w:rPr>
          <w:sz w:val="28"/>
          <w:szCs w:val="28"/>
        </w:rPr>
        <w:t xml:space="preserve"> </w:t>
      </w:r>
      <w:r w:rsidR="00234E19" w:rsidRPr="001230A6">
        <w:rPr>
          <w:sz w:val="28"/>
          <w:szCs w:val="28"/>
        </w:rPr>
        <w:t>до 4</w:t>
      </w:r>
      <w:r w:rsidR="001230A6" w:rsidRPr="001230A6">
        <w:rPr>
          <w:sz w:val="28"/>
          <w:szCs w:val="28"/>
        </w:rPr>
        <w:t> </w:t>
      </w:r>
      <w:r w:rsidR="00234E19" w:rsidRPr="001230A6">
        <w:rPr>
          <w:sz w:val="28"/>
          <w:szCs w:val="28"/>
        </w:rPr>
        <w:t>345</w:t>
      </w:r>
      <w:r w:rsidR="001230A6" w:rsidRPr="001230A6">
        <w:rPr>
          <w:sz w:val="28"/>
          <w:szCs w:val="28"/>
        </w:rPr>
        <w:t>,</w:t>
      </w:r>
      <w:r w:rsidR="00234E19" w:rsidRPr="001230A6">
        <w:rPr>
          <w:sz w:val="28"/>
          <w:szCs w:val="28"/>
        </w:rPr>
        <w:t>2</w:t>
      </w:r>
      <w:r w:rsidR="001230A6" w:rsidRPr="001230A6">
        <w:rPr>
          <w:sz w:val="28"/>
          <w:szCs w:val="28"/>
        </w:rPr>
        <w:t xml:space="preserve"> млн</w:t>
      </w:r>
      <w:r w:rsidR="00652DBA"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="00234E19" w:rsidRPr="001230A6">
        <w:rPr>
          <w:sz w:val="28"/>
          <w:szCs w:val="28"/>
        </w:rPr>
        <w:t>. Более активная динамика наблюдалась в части привлечений средств физических лиц – счета граждан пополнились на 520</w:t>
      </w:r>
      <w:r w:rsidR="001230A6" w:rsidRPr="001230A6">
        <w:rPr>
          <w:sz w:val="28"/>
          <w:szCs w:val="28"/>
        </w:rPr>
        <w:t>,</w:t>
      </w:r>
      <w:r w:rsidR="00234E19" w:rsidRPr="001230A6">
        <w:rPr>
          <w:sz w:val="28"/>
          <w:szCs w:val="28"/>
        </w:rPr>
        <w:t>4</w:t>
      </w:r>
      <w:r w:rsidR="000669A4">
        <w:rPr>
          <w:sz w:val="28"/>
          <w:szCs w:val="28"/>
        </w:rPr>
        <w:t> </w:t>
      </w:r>
      <w:r w:rsidR="001230A6" w:rsidRPr="001230A6">
        <w:rPr>
          <w:sz w:val="28"/>
          <w:szCs w:val="28"/>
        </w:rPr>
        <w:t>млн</w:t>
      </w:r>
      <w:r w:rsidR="00234E19"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="00234E19" w:rsidRPr="001230A6">
        <w:rPr>
          <w:sz w:val="28"/>
          <w:szCs w:val="28"/>
        </w:rPr>
        <w:t xml:space="preserve">, </w:t>
      </w:r>
      <w:r w:rsidR="00FA01B3">
        <w:rPr>
          <w:sz w:val="28"/>
          <w:szCs w:val="28"/>
        </w:rPr>
        <w:br/>
      </w:r>
      <w:r w:rsidR="00234E19" w:rsidRPr="001230A6">
        <w:rPr>
          <w:sz w:val="28"/>
          <w:szCs w:val="28"/>
        </w:rPr>
        <w:t>до 3</w:t>
      </w:r>
      <w:r w:rsidR="001230A6" w:rsidRPr="001230A6">
        <w:rPr>
          <w:sz w:val="28"/>
          <w:szCs w:val="28"/>
        </w:rPr>
        <w:t> </w:t>
      </w:r>
      <w:r w:rsidR="00234E19" w:rsidRPr="001230A6">
        <w:rPr>
          <w:sz w:val="28"/>
          <w:szCs w:val="28"/>
        </w:rPr>
        <w:t>068</w:t>
      </w:r>
      <w:r w:rsidR="001230A6" w:rsidRPr="001230A6">
        <w:rPr>
          <w:sz w:val="28"/>
          <w:szCs w:val="28"/>
        </w:rPr>
        <w:t>,</w:t>
      </w:r>
      <w:r w:rsidR="00234E19" w:rsidRPr="001230A6">
        <w:rPr>
          <w:sz w:val="28"/>
          <w:szCs w:val="28"/>
        </w:rPr>
        <w:t>3</w:t>
      </w:r>
      <w:r w:rsidR="001230A6" w:rsidRPr="001230A6">
        <w:rPr>
          <w:sz w:val="28"/>
          <w:szCs w:val="28"/>
        </w:rPr>
        <w:t xml:space="preserve"> млн</w:t>
      </w:r>
      <w:r w:rsidR="00234E19"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="00234E19" w:rsidRPr="001230A6">
        <w:rPr>
          <w:sz w:val="28"/>
          <w:szCs w:val="28"/>
        </w:rPr>
        <w:t>. Наибольшая их часть номинирована в иностранной валюте – 84,0%.</w:t>
      </w:r>
    </w:p>
    <w:p w:rsidR="00652DBA" w:rsidRDefault="00652DBA" w:rsidP="00652DBA">
      <w:pPr>
        <w:ind w:firstLine="737"/>
        <w:jc w:val="both"/>
        <w:rPr>
          <w:sz w:val="28"/>
          <w:szCs w:val="28"/>
        </w:rPr>
      </w:pPr>
      <w:r w:rsidRPr="001230A6">
        <w:rPr>
          <w:sz w:val="28"/>
          <w:szCs w:val="28"/>
        </w:rPr>
        <w:t xml:space="preserve">Общий объем привлечений и заимствований на межбанковском рынке </w:t>
      </w:r>
      <w:r w:rsidRPr="001230A6">
        <w:rPr>
          <w:color w:val="000000" w:themeColor="text1"/>
          <w:sz w:val="28"/>
          <w:szCs w:val="28"/>
        </w:rPr>
        <w:t>(включая ПРБ</w:t>
      </w:r>
      <w:r w:rsidRPr="001230A6">
        <w:rPr>
          <w:sz w:val="28"/>
          <w:szCs w:val="28"/>
        </w:rPr>
        <w:t xml:space="preserve">) </w:t>
      </w:r>
      <w:r w:rsidR="003A08F3" w:rsidRPr="001230A6">
        <w:rPr>
          <w:sz w:val="28"/>
          <w:szCs w:val="28"/>
        </w:rPr>
        <w:t>сократил</w:t>
      </w:r>
      <w:r w:rsidR="00096ED3" w:rsidRPr="001230A6">
        <w:rPr>
          <w:sz w:val="28"/>
          <w:szCs w:val="28"/>
        </w:rPr>
        <w:t>ся</w:t>
      </w:r>
      <w:r w:rsidR="003A08F3" w:rsidRPr="001230A6">
        <w:rPr>
          <w:sz w:val="28"/>
          <w:szCs w:val="28"/>
        </w:rPr>
        <w:t xml:space="preserve"> на 14</w:t>
      </w:r>
      <w:r w:rsidR="001230A6" w:rsidRPr="001230A6">
        <w:rPr>
          <w:sz w:val="28"/>
          <w:szCs w:val="28"/>
        </w:rPr>
        <w:t>,</w:t>
      </w:r>
      <w:r w:rsidR="003A08F3" w:rsidRPr="001230A6">
        <w:rPr>
          <w:sz w:val="28"/>
          <w:szCs w:val="28"/>
        </w:rPr>
        <w:t>0</w:t>
      </w:r>
      <w:r w:rsidR="001230A6" w:rsidRPr="001230A6">
        <w:rPr>
          <w:sz w:val="28"/>
          <w:szCs w:val="28"/>
        </w:rPr>
        <w:t xml:space="preserve"> млн</w:t>
      </w:r>
      <w:r w:rsidR="003A08F3"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="003A08F3" w:rsidRPr="001230A6">
        <w:rPr>
          <w:sz w:val="28"/>
          <w:szCs w:val="28"/>
        </w:rPr>
        <w:t xml:space="preserve"> (на 25,7%)</w:t>
      </w:r>
      <w:r w:rsidRPr="001230A6">
        <w:rPr>
          <w:sz w:val="28"/>
          <w:szCs w:val="28"/>
        </w:rPr>
        <w:t>. За счёт</w:t>
      </w:r>
      <w:r w:rsidR="003A08F3" w:rsidRPr="001230A6">
        <w:rPr>
          <w:sz w:val="28"/>
          <w:szCs w:val="28"/>
        </w:rPr>
        <w:t xml:space="preserve"> данных средств на 1 января 2020</w:t>
      </w:r>
      <w:r w:rsidR="00132C0B" w:rsidRPr="001230A6">
        <w:rPr>
          <w:sz w:val="28"/>
          <w:szCs w:val="28"/>
        </w:rPr>
        <w:t xml:space="preserve"> года было </w:t>
      </w:r>
      <w:r w:rsidR="0015700C" w:rsidRPr="001230A6">
        <w:rPr>
          <w:sz w:val="28"/>
          <w:szCs w:val="28"/>
        </w:rPr>
        <w:t>сформировано</w:t>
      </w:r>
      <w:r w:rsidR="003A08F3" w:rsidRPr="001230A6">
        <w:rPr>
          <w:sz w:val="28"/>
          <w:szCs w:val="28"/>
        </w:rPr>
        <w:t xml:space="preserve"> 0,5% </w:t>
      </w:r>
      <w:r w:rsidRPr="001230A6">
        <w:rPr>
          <w:sz w:val="28"/>
          <w:szCs w:val="28"/>
        </w:rPr>
        <w:t xml:space="preserve">ресурсов </w:t>
      </w:r>
      <w:r w:rsidR="0015700C" w:rsidRPr="001230A6">
        <w:rPr>
          <w:sz w:val="28"/>
          <w:szCs w:val="28"/>
        </w:rPr>
        <w:t>банковской системы</w:t>
      </w:r>
      <w:r w:rsidRPr="001230A6">
        <w:rPr>
          <w:sz w:val="28"/>
          <w:szCs w:val="28"/>
        </w:rPr>
        <w:t>, что в абсолютном выражении соотве</w:t>
      </w:r>
      <w:r w:rsidR="00132C0B" w:rsidRPr="001230A6">
        <w:rPr>
          <w:sz w:val="28"/>
          <w:szCs w:val="28"/>
        </w:rPr>
        <w:t xml:space="preserve">тствует </w:t>
      </w:r>
      <w:r w:rsidR="003A08F3" w:rsidRPr="001230A6">
        <w:rPr>
          <w:sz w:val="28"/>
          <w:szCs w:val="28"/>
        </w:rPr>
        <w:t>40</w:t>
      </w:r>
      <w:r w:rsidR="001230A6" w:rsidRPr="001230A6">
        <w:rPr>
          <w:sz w:val="28"/>
          <w:szCs w:val="28"/>
        </w:rPr>
        <w:t>,</w:t>
      </w:r>
      <w:r w:rsidR="00132C0B" w:rsidRPr="001230A6">
        <w:rPr>
          <w:sz w:val="28"/>
          <w:szCs w:val="28"/>
        </w:rPr>
        <w:t>4</w:t>
      </w:r>
      <w:r w:rsidR="003A08F3" w:rsidRPr="001230A6">
        <w:rPr>
          <w:sz w:val="28"/>
          <w:szCs w:val="28"/>
        </w:rPr>
        <w:t xml:space="preserve"> </w:t>
      </w:r>
      <w:r w:rsidR="001230A6" w:rsidRPr="001230A6">
        <w:rPr>
          <w:sz w:val="28"/>
          <w:szCs w:val="28"/>
        </w:rPr>
        <w:t>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 xml:space="preserve">. </w:t>
      </w:r>
    </w:p>
    <w:p w:rsidR="00130E66" w:rsidRPr="001230A6" w:rsidRDefault="00130E66" w:rsidP="00130E66">
      <w:pPr>
        <w:ind w:firstLine="737"/>
        <w:jc w:val="both"/>
        <w:rPr>
          <w:sz w:val="28"/>
          <w:szCs w:val="28"/>
        </w:rPr>
      </w:pPr>
      <w:r w:rsidRPr="00130E66">
        <w:rPr>
          <w:sz w:val="28"/>
          <w:szCs w:val="28"/>
        </w:rPr>
        <w:t xml:space="preserve">По итогам 2019 года сумма задолженности по кредитам и приравненным к ним средствам превысила </w:t>
      </w:r>
      <w:r w:rsidRPr="001230A6">
        <w:rPr>
          <w:sz w:val="28"/>
          <w:szCs w:val="28"/>
        </w:rPr>
        <w:t>значение на начало года на 1</w:t>
      </w:r>
      <w:r w:rsidR="001230A6" w:rsidRPr="001230A6">
        <w:rPr>
          <w:sz w:val="28"/>
          <w:szCs w:val="28"/>
        </w:rPr>
        <w:t> </w:t>
      </w:r>
      <w:r w:rsidRPr="001230A6">
        <w:rPr>
          <w:sz w:val="28"/>
          <w:szCs w:val="28"/>
        </w:rPr>
        <w:t>302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4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>, сложившись на 1 января 2020 года на отметке 5</w:t>
      </w:r>
      <w:r w:rsidR="001230A6" w:rsidRPr="001230A6">
        <w:rPr>
          <w:sz w:val="28"/>
          <w:szCs w:val="28"/>
        </w:rPr>
        <w:t> </w:t>
      </w:r>
      <w:r w:rsidRPr="001230A6">
        <w:rPr>
          <w:sz w:val="28"/>
          <w:szCs w:val="28"/>
        </w:rPr>
        <w:t>893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7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>.</w:t>
      </w:r>
    </w:p>
    <w:p w:rsidR="003A08F3" w:rsidRPr="001230A6" w:rsidRDefault="00130E66" w:rsidP="00130E66">
      <w:pPr>
        <w:ind w:firstLine="737"/>
        <w:jc w:val="both"/>
        <w:rPr>
          <w:color w:val="000000"/>
        </w:rPr>
      </w:pPr>
      <w:r w:rsidRPr="001230A6">
        <w:rPr>
          <w:sz w:val="28"/>
          <w:szCs w:val="28"/>
        </w:rPr>
        <w:t>Сумма задолженности по кредитам реального сектора и домашних хозяйств составила 3</w:t>
      </w:r>
      <w:r w:rsidR="001230A6" w:rsidRPr="001230A6">
        <w:rPr>
          <w:sz w:val="28"/>
          <w:szCs w:val="28"/>
        </w:rPr>
        <w:t> </w:t>
      </w:r>
      <w:r w:rsidRPr="001230A6">
        <w:rPr>
          <w:sz w:val="28"/>
          <w:szCs w:val="28"/>
        </w:rPr>
        <w:t>962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5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</w:t>
      </w:r>
      <w:r w:rsidR="000669A4">
        <w:rPr>
          <w:sz w:val="28"/>
          <w:szCs w:val="28"/>
        </w:rPr>
        <w:t> </w:t>
      </w:r>
      <w:r w:rsidR="0015700C" w:rsidRPr="001230A6">
        <w:rPr>
          <w:sz w:val="28"/>
          <w:szCs w:val="28"/>
        </w:rPr>
        <w:t>ПМР</w:t>
      </w:r>
      <w:r w:rsidRPr="001230A6">
        <w:rPr>
          <w:sz w:val="28"/>
          <w:szCs w:val="28"/>
        </w:rPr>
        <w:t>, превысив значение на начало отчётного года на 8,5%.</w:t>
      </w:r>
    </w:p>
    <w:p w:rsidR="00130E66" w:rsidRPr="001230A6" w:rsidRDefault="00130E66" w:rsidP="00130E66">
      <w:pPr>
        <w:ind w:firstLine="737"/>
        <w:jc w:val="both"/>
        <w:rPr>
          <w:sz w:val="28"/>
          <w:szCs w:val="28"/>
        </w:rPr>
      </w:pPr>
      <w:r w:rsidRPr="001230A6">
        <w:rPr>
          <w:sz w:val="28"/>
          <w:szCs w:val="28"/>
        </w:rPr>
        <w:t>По итогам 2019 года задолженность населения по кредитам увеличилась на 20,6%, или на 190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9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 xml:space="preserve">руб. </w:t>
      </w:r>
      <w:r w:rsidR="00004D5C">
        <w:rPr>
          <w:sz w:val="28"/>
          <w:szCs w:val="28"/>
        </w:rPr>
        <w:t>ПМР,</w:t>
      </w:r>
      <w:r w:rsidRPr="001230A6">
        <w:rPr>
          <w:sz w:val="28"/>
          <w:szCs w:val="28"/>
        </w:rPr>
        <w:t xml:space="preserve"> и сложилась на 1 января 2020 года на уровне 1</w:t>
      </w:r>
      <w:r w:rsidR="001230A6" w:rsidRPr="001230A6">
        <w:rPr>
          <w:sz w:val="28"/>
          <w:szCs w:val="28"/>
        </w:rPr>
        <w:t> </w:t>
      </w:r>
      <w:r w:rsidRPr="001230A6">
        <w:rPr>
          <w:sz w:val="28"/>
          <w:szCs w:val="28"/>
        </w:rPr>
        <w:t>116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9</w:t>
      </w:r>
      <w:r w:rsidR="001230A6" w:rsidRPr="001230A6">
        <w:rPr>
          <w:sz w:val="28"/>
          <w:szCs w:val="28"/>
        </w:rPr>
        <w:t xml:space="preserve"> млн</w:t>
      </w:r>
      <w:r w:rsidRPr="001230A6">
        <w:rPr>
          <w:sz w:val="28"/>
          <w:szCs w:val="28"/>
        </w:rPr>
        <w:t xml:space="preserve"> </w:t>
      </w:r>
      <w:r w:rsidR="0015700C" w:rsidRPr="001230A6">
        <w:rPr>
          <w:sz w:val="28"/>
          <w:szCs w:val="28"/>
        </w:rPr>
        <w:t>руб. ПМР</w:t>
      </w:r>
      <w:r w:rsidRPr="001230A6">
        <w:rPr>
          <w:sz w:val="28"/>
          <w:szCs w:val="28"/>
        </w:rPr>
        <w:t>.</w:t>
      </w:r>
    </w:p>
    <w:p w:rsidR="00652DBA" w:rsidRPr="00487AA1" w:rsidRDefault="00130E66" w:rsidP="00652DBA">
      <w:pPr>
        <w:ind w:firstLine="737"/>
        <w:jc w:val="both"/>
        <w:rPr>
          <w:sz w:val="28"/>
          <w:szCs w:val="28"/>
        </w:rPr>
      </w:pPr>
      <w:r w:rsidRPr="001230A6">
        <w:rPr>
          <w:sz w:val="28"/>
          <w:szCs w:val="28"/>
        </w:rPr>
        <w:t>По состоянию на 1 января 2020</w:t>
      </w:r>
      <w:r w:rsidR="00652DBA" w:rsidRPr="001230A6">
        <w:rPr>
          <w:sz w:val="28"/>
          <w:szCs w:val="28"/>
        </w:rPr>
        <w:t xml:space="preserve"> года совокупный объём задолженности </w:t>
      </w:r>
      <w:r w:rsidR="00652DBA" w:rsidRPr="001230A6">
        <w:rPr>
          <w:color w:val="000000" w:themeColor="text1"/>
          <w:sz w:val="28"/>
          <w:szCs w:val="28"/>
        </w:rPr>
        <w:t xml:space="preserve">нефинансового сектора </w:t>
      </w:r>
      <w:r w:rsidR="00652DBA" w:rsidRPr="001230A6">
        <w:rPr>
          <w:sz w:val="28"/>
          <w:szCs w:val="28"/>
        </w:rPr>
        <w:t xml:space="preserve">с нарушениями сроков погашения сложился на отметке </w:t>
      </w:r>
      <w:r w:rsidRPr="001230A6">
        <w:rPr>
          <w:sz w:val="28"/>
          <w:szCs w:val="28"/>
        </w:rPr>
        <w:t>260</w:t>
      </w:r>
      <w:r w:rsidR="001230A6" w:rsidRPr="001230A6">
        <w:rPr>
          <w:sz w:val="28"/>
          <w:szCs w:val="28"/>
        </w:rPr>
        <w:t>,</w:t>
      </w:r>
      <w:r w:rsidRPr="001230A6">
        <w:rPr>
          <w:sz w:val="28"/>
          <w:szCs w:val="28"/>
        </w:rPr>
        <w:t>4</w:t>
      </w:r>
      <w:r w:rsidR="001230A6" w:rsidRPr="001230A6">
        <w:rPr>
          <w:sz w:val="28"/>
          <w:szCs w:val="28"/>
        </w:rPr>
        <w:t xml:space="preserve"> млн</w:t>
      </w:r>
      <w:r w:rsidR="00652DBA" w:rsidRPr="001230A6">
        <w:rPr>
          <w:sz w:val="28"/>
          <w:szCs w:val="28"/>
        </w:rPr>
        <w:t xml:space="preserve"> </w:t>
      </w:r>
      <w:r w:rsidR="00062299" w:rsidRPr="001230A6">
        <w:rPr>
          <w:sz w:val="28"/>
          <w:szCs w:val="28"/>
        </w:rPr>
        <w:t>руб. ПМР</w:t>
      </w:r>
      <w:r w:rsidR="00652DBA" w:rsidRPr="001230A6">
        <w:rPr>
          <w:sz w:val="28"/>
          <w:szCs w:val="28"/>
        </w:rPr>
        <w:t>,</w:t>
      </w:r>
      <w:r w:rsidR="00487AA1" w:rsidRPr="001230A6">
        <w:rPr>
          <w:sz w:val="28"/>
          <w:szCs w:val="28"/>
        </w:rPr>
        <w:t xml:space="preserve"> что на</w:t>
      </w:r>
      <w:r w:rsidR="00652DBA" w:rsidRPr="001230A6">
        <w:rPr>
          <w:sz w:val="28"/>
          <w:szCs w:val="28"/>
        </w:rPr>
        <w:t xml:space="preserve"> </w:t>
      </w:r>
      <w:r w:rsidRPr="001230A6">
        <w:rPr>
          <w:sz w:val="28"/>
          <w:szCs w:val="28"/>
        </w:rPr>
        <w:t>55,0%</w:t>
      </w:r>
      <w:r w:rsidR="00487AA1" w:rsidRPr="001230A6">
        <w:rPr>
          <w:sz w:val="28"/>
          <w:szCs w:val="28"/>
        </w:rPr>
        <w:t xml:space="preserve"> </w:t>
      </w:r>
      <w:r w:rsidRPr="001230A6">
        <w:rPr>
          <w:sz w:val="28"/>
          <w:szCs w:val="28"/>
        </w:rPr>
        <w:t>выше</w:t>
      </w:r>
      <w:r w:rsidR="00652DBA" w:rsidRPr="001230A6">
        <w:rPr>
          <w:sz w:val="28"/>
          <w:szCs w:val="28"/>
        </w:rPr>
        <w:t xml:space="preserve"> показателя </w:t>
      </w:r>
      <w:r w:rsidR="00487AA1" w:rsidRPr="001230A6">
        <w:rPr>
          <w:sz w:val="28"/>
          <w:szCs w:val="28"/>
        </w:rPr>
        <w:t xml:space="preserve">на 1 января </w:t>
      </w:r>
      <w:r w:rsidR="00151E7F">
        <w:rPr>
          <w:sz w:val="28"/>
          <w:szCs w:val="28"/>
        </w:rPr>
        <w:br/>
      </w:r>
      <w:r w:rsidRPr="001230A6">
        <w:rPr>
          <w:sz w:val="28"/>
          <w:szCs w:val="28"/>
        </w:rPr>
        <w:t>2019</w:t>
      </w:r>
      <w:r w:rsidR="00652DBA" w:rsidRPr="001230A6">
        <w:rPr>
          <w:sz w:val="28"/>
          <w:szCs w:val="28"/>
        </w:rPr>
        <w:t xml:space="preserve"> года.</w:t>
      </w:r>
    </w:p>
    <w:p w:rsidR="00652DBA" w:rsidRPr="00487AA1" w:rsidRDefault="00652DBA" w:rsidP="00652DBA">
      <w:pPr>
        <w:jc w:val="both"/>
        <w:rPr>
          <w:sz w:val="28"/>
          <w:szCs w:val="28"/>
        </w:rPr>
      </w:pPr>
    </w:p>
    <w:p w:rsidR="00652DBA" w:rsidRPr="00771E6B" w:rsidRDefault="00487AA1" w:rsidP="00652DBA">
      <w:pPr>
        <w:ind w:firstLine="737"/>
        <w:jc w:val="both"/>
        <w:rPr>
          <w:sz w:val="28"/>
          <w:szCs w:val="28"/>
        </w:rPr>
      </w:pPr>
      <w:r w:rsidRPr="00487AA1">
        <w:rPr>
          <w:sz w:val="28"/>
          <w:szCs w:val="28"/>
        </w:rPr>
        <w:t>4</w:t>
      </w:r>
      <w:r w:rsidRPr="000C01BB">
        <w:rPr>
          <w:sz w:val="28"/>
          <w:szCs w:val="28"/>
        </w:rPr>
        <w:t xml:space="preserve">. </w:t>
      </w:r>
      <w:r w:rsidR="000C01BB">
        <w:rPr>
          <w:sz w:val="28"/>
          <w:szCs w:val="28"/>
        </w:rPr>
        <w:t xml:space="preserve">Текущая динамика экономической активности в республике обеспечила </w:t>
      </w:r>
      <w:r w:rsidR="00652DBA" w:rsidRPr="000C01BB">
        <w:rPr>
          <w:sz w:val="28"/>
          <w:szCs w:val="28"/>
        </w:rPr>
        <w:t xml:space="preserve">объём национальной денежной массы </w:t>
      </w:r>
      <w:r w:rsidR="00130E66">
        <w:rPr>
          <w:sz w:val="28"/>
          <w:szCs w:val="28"/>
        </w:rPr>
        <w:t>на 24</w:t>
      </w:r>
      <w:r w:rsidR="000C01BB" w:rsidRPr="000C01BB">
        <w:rPr>
          <w:sz w:val="28"/>
          <w:szCs w:val="28"/>
        </w:rPr>
        <w:t>,</w:t>
      </w:r>
      <w:r w:rsidR="00130E66">
        <w:rPr>
          <w:sz w:val="28"/>
          <w:szCs w:val="28"/>
        </w:rPr>
        <w:t>7%</w:t>
      </w:r>
      <w:r w:rsidR="00652DBA" w:rsidRPr="000C01BB">
        <w:rPr>
          <w:sz w:val="28"/>
          <w:szCs w:val="28"/>
        </w:rPr>
        <w:t xml:space="preserve">, </w:t>
      </w:r>
      <w:r w:rsidR="00130E66">
        <w:rPr>
          <w:sz w:val="28"/>
          <w:szCs w:val="28"/>
        </w:rPr>
        <w:t xml:space="preserve">или на </w:t>
      </w:r>
      <w:r w:rsidR="00151E7F">
        <w:rPr>
          <w:sz w:val="28"/>
          <w:szCs w:val="28"/>
        </w:rPr>
        <w:br/>
      </w:r>
      <w:r w:rsidR="00130E66" w:rsidRPr="00771E6B">
        <w:rPr>
          <w:sz w:val="28"/>
          <w:szCs w:val="28"/>
        </w:rPr>
        <w:t>681</w:t>
      </w:r>
      <w:r w:rsidR="001230A6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6</w:t>
      </w:r>
      <w:r w:rsidR="001230A6" w:rsidRPr="00771E6B">
        <w:rPr>
          <w:sz w:val="28"/>
          <w:szCs w:val="28"/>
        </w:rPr>
        <w:t xml:space="preserve"> млн</w:t>
      </w:r>
      <w:r w:rsidR="00652DBA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130E66" w:rsidRPr="00771E6B">
        <w:rPr>
          <w:sz w:val="28"/>
          <w:szCs w:val="28"/>
        </w:rPr>
        <w:t>, до 3</w:t>
      </w:r>
      <w:r w:rsidR="001230A6" w:rsidRPr="00771E6B">
        <w:rPr>
          <w:sz w:val="28"/>
          <w:szCs w:val="28"/>
        </w:rPr>
        <w:t> </w:t>
      </w:r>
      <w:r w:rsidR="00130E66" w:rsidRPr="00771E6B">
        <w:rPr>
          <w:sz w:val="28"/>
          <w:szCs w:val="28"/>
        </w:rPr>
        <w:t>439</w:t>
      </w:r>
      <w:r w:rsidR="001230A6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6</w:t>
      </w:r>
      <w:r w:rsidR="001230A6" w:rsidRPr="00771E6B">
        <w:rPr>
          <w:sz w:val="28"/>
          <w:szCs w:val="28"/>
        </w:rPr>
        <w:t xml:space="preserve"> млн</w:t>
      </w:r>
      <w:r w:rsidR="00652DBA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652DBA" w:rsidRPr="00771E6B">
        <w:rPr>
          <w:sz w:val="28"/>
          <w:szCs w:val="28"/>
        </w:rPr>
        <w:t>.</w:t>
      </w:r>
      <w:r w:rsidR="00652DBA" w:rsidRPr="00771E6B">
        <w:t xml:space="preserve"> </w:t>
      </w:r>
      <w:r w:rsidR="00062299" w:rsidRPr="00771E6B">
        <w:rPr>
          <w:sz w:val="28"/>
          <w:szCs w:val="28"/>
        </w:rPr>
        <w:t xml:space="preserve">Объём наличных денежных </w:t>
      </w:r>
      <w:r w:rsidR="00062299" w:rsidRPr="00771E6B">
        <w:rPr>
          <w:sz w:val="28"/>
          <w:szCs w:val="28"/>
        </w:rPr>
        <w:lastRenderedPageBreak/>
        <w:t>средств, находящихся в обращении вне касс кредитных организаций,</w:t>
      </w:r>
      <w:r w:rsidR="00062299" w:rsidRPr="00771E6B">
        <w:t xml:space="preserve"> </w:t>
      </w:r>
      <w:r w:rsidR="00062299" w:rsidRPr="00771E6B">
        <w:rPr>
          <w:sz w:val="28"/>
          <w:szCs w:val="28"/>
        </w:rPr>
        <w:t>увеличился</w:t>
      </w:r>
      <w:r w:rsidR="00652DBA" w:rsidRPr="00771E6B">
        <w:rPr>
          <w:sz w:val="28"/>
          <w:szCs w:val="28"/>
        </w:rPr>
        <w:t xml:space="preserve"> </w:t>
      </w:r>
      <w:r w:rsidR="00130E66" w:rsidRPr="00771E6B">
        <w:rPr>
          <w:sz w:val="28"/>
          <w:szCs w:val="28"/>
        </w:rPr>
        <w:t>на 143</w:t>
      </w:r>
      <w:r w:rsidR="001230A6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6</w:t>
      </w:r>
      <w:r w:rsidR="001230A6" w:rsidRPr="00771E6B">
        <w:rPr>
          <w:sz w:val="28"/>
          <w:szCs w:val="28"/>
        </w:rPr>
        <w:t xml:space="preserve"> млн</w:t>
      </w:r>
      <w:r w:rsidR="00652DBA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652DBA" w:rsidRPr="00771E6B">
        <w:rPr>
          <w:sz w:val="28"/>
          <w:szCs w:val="28"/>
        </w:rPr>
        <w:t xml:space="preserve">, </w:t>
      </w:r>
      <w:r w:rsidR="00130E66" w:rsidRPr="00771E6B">
        <w:rPr>
          <w:sz w:val="28"/>
          <w:szCs w:val="28"/>
        </w:rPr>
        <w:t>или на 13</w:t>
      </w:r>
      <w:r w:rsidR="006405BE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9%</w:t>
      </w:r>
      <w:r w:rsidR="00652DBA" w:rsidRPr="00771E6B">
        <w:rPr>
          <w:sz w:val="28"/>
          <w:szCs w:val="28"/>
        </w:rPr>
        <w:t xml:space="preserve">, до </w:t>
      </w:r>
      <w:r w:rsidR="00130E66" w:rsidRPr="00771E6B">
        <w:rPr>
          <w:sz w:val="28"/>
          <w:szCs w:val="28"/>
        </w:rPr>
        <w:t>1</w:t>
      </w:r>
      <w:r w:rsidR="001230A6" w:rsidRPr="00771E6B">
        <w:rPr>
          <w:sz w:val="28"/>
          <w:szCs w:val="28"/>
        </w:rPr>
        <w:t> </w:t>
      </w:r>
      <w:r w:rsidR="00130E66" w:rsidRPr="00771E6B">
        <w:rPr>
          <w:sz w:val="28"/>
          <w:szCs w:val="28"/>
        </w:rPr>
        <w:t>178</w:t>
      </w:r>
      <w:r w:rsidR="001230A6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1</w:t>
      </w:r>
      <w:r w:rsidR="001230A6" w:rsidRPr="00771E6B">
        <w:rPr>
          <w:sz w:val="28"/>
          <w:szCs w:val="28"/>
        </w:rPr>
        <w:t xml:space="preserve"> млн</w:t>
      </w:r>
      <w:r w:rsidR="00652DBA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652DBA" w:rsidRPr="00771E6B">
        <w:rPr>
          <w:sz w:val="28"/>
          <w:szCs w:val="28"/>
        </w:rPr>
        <w:t xml:space="preserve">. </w:t>
      </w:r>
      <w:r w:rsidR="006405BE" w:rsidRPr="00771E6B">
        <w:rPr>
          <w:sz w:val="28"/>
          <w:szCs w:val="28"/>
        </w:rPr>
        <w:t>Ростом</w:t>
      </w:r>
      <w:r w:rsidR="00652DBA" w:rsidRPr="00771E6B">
        <w:rPr>
          <w:sz w:val="28"/>
          <w:szCs w:val="28"/>
        </w:rPr>
        <w:t xml:space="preserve"> характеризовался и объем безналичных средств</w:t>
      </w:r>
      <w:r w:rsidR="006405BE" w:rsidRPr="00771E6B">
        <w:rPr>
          <w:sz w:val="28"/>
          <w:szCs w:val="28"/>
        </w:rPr>
        <w:t xml:space="preserve">. По отношению </w:t>
      </w:r>
      <w:r w:rsidR="00AA23E6">
        <w:rPr>
          <w:sz w:val="28"/>
          <w:szCs w:val="28"/>
        </w:rPr>
        <w:br/>
      </w:r>
      <w:r w:rsidR="00130E66" w:rsidRPr="00771E6B">
        <w:rPr>
          <w:sz w:val="28"/>
          <w:szCs w:val="28"/>
        </w:rPr>
        <w:t>к 1 января 2019</w:t>
      </w:r>
      <w:r w:rsidR="00652DBA" w:rsidRPr="00771E6B">
        <w:rPr>
          <w:sz w:val="28"/>
          <w:szCs w:val="28"/>
        </w:rPr>
        <w:t xml:space="preserve"> года он </w:t>
      </w:r>
      <w:r w:rsidR="006405BE" w:rsidRPr="00771E6B">
        <w:rPr>
          <w:sz w:val="28"/>
          <w:szCs w:val="28"/>
        </w:rPr>
        <w:t xml:space="preserve">расширился </w:t>
      </w:r>
      <w:r w:rsidR="00130E66" w:rsidRPr="00771E6B">
        <w:rPr>
          <w:sz w:val="28"/>
          <w:szCs w:val="28"/>
        </w:rPr>
        <w:t>на 538</w:t>
      </w:r>
      <w:r w:rsidR="001230A6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0</w:t>
      </w:r>
      <w:r w:rsidR="001230A6" w:rsidRPr="00771E6B">
        <w:rPr>
          <w:sz w:val="28"/>
          <w:szCs w:val="28"/>
        </w:rPr>
        <w:t xml:space="preserve"> млн</w:t>
      </w:r>
      <w:r w:rsidR="00652DBA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652DBA" w:rsidRPr="00771E6B">
        <w:rPr>
          <w:sz w:val="28"/>
          <w:szCs w:val="28"/>
        </w:rPr>
        <w:t xml:space="preserve">, </w:t>
      </w:r>
      <w:r w:rsidR="00130E66" w:rsidRPr="00771E6B">
        <w:rPr>
          <w:sz w:val="28"/>
          <w:szCs w:val="28"/>
        </w:rPr>
        <w:t>или на 31</w:t>
      </w:r>
      <w:r w:rsidR="006405BE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2%</w:t>
      </w:r>
      <w:r w:rsidR="00652DBA" w:rsidRPr="00771E6B">
        <w:rPr>
          <w:sz w:val="28"/>
          <w:szCs w:val="28"/>
        </w:rPr>
        <w:t xml:space="preserve">, составив </w:t>
      </w:r>
      <w:r w:rsidR="00130E66" w:rsidRPr="00771E6B">
        <w:rPr>
          <w:sz w:val="28"/>
          <w:szCs w:val="28"/>
        </w:rPr>
        <w:t>2</w:t>
      </w:r>
      <w:r w:rsidR="001230A6" w:rsidRPr="00771E6B">
        <w:rPr>
          <w:sz w:val="28"/>
          <w:szCs w:val="28"/>
        </w:rPr>
        <w:t> </w:t>
      </w:r>
      <w:r w:rsidR="00130E66" w:rsidRPr="00771E6B">
        <w:rPr>
          <w:sz w:val="28"/>
          <w:szCs w:val="28"/>
        </w:rPr>
        <w:t>261</w:t>
      </w:r>
      <w:r w:rsidR="001230A6" w:rsidRPr="00771E6B">
        <w:rPr>
          <w:sz w:val="28"/>
          <w:szCs w:val="28"/>
        </w:rPr>
        <w:t>,</w:t>
      </w:r>
      <w:r w:rsidR="00130E66" w:rsidRPr="00771E6B">
        <w:rPr>
          <w:sz w:val="28"/>
          <w:szCs w:val="28"/>
        </w:rPr>
        <w:t>5</w:t>
      </w:r>
      <w:r w:rsidR="001230A6" w:rsidRPr="00771E6B">
        <w:rPr>
          <w:sz w:val="28"/>
          <w:szCs w:val="28"/>
        </w:rPr>
        <w:t xml:space="preserve"> млн</w:t>
      </w:r>
      <w:r w:rsidR="00652DBA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652DBA" w:rsidRPr="00771E6B">
        <w:rPr>
          <w:sz w:val="28"/>
          <w:szCs w:val="28"/>
        </w:rPr>
        <w:t>.</w:t>
      </w:r>
    </w:p>
    <w:p w:rsidR="00652DBA" w:rsidRPr="00771E6B" w:rsidRDefault="00652DBA" w:rsidP="00652DBA">
      <w:pPr>
        <w:ind w:firstLine="737"/>
        <w:jc w:val="both"/>
        <w:rPr>
          <w:sz w:val="28"/>
          <w:szCs w:val="28"/>
        </w:rPr>
      </w:pPr>
      <w:r w:rsidRPr="00771E6B">
        <w:rPr>
          <w:sz w:val="28"/>
          <w:szCs w:val="28"/>
        </w:rPr>
        <w:t xml:space="preserve">Наблюдается </w:t>
      </w:r>
      <w:r w:rsidR="0013783C" w:rsidRPr="00771E6B">
        <w:rPr>
          <w:sz w:val="28"/>
          <w:szCs w:val="28"/>
        </w:rPr>
        <w:t>увеличение</w:t>
      </w:r>
      <w:r w:rsidRPr="00771E6B">
        <w:rPr>
          <w:sz w:val="28"/>
          <w:szCs w:val="28"/>
        </w:rPr>
        <w:t xml:space="preserve"> обязательств центрального б</w:t>
      </w:r>
      <w:r w:rsidR="00A40349" w:rsidRPr="00771E6B">
        <w:rPr>
          <w:sz w:val="28"/>
          <w:szCs w:val="28"/>
        </w:rPr>
        <w:t>анка в виде денежной базы на 758</w:t>
      </w:r>
      <w:r w:rsidR="001230A6" w:rsidRPr="00771E6B">
        <w:rPr>
          <w:sz w:val="28"/>
          <w:szCs w:val="28"/>
        </w:rPr>
        <w:t>,</w:t>
      </w:r>
      <w:r w:rsidR="00A40349" w:rsidRPr="00771E6B">
        <w:rPr>
          <w:sz w:val="28"/>
          <w:szCs w:val="28"/>
        </w:rPr>
        <w:t>0</w:t>
      </w:r>
      <w:r w:rsidR="001230A6" w:rsidRPr="00771E6B">
        <w:rPr>
          <w:sz w:val="28"/>
          <w:szCs w:val="28"/>
        </w:rPr>
        <w:t xml:space="preserve"> млн</w:t>
      </w:r>
      <w:r w:rsidR="00A40349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A40349" w:rsidRPr="00771E6B">
        <w:rPr>
          <w:sz w:val="28"/>
          <w:szCs w:val="28"/>
        </w:rPr>
        <w:t>, или на 33</w:t>
      </w:r>
      <w:r w:rsidRPr="00771E6B">
        <w:rPr>
          <w:sz w:val="28"/>
          <w:szCs w:val="28"/>
        </w:rPr>
        <w:t>,</w:t>
      </w:r>
      <w:r w:rsidR="00A40349" w:rsidRPr="00771E6B">
        <w:rPr>
          <w:sz w:val="28"/>
          <w:szCs w:val="28"/>
        </w:rPr>
        <w:t>1%, до 3</w:t>
      </w:r>
      <w:r w:rsidR="001230A6" w:rsidRPr="00771E6B">
        <w:rPr>
          <w:sz w:val="28"/>
          <w:szCs w:val="28"/>
        </w:rPr>
        <w:t> </w:t>
      </w:r>
      <w:r w:rsidR="00A40349" w:rsidRPr="00771E6B">
        <w:rPr>
          <w:sz w:val="28"/>
          <w:szCs w:val="28"/>
        </w:rPr>
        <w:t>050</w:t>
      </w:r>
      <w:r w:rsidR="001230A6" w:rsidRPr="00771E6B">
        <w:rPr>
          <w:sz w:val="28"/>
          <w:szCs w:val="28"/>
        </w:rPr>
        <w:t>,</w:t>
      </w:r>
      <w:r w:rsidR="00A40349" w:rsidRPr="00771E6B">
        <w:rPr>
          <w:sz w:val="28"/>
          <w:szCs w:val="28"/>
        </w:rPr>
        <w:t>2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Pr="00771E6B">
        <w:rPr>
          <w:sz w:val="28"/>
          <w:szCs w:val="28"/>
        </w:rPr>
        <w:t>.</w:t>
      </w:r>
    </w:p>
    <w:p w:rsidR="00652DBA" w:rsidRPr="00771E6B" w:rsidRDefault="00652DBA" w:rsidP="00652DBA">
      <w:pPr>
        <w:ind w:firstLine="737"/>
        <w:jc w:val="both"/>
        <w:rPr>
          <w:sz w:val="28"/>
          <w:szCs w:val="28"/>
        </w:rPr>
      </w:pPr>
      <w:r w:rsidRPr="00771E6B">
        <w:rPr>
          <w:sz w:val="28"/>
          <w:szCs w:val="28"/>
        </w:rPr>
        <w:t xml:space="preserve">Совокупный объём остатков средств на корреспондентских счетах коммерческих банков в ПРБ </w:t>
      </w:r>
      <w:r w:rsidR="007675D7" w:rsidRPr="00771E6B">
        <w:rPr>
          <w:sz w:val="28"/>
          <w:szCs w:val="28"/>
        </w:rPr>
        <w:t>на 1 января 2020</w:t>
      </w:r>
      <w:r w:rsidRPr="00771E6B">
        <w:rPr>
          <w:sz w:val="28"/>
          <w:szCs w:val="28"/>
        </w:rPr>
        <w:t xml:space="preserve"> года составил </w:t>
      </w:r>
      <w:r w:rsidR="007675D7" w:rsidRPr="00771E6B">
        <w:rPr>
          <w:sz w:val="28"/>
          <w:szCs w:val="28"/>
        </w:rPr>
        <w:t>1</w:t>
      </w:r>
      <w:r w:rsidR="001230A6" w:rsidRPr="00771E6B">
        <w:rPr>
          <w:sz w:val="28"/>
          <w:szCs w:val="28"/>
        </w:rPr>
        <w:t> </w:t>
      </w:r>
      <w:r w:rsidR="007675D7" w:rsidRPr="00771E6B">
        <w:rPr>
          <w:sz w:val="28"/>
          <w:szCs w:val="28"/>
        </w:rPr>
        <w:t>414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2</w:t>
      </w:r>
      <w:r w:rsidR="001230A6" w:rsidRPr="00771E6B">
        <w:rPr>
          <w:sz w:val="28"/>
          <w:szCs w:val="28"/>
        </w:rPr>
        <w:t xml:space="preserve"> млн</w:t>
      </w:r>
      <w:r w:rsidR="007675D7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7675D7" w:rsidRPr="00771E6B">
        <w:rPr>
          <w:sz w:val="28"/>
          <w:szCs w:val="28"/>
        </w:rPr>
        <w:t>, что на 59</w:t>
      </w:r>
      <w:r w:rsidR="0013783C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8%</w:t>
      </w:r>
      <w:r w:rsidRPr="00771E6B">
        <w:rPr>
          <w:sz w:val="28"/>
          <w:szCs w:val="28"/>
        </w:rPr>
        <w:t xml:space="preserve"> </w:t>
      </w:r>
      <w:r w:rsidR="007675D7" w:rsidRPr="00771E6B">
        <w:rPr>
          <w:sz w:val="28"/>
          <w:szCs w:val="28"/>
        </w:rPr>
        <w:t>выше значения начала 2019</w:t>
      </w:r>
      <w:r w:rsidRPr="00771E6B">
        <w:rPr>
          <w:sz w:val="28"/>
          <w:szCs w:val="28"/>
        </w:rPr>
        <w:t xml:space="preserve"> года.</w:t>
      </w:r>
    </w:p>
    <w:p w:rsidR="0013783C" w:rsidRPr="00771E6B" w:rsidRDefault="00652DBA" w:rsidP="0013783C">
      <w:pPr>
        <w:ind w:firstLine="737"/>
        <w:jc w:val="both"/>
        <w:rPr>
          <w:sz w:val="28"/>
          <w:szCs w:val="28"/>
        </w:rPr>
      </w:pPr>
      <w:r w:rsidRPr="00771E6B">
        <w:rPr>
          <w:sz w:val="28"/>
          <w:szCs w:val="28"/>
        </w:rPr>
        <w:t xml:space="preserve">По данным эмиссионного баланса, </w:t>
      </w:r>
      <w:r w:rsidR="007675D7" w:rsidRPr="00771E6B">
        <w:rPr>
          <w:sz w:val="28"/>
          <w:szCs w:val="28"/>
        </w:rPr>
        <w:t>за 2019</w:t>
      </w:r>
      <w:r w:rsidRPr="00771E6B">
        <w:rPr>
          <w:sz w:val="28"/>
          <w:szCs w:val="28"/>
        </w:rPr>
        <w:t xml:space="preserve"> год </w:t>
      </w:r>
      <w:r w:rsidR="007675D7" w:rsidRPr="00771E6B">
        <w:rPr>
          <w:sz w:val="28"/>
          <w:szCs w:val="28"/>
        </w:rPr>
        <w:t xml:space="preserve">совокупный выпуск </w:t>
      </w:r>
      <w:r w:rsidRPr="00771E6B">
        <w:rPr>
          <w:sz w:val="28"/>
          <w:szCs w:val="28"/>
        </w:rPr>
        <w:t xml:space="preserve">в платёжный оборот </w:t>
      </w:r>
      <w:r w:rsidR="007675D7" w:rsidRPr="00771E6B">
        <w:rPr>
          <w:sz w:val="28"/>
          <w:szCs w:val="28"/>
        </w:rPr>
        <w:t>наличных денежных средств составил 445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5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Pr="00771E6B">
        <w:rPr>
          <w:sz w:val="28"/>
          <w:szCs w:val="28"/>
        </w:rPr>
        <w:t>, изъято из обр</w:t>
      </w:r>
      <w:r w:rsidR="007675D7" w:rsidRPr="00771E6B">
        <w:rPr>
          <w:sz w:val="28"/>
          <w:szCs w:val="28"/>
        </w:rPr>
        <w:t>ащения 286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9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рублей. В результате </w:t>
      </w:r>
      <w:r w:rsidRPr="00E77121">
        <w:rPr>
          <w:sz w:val="28"/>
          <w:szCs w:val="28"/>
        </w:rPr>
        <w:t>чист</w:t>
      </w:r>
      <w:r w:rsidR="00123C01" w:rsidRPr="00E77121">
        <w:rPr>
          <w:sz w:val="28"/>
          <w:szCs w:val="28"/>
        </w:rPr>
        <w:t>ый</w:t>
      </w:r>
      <w:r w:rsidRPr="00E77121">
        <w:rPr>
          <w:sz w:val="28"/>
          <w:szCs w:val="28"/>
        </w:rPr>
        <w:t xml:space="preserve"> </w:t>
      </w:r>
      <w:r w:rsidR="00123C01" w:rsidRPr="00E77121">
        <w:rPr>
          <w:sz w:val="28"/>
          <w:szCs w:val="28"/>
        </w:rPr>
        <w:t>выпуск</w:t>
      </w:r>
      <w:r w:rsidRPr="00771E6B">
        <w:rPr>
          <w:sz w:val="28"/>
          <w:szCs w:val="28"/>
        </w:rPr>
        <w:t xml:space="preserve"> наличных денежных </w:t>
      </w:r>
      <w:r w:rsidR="007675D7" w:rsidRPr="00771E6B">
        <w:rPr>
          <w:sz w:val="28"/>
          <w:szCs w:val="28"/>
        </w:rPr>
        <w:t xml:space="preserve">средств </w:t>
      </w:r>
      <w:r w:rsidR="00834A74" w:rsidRPr="00771E6B">
        <w:rPr>
          <w:sz w:val="28"/>
          <w:szCs w:val="28"/>
        </w:rPr>
        <w:t xml:space="preserve">в </w:t>
      </w:r>
      <w:r w:rsidR="007675D7" w:rsidRPr="00771E6B">
        <w:rPr>
          <w:sz w:val="28"/>
          <w:szCs w:val="28"/>
        </w:rPr>
        <w:t>оборот составил 158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6</w:t>
      </w:r>
      <w:r w:rsidR="001230A6" w:rsidRPr="00771E6B">
        <w:rPr>
          <w:sz w:val="28"/>
          <w:szCs w:val="28"/>
        </w:rPr>
        <w:t xml:space="preserve"> млн</w:t>
      </w:r>
      <w:r w:rsidR="007675D7"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="0013783C" w:rsidRPr="00771E6B">
        <w:rPr>
          <w:sz w:val="28"/>
          <w:szCs w:val="28"/>
        </w:rPr>
        <w:t>,</w:t>
      </w:r>
      <w:r w:rsidRPr="00771E6B">
        <w:rPr>
          <w:sz w:val="28"/>
          <w:szCs w:val="28"/>
        </w:rPr>
        <w:t xml:space="preserve"> </w:t>
      </w:r>
      <w:r w:rsidR="0013783C" w:rsidRPr="00771E6B">
        <w:rPr>
          <w:sz w:val="28"/>
          <w:szCs w:val="28"/>
        </w:rPr>
        <w:t>что стало сле</w:t>
      </w:r>
      <w:r w:rsidR="007675D7" w:rsidRPr="00771E6B">
        <w:rPr>
          <w:sz w:val="28"/>
          <w:szCs w:val="28"/>
        </w:rPr>
        <w:t>дствием возросшей в декабре 2019</w:t>
      </w:r>
      <w:r w:rsidR="0013783C" w:rsidRPr="00771E6B">
        <w:rPr>
          <w:sz w:val="28"/>
          <w:szCs w:val="28"/>
        </w:rPr>
        <w:t xml:space="preserve"> года потребности в денежной наличности </w:t>
      </w:r>
      <w:r w:rsidR="007675D7" w:rsidRPr="00771E6B">
        <w:rPr>
          <w:sz w:val="28"/>
          <w:szCs w:val="28"/>
        </w:rPr>
        <w:t>в целях</w:t>
      </w:r>
      <w:r w:rsidR="0013783C" w:rsidRPr="00771E6B">
        <w:rPr>
          <w:sz w:val="28"/>
          <w:szCs w:val="28"/>
        </w:rPr>
        <w:t xml:space="preserve"> обеспечения социальных выплат населению </w:t>
      </w:r>
      <w:proofErr w:type="gramStart"/>
      <w:r w:rsidR="0013783C" w:rsidRPr="00771E6B">
        <w:rPr>
          <w:sz w:val="28"/>
          <w:szCs w:val="28"/>
        </w:rPr>
        <w:t>из средств</w:t>
      </w:r>
      <w:proofErr w:type="gramEnd"/>
      <w:r w:rsidR="0013783C" w:rsidRPr="00771E6B">
        <w:rPr>
          <w:sz w:val="28"/>
          <w:szCs w:val="28"/>
        </w:rPr>
        <w:t xml:space="preserve"> поступивших из Российской Федерации трансфертов.</w:t>
      </w:r>
    </w:p>
    <w:p w:rsidR="00652DBA" w:rsidRPr="00427C05" w:rsidRDefault="00652DBA" w:rsidP="00652DBA">
      <w:pPr>
        <w:ind w:firstLine="737"/>
        <w:jc w:val="both"/>
        <w:rPr>
          <w:sz w:val="28"/>
          <w:szCs w:val="28"/>
        </w:rPr>
      </w:pPr>
      <w:r w:rsidRPr="00771E6B">
        <w:rPr>
          <w:sz w:val="28"/>
          <w:szCs w:val="28"/>
        </w:rPr>
        <w:t>Таким образом, по состоянию на</w:t>
      </w:r>
      <w:r w:rsidR="007675D7" w:rsidRPr="00771E6B">
        <w:rPr>
          <w:sz w:val="28"/>
          <w:szCs w:val="28"/>
        </w:rPr>
        <w:t xml:space="preserve"> 1 января 2020</w:t>
      </w:r>
      <w:r w:rsidRPr="00771E6B">
        <w:rPr>
          <w:sz w:val="28"/>
          <w:szCs w:val="28"/>
        </w:rPr>
        <w:t xml:space="preserve"> года в обращении, включая остатки в кассах банков, находилось </w:t>
      </w:r>
      <w:r w:rsidR="0013783C" w:rsidRPr="00771E6B">
        <w:rPr>
          <w:sz w:val="28"/>
          <w:szCs w:val="28"/>
        </w:rPr>
        <w:t>ден</w:t>
      </w:r>
      <w:r w:rsidR="007675D7" w:rsidRPr="00771E6B">
        <w:rPr>
          <w:sz w:val="28"/>
          <w:szCs w:val="28"/>
        </w:rPr>
        <w:t>ежных знаков ПРБ на сумму 1</w:t>
      </w:r>
      <w:r w:rsidR="001230A6" w:rsidRPr="00771E6B">
        <w:rPr>
          <w:sz w:val="28"/>
          <w:szCs w:val="28"/>
        </w:rPr>
        <w:t> </w:t>
      </w:r>
      <w:r w:rsidR="007675D7" w:rsidRPr="00771E6B">
        <w:rPr>
          <w:sz w:val="28"/>
          <w:szCs w:val="28"/>
        </w:rPr>
        <w:t>628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7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</w:t>
      </w:r>
      <w:r w:rsidR="00062299" w:rsidRPr="00771E6B">
        <w:rPr>
          <w:sz w:val="28"/>
          <w:szCs w:val="28"/>
        </w:rPr>
        <w:t>руб. ПМР</w:t>
      </w:r>
      <w:r w:rsidRPr="00771E6B">
        <w:rPr>
          <w:sz w:val="28"/>
          <w:szCs w:val="28"/>
        </w:rPr>
        <w:t>, в</w:t>
      </w:r>
      <w:r w:rsidR="00254749" w:rsidRPr="00771E6B">
        <w:rPr>
          <w:sz w:val="28"/>
          <w:szCs w:val="28"/>
        </w:rPr>
        <w:t xml:space="preserve"> том</w:t>
      </w:r>
      <w:r w:rsidR="007675D7" w:rsidRPr="00771E6B">
        <w:rPr>
          <w:sz w:val="28"/>
          <w:szCs w:val="28"/>
        </w:rPr>
        <w:t xml:space="preserve"> числе банкнот – на сумму 1</w:t>
      </w:r>
      <w:r w:rsidR="001230A6" w:rsidRPr="00771E6B">
        <w:rPr>
          <w:sz w:val="28"/>
          <w:szCs w:val="28"/>
        </w:rPr>
        <w:t> </w:t>
      </w:r>
      <w:r w:rsidR="007675D7" w:rsidRPr="00771E6B">
        <w:rPr>
          <w:sz w:val="28"/>
          <w:szCs w:val="28"/>
        </w:rPr>
        <w:t>585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5</w:t>
      </w:r>
      <w:r w:rsidR="001230A6" w:rsidRPr="00771E6B">
        <w:rPr>
          <w:sz w:val="28"/>
          <w:szCs w:val="28"/>
        </w:rPr>
        <w:t xml:space="preserve"> млн</w:t>
      </w:r>
      <w:r w:rsidR="00DB10B9" w:rsidRPr="00771E6B">
        <w:rPr>
          <w:sz w:val="28"/>
          <w:szCs w:val="28"/>
        </w:rPr>
        <w:t xml:space="preserve"> </w:t>
      </w:r>
      <w:r w:rsidR="00E61BE2" w:rsidRPr="00771E6B">
        <w:rPr>
          <w:sz w:val="28"/>
          <w:szCs w:val="28"/>
        </w:rPr>
        <w:t>руб. ПМР</w:t>
      </w:r>
      <w:r w:rsidR="00DB10B9" w:rsidRPr="00771E6B">
        <w:rPr>
          <w:sz w:val="28"/>
          <w:szCs w:val="28"/>
        </w:rPr>
        <w:t xml:space="preserve"> </w:t>
      </w:r>
      <w:r w:rsidR="007675D7" w:rsidRPr="00771E6B">
        <w:rPr>
          <w:sz w:val="28"/>
          <w:szCs w:val="28"/>
        </w:rPr>
        <w:t>(27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9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штук)</w:t>
      </w:r>
      <w:r w:rsidR="007675D7" w:rsidRPr="00771E6B">
        <w:rPr>
          <w:sz w:val="28"/>
          <w:szCs w:val="28"/>
        </w:rPr>
        <w:t>, разменной монеты – на сумму 21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5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</w:t>
      </w:r>
      <w:r w:rsidR="00E61BE2" w:rsidRPr="00771E6B">
        <w:rPr>
          <w:sz w:val="28"/>
          <w:szCs w:val="28"/>
        </w:rPr>
        <w:t>руб. ПМР</w:t>
      </w:r>
      <w:r w:rsidRPr="00771E6B">
        <w:rPr>
          <w:sz w:val="28"/>
          <w:szCs w:val="28"/>
        </w:rPr>
        <w:t xml:space="preserve"> (</w:t>
      </w:r>
      <w:r w:rsidR="007675D7" w:rsidRPr="00771E6B">
        <w:rPr>
          <w:sz w:val="28"/>
          <w:szCs w:val="28"/>
        </w:rPr>
        <w:t>132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3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штук), юбилейных, памятн</w:t>
      </w:r>
      <w:r w:rsidR="007675D7" w:rsidRPr="00771E6B">
        <w:rPr>
          <w:sz w:val="28"/>
          <w:szCs w:val="28"/>
        </w:rPr>
        <w:t>ых монет и банкнот – на сумму 12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8</w:t>
      </w:r>
      <w:r w:rsidR="001230A6" w:rsidRPr="00771E6B">
        <w:rPr>
          <w:sz w:val="28"/>
          <w:szCs w:val="28"/>
        </w:rPr>
        <w:t xml:space="preserve"> млн</w:t>
      </w:r>
      <w:r w:rsidR="00DB10B9" w:rsidRPr="00771E6B">
        <w:rPr>
          <w:sz w:val="28"/>
          <w:szCs w:val="28"/>
        </w:rPr>
        <w:t xml:space="preserve"> </w:t>
      </w:r>
      <w:r w:rsidR="00E61BE2" w:rsidRPr="00771E6B">
        <w:rPr>
          <w:sz w:val="28"/>
          <w:szCs w:val="28"/>
        </w:rPr>
        <w:t>руб. ПМР</w:t>
      </w:r>
      <w:r w:rsidR="007675D7" w:rsidRPr="00771E6B">
        <w:rPr>
          <w:sz w:val="28"/>
          <w:szCs w:val="28"/>
        </w:rPr>
        <w:t xml:space="preserve"> (4</w:t>
      </w:r>
      <w:r w:rsidR="001230A6" w:rsidRPr="00771E6B">
        <w:rPr>
          <w:sz w:val="28"/>
          <w:szCs w:val="28"/>
        </w:rPr>
        <w:t>,</w:t>
      </w:r>
      <w:r w:rsidR="007675D7" w:rsidRPr="00771E6B">
        <w:rPr>
          <w:sz w:val="28"/>
          <w:szCs w:val="28"/>
        </w:rPr>
        <w:t>7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штук), монет из композитных материалов – на сумму 8</w:t>
      </w:r>
      <w:r w:rsidR="001230A6" w:rsidRPr="00771E6B">
        <w:rPr>
          <w:sz w:val="28"/>
          <w:szCs w:val="28"/>
        </w:rPr>
        <w:t>,</w:t>
      </w:r>
      <w:r w:rsidR="00DB10B9" w:rsidRPr="00771E6B">
        <w:rPr>
          <w:sz w:val="28"/>
          <w:szCs w:val="28"/>
        </w:rPr>
        <w:t>9</w:t>
      </w:r>
      <w:r w:rsidR="001230A6" w:rsidRPr="00771E6B">
        <w:rPr>
          <w:sz w:val="28"/>
          <w:szCs w:val="28"/>
        </w:rPr>
        <w:t xml:space="preserve"> млн</w:t>
      </w:r>
      <w:r w:rsidR="00DB10B9" w:rsidRPr="00771E6B">
        <w:rPr>
          <w:sz w:val="28"/>
          <w:szCs w:val="28"/>
        </w:rPr>
        <w:t xml:space="preserve"> </w:t>
      </w:r>
      <w:r w:rsidR="00E61BE2" w:rsidRPr="00771E6B">
        <w:rPr>
          <w:sz w:val="28"/>
          <w:szCs w:val="28"/>
        </w:rPr>
        <w:t>руб. ПМР</w:t>
      </w:r>
      <w:r w:rsidR="00DB10B9" w:rsidRPr="00771E6B">
        <w:rPr>
          <w:sz w:val="28"/>
          <w:szCs w:val="28"/>
        </w:rPr>
        <w:t xml:space="preserve"> (2</w:t>
      </w:r>
      <w:r w:rsidR="001230A6" w:rsidRPr="00771E6B">
        <w:rPr>
          <w:sz w:val="28"/>
          <w:szCs w:val="28"/>
        </w:rPr>
        <w:t>,</w:t>
      </w:r>
      <w:r w:rsidR="00DB10B9" w:rsidRPr="00771E6B">
        <w:rPr>
          <w:sz w:val="28"/>
          <w:szCs w:val="28"/>
        </w:rPr>
        <w:t>2</w:t>
      </w:r>
      <w:r w:rsidR="001230A6" w:rsidRPr="00771E6B">
        <w:rPr>
          <w:sz w:val="28"/>
          <w:szCs w:val="28"/>
        </w:rPr>
        <w:t xml:space="preserve"> млн</w:t>
      </w:r>
      <w:r w:rsidRPr="00771E6B">
        <w:rPr>
          <w:sz w:val="28"/>
          <w:szCs w:val="28"/>
        </w:rPr>
        <w:t xml:space="preserve"> штук).</w:t>
      </w:r>
    </w:p>
    <w:p w:rsidR="00652DBA" w:rsidRPr="00427C05" w:rsidRDefault="00652DBA" w:rsidP="00652DBA">
      <w:pPr>
        <w:jc w:val="both"/>
        <w:rPr>
          <w:szCs w:val="28"/>
        </w:rPr>
      </w:pPr>
    </w:p>
    <w:p w:rsidR="00652DBA" w:rsidRPr="00CB7BF4" w:rsidRDefault="00652DBA" w:rsidP="00652DBA">
      <w:pPr>
        <w:ind w:firstLine="737"/>
        <w:jc w:val="both"/>
        <w:rPr>
          <w:sz w:val="28"/>
          <w:szCs w:val="28"/>
        </w:rPr>
      </w:pPr>
      <w:r w:rsidRPr="00427C05">
        <w:rPr>
          <w:sz w:val="28"/>
          <w:szCs w:val="28"/>
        </w:rPr>
        <w:t>5.</w:t>
      </w:r>
      <w:r w:rsidR="003D6505" w:rsidRPr="00427C05">
        <w:rPr>
          <w:sz w:val="28"/>
          <w:szCs w:val="28"/>
        </w:rPr>
        <w:t xml:space="preserve"> По данным ПРБ, на 1 </w:t>
      </w:r>
      <w:r w:rsidR="00CD1C40">
        <w:rPr>
          <w:sz w:val="28"/>
          <w:szCs w:val="28"/>
        </w:rPr>
        <w:t>января 2020</w:t>
      </w:r>
      <w:r w:rsidRPr="0087344F">
        <w:rPr>
          <w:sz w:val="28"/>
          <w:szCs w:val="28"/>
        </w:rPr>
        <w:t xml:space="preserve"> года величина активов банка </w:t>
      </w:r>
      <w:r w:rsidRPr="00CE74EF">
        <w:rPr>
          <w:sz w:val="28"/>
          <w:szCs w:val="28"/>
        </w:rPr>
        <w:t xml:space="preserve">возросла на </w:t>
      </w:r>
      <w:r w:rsidR="00CE74EF" w:rsidRPr="00CE74EF">
        <w:rPr>
          <w:sz w:val="28"/>
          <w:szCs w:val="28"/>
        </w:rPr>
        <w:t>559</w:t>
      </w:r>
      <w:r w:rsidR="0087344F" w:rsidRPr="00CE74EF">
        <w:rPr>
          <w:sz w:val="28"/>
          <w:szCs w:val="28"/>
        </w:rPr>
        <w:t> </w:t>
      </w:r>
      <w:r w:rsidR="00CE74EF" w:rsidRPr="00CE74EF">
        <w:rPr>
          <w:sz w:val="28"/>
          <w:szCs w:val="28"/>
        </w:rPr>
        <w:t>746</w:t>
      </w:r>
      <w:r w:rsidR="0087344F" w:rsidRPr="00CE74EF">
        <w:rPr>
          <w:sz w:val="28"/>
          <w:szCs w:val="28"/>
        </w:rPr>
        <w:t xml:space="preserve"> </w:t>
      </w:r>
      <w:r w:rsidR="00CE74EF" w:rsidRPr="00CE74EF">
        <w:rPr>
          <w:sz w:val="28"/>
          <w:szCs w:val="28"/>
        </w:rPr>
        <w:t>тыс.</w:t>
      </w:r>
      <w:r w:rsidRPr="00CE74EF">
        <w:rPr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Pr="00CE74EF">
        <w:rPr>
          <w:sz w:val="28"/>
          <w:szCs w:val="28"/>
        </w:rPr>
        <w:t xml:space="preserve"> по сравнению </w:t>
      </w:r>
      <w:r w:rsidR="00427C05" w:rsidRPr="00CE74EF">
        <w:rPr>
          <w:sz w:val="28"/>
          <w:szCs w:val="28"/>
        </w:rPr>
        <w:t>с предыдущим годом и составила</w:t>
      </w:r>
      <w:r w:rsidR="00427C05" w:rsidRPr="00CB7BF4">
        <w:rPr>
          <w:sz w:val="28"/>
          <w:szCs w:val="28"/>
        </w:rPr>
        <w:t xml:space="preserve"> </w:t>
      </w:r>
      <w:r w:rsidR="00CE74EF">
        <w:rPr>
          <w:sz w:val="28"/>
          <w:szCs w:val="28"/>
        </w:rPr>
        <w:t>4 898</w:t>
      </w:r>
      <w:r w:rsidR="0082472F" w:rsidRPr="0082472F">
        <w:rPr>
          <w:sz w:val="28"/>
          <w:szCs w:val="28"/>
        </w:rPr>
        <w:t> </w:t>
      </w:r>
      <w:r w:rsidR="00CE74EF">
        <w:rPr>
          <w:sz w:val="28"/>
          <w:szCs w:val="28"/>
        </w:rPr>
        <w:t>487</w:t>
      </w:r>
      <w:r w:rsidR="0082472F" w:rsidRPr="00F27A25">
        <w:rPr>
          <w:sz w:val="28"/>
          <w:szCs w:val="28"/>
        </w:rPr>
        <w:t xml:space="preserve"> </w:t>
      </w:r>
      <w:r w:rsidR="00CE74EF">
        <w:rPr>
          <w:sz w:val="28"/>
          <w:szCs w:val="28"/>
        </w:rPr>
        <w:t>тыс.</w:t>
      </w:r>
      <w:r w:rsidRPr="00CB7BF4">
        <w:rPr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Pr="00CB7BF4">
        <w:rPr>
          <w:sz w:val="28"/>
          <w:szCs w:val="28"/>
        </w:rPr>
        <w:t>.</w:t>
      </w:r>
    </w:p>
    <w:p w:rsidR="00652DBA" w:rsidRPr="00ED7750" w:rsidRDefault="00CE74EF" w:rsidP="005966E8">
      <w:pPr>
        <w:ind w:firstLine="73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 состоянию на 1 января 2020</w:t>
      </w:r>
      <w:r w:rsidR="00CB7BF4">
        <w:rPr>
          <w:sz w:val="28"/>
          <w:szCs w:val="28"/>
        </w:rPr>
        <w:t xml:space="preserve"> года в</w:t>
      </w:r>
      <w:r w:rsidR="00652DBA" w:rsidRPr="00CB7BF4">
        <w:rPr>
          <w:sz w:val="28"/>
          <w:szCs w:val="28"/>
        </w:rPr>
        <w:t xml:space="preserve"> структуре активов преобладали </w:t>
      </w:r>
      <w:r w:rsidR="00CB7BF4">
        <w:rPr>
          <w:sz w:val="28"/>
          <w:szCs w:val="28"/>
        </w:rPr>
        <w:t xml:space="preserve">вложения в </w:t>
      </w:r>
      <w:r>
        <w:rPr>
          <w:sz w:val="28"/>
          <w:szCs w:val="28"/>
        </w:rPr>
        <w:t xml:space="preserve">ценные бумаги </w:t>
      </w:r>
      <w:r w:rsidR="00A733E9">
        <w:rPr>
          <w:sz w:val="28"/>
          <w:szCs w:val="28"/>
        </w:rPr>
        <w:t>–</w:t>
      </w:r>
      <w:r>
        <w:rPr>
          <w:sz w:val="28"/>
          <w:szCs w:val="28"/>
        </w:rPr>
        <w:t xml:space="preserve"> 2 818</w:t>
      </w:r>
      <w:r w:rsidR="00CB7BF4" w:rsidRPr="00CB7BF4">
        <w:rPr>
          <w:sz w:val="28"/>
          <w:szCs w:val="28"/>
        </w:rPr>
        <w:t> </w:t>
      </w:r>
      <w:r>
        <w:rPr>
          <w:sz w:val="28"/>
          <w:szCs w:val="28"/>
        </w:rPr>
        <w:t>620 тыс.</w:t>
      </w:r>
      <w:r w:rsidR="00652DBA" w:rsidRPr="00CB7BF4">
        <w:rPr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="00652DBA" w:rsidRPr="00CB7BF4">
        <w:rPr>
          <w:sz w:val="28"/>
          <w:szCs w:val="28"/>
        </w:rPr>
        <w:t xml:space="preserve">. </w:t>
      </w:r>
      <w:r w:rsidR="00CB7BF4" w:rsidRPr="00CB7BF4">
        <w:rPr>
          <w:sz w:val="28"/>
          <w:szCs w:val="28"/>
        </w:rPr>
        <w:t>Объём вложений в ценные бумаги</w:t>
      </w:r>
      <w:r w:rsidR="00652DBA" w:rsidRPr="00CB7BF4">
        <w:rPr>
          <w:sz w:val="28"/>
          <w:szCs w:val="28"/>
        </w:rPr>
        <w:t xml:space="preserve"> </w:t>
      </w:r>
      <w:r w:rsidR="00652DBA" w:rsidRPr="005966E8">
        <w:rPr>
          <w:sz w:val="28"/>
          <w:szCs w:val="28"/>
        </w:rPr>
        <w:t>за от</w:t>
      </w:r>
      <w:r>
        <w:rPr>
          <w:sz w:val="28"/>
          <w:szCs w:val="28"/>
        </w:rPr>
        <w:t>чётный период увеличил</w:t>
      </w:r>
      <w:r w:rsidR="00A733E9">
        <w:rPr>
          <w:sz w:val="28"/>
          <w:szCs w:val="28"/>
        </w:rPr>
        <w:t>ся</w:t>
      </w:r>
      <w:r>
        <w:rPr>
          <w:sz w:val="28"/>
          <w:szCs w:val="28"/>
        </w:rPr>
        <w:t xml:space="preserve"> на 729</w:t>
      </w:r>
      <w:r w:rsidR="00CB7BF4" w:rsidRPr="005966E8">
        <w:rPr>
          <w:sz w:val="28"/>
          <w:szCs w:val="28"/>
        </w:rPr>
        <w:t> </w:t>
      </w:r>
      <w:r>
        <w:rPr>
          <w:sz w:val="28"/>
          <w:szCs w:val="28"/>
        </w:rPr>
        <w:t>357 тыс.</w:t>
      </w:r>
      <w:r w:rsidR="00652DBA" w:rsidRPr="005966E8">
        <w:rPr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="00652DBA" w:rsidRPr="005966E8">
        <w:rPr>
          <w:sz w:val="28"/>
          <w:szCs w:val="28"/>
        </w:rPr>
        <w:t xml:space="preserve">, а их доля в структуре активов баланса </w:t>
      </w:r>
      <w:r w:rsidR="00CB7BF4" w:rsidRPr="005966E8">
        <w:rPr>
          <w:sz w:val="28"/>
          <w:szCs w:val="28"/>
        </w:rPr>
        <w:t>возросла</w:t>
      </w:r>
      <w:r>
        <w:rPr>
          <w:sz w:val="28"/>
          <w:szCs w:val="28"/>
        </w:rPr>
        <w:t xml:space="preserve"> с 48</w:t>
      </w:r>
      <w:r w:rsidR="00CB7BF4" w:rsidRPr="005966E8">
        <w:rPr>
          <w:sz w:val="28"/>
          <w:szCs w:val="28"/>
        </w:rPr>
        <w:t>,</w:t>
      </w:r>
      <w:r>
        <w:rPr>
          <w:sz w:val="28"/>
          <w:szCs w:val="28"/>
        </w:rPr>
        <w:t>2%</w:t>
      </w:r>
      <w:r w:rsidR="00CB7BF4" w:rsidRPr="005966E8">
        <w:rPr>
          <w:sz w:val="28"/>
          <w:szCs w:val="28"/>
        </w:rPr>
        <w:t xml:space="preserve"> </w:t>
      </w:r>
      <w:r>
        <w:rPr>
          <w:sz w:val="28"/>
          <w:szCs w:val="28"/>
        </w:rPr>
        <w:t>до 57</w:t>
      </w:r>
      <w:r w:rsidR="00652DBA" w:rsidRPr="005966E8">
        <w:rPr>
          <w:sz w:val="28"/>
          <w:szCs w:val="28"/>
        </w:rPr>
        <w:t>,</w:t>
      </w:r>
      <w:r>
        <w:rPr>
          <w:sz w:val="28"/>
          <w:szCs w:val="28"/>
        </w:rPr>
        <w:t>5%</w:t>
      </w:r>
      <w:r w:rsidR="00652DBA" w:rsidRPr="005966E8">
        <w:rPr>
          <w:sz w:val="28"/>
          <w:szCs w:val="28"/>
        </w:rPr>
        <w:t xml:space="preserve">. </w:t>
      </w:r>
      <w:r w:rsidR="005966E8" w:rsidRPr="005966E8">
        <w:rPr>
          <w:snapToGrid w:val="0"/>
          <w:color w:val="000000"/>
          <w:sz w:val="28"/>
          <w:szCs w:val="28"/>
        </w:rPr>
        <w:t xml:space="preserve">Объем </w:t>
      </w:r>
      <w:r w:rsidR="0082472F" w:rsidRPr="0082472F">
        <w:rPr>
          <w:snapToGrid w:val="0"/>
          <w:color w:val="000000"/>
          <w:sz w:val="28"/>
          <w:szCs w:val="28"/>
        </w:rPr>
        <w:t xml:space="preserve">долгосрочных государственных облигаций </w:t>
      </w:r>
      <w:r w:rsidR="005966E8" w:rsidRPr="005966E8">
        <w:rPr>
          <w:snapToGrid w:val="0"/>
          <w:color w:val="000000"/>
          <w:sz w:val="28"/>
          <w:szCs w:val="28"/>
        </w:rPr>
        <w:t>в от</w:t>
      </w:r>
      <w:r>
        <w:rPr>
          <w:snapToGrid w:val="0"/>
          <w:color w:val="000000"/>
          <w:sz w:val="28"/>
          <w:szCs w:val="28"/>
        </w:rPr>
        <w:t xml:space="preserve">четном периоде увеличился </w:t>
      </w:r>
      <w:r w:rsidR="000669A4">
        <w:rPr>
          <w:snapToGrid w:val="0"/>
          <w:color w:val="000000"/>
          <w:sz w:val="28"/>
          <w:szCs w:val="28"/>
        </w:rPr>
        <w:br/>
      </w:r>
      <w:r>
        <w:rPr>
          <w:snapToGrid w:val="0"/>
          <w:color w:val="000000"/>
          <w:sz w:val="28"/>
          <w:szCs w:val="28"/>
        </w:rPr>
        <w:t>на 729</w:t>
      </w:r>
      <w:r w:rsidR="005966E8" w:rsidRPr="005966E8">
        <w:rPr>
          <w:snapToGrid w:val="0"/>
          <w:color w:val="000000"/>
          <w:sz w:val="28"/>
          <w:szCs w:val="28"/>
        </w:rPr>
        <w:t> </w:t>
      </w:r>
      <w:r>
        <w:rPr>
          <w:snapToGrid w:val="0"/>
          <w:color w:val="000000"/>
          <w:sz w:val="28"/>
          <w:szCs w:val="28"/>
        </w:rPr>
        <w:t>356</w:t>
      </w:r>
      <w:r w:rsidR="007C6C6F">
        <w:rPr>
          <w:snapToGrid w:val="0"/>
          <w:color w:val="000000"/>
          <w:sz w:val="28"/>
          <w:szCs w:val="28"/>
        </w:rPr>
        <w:t xml:space="preserve"> тыс.</w:t>
      </w:r>
      <w:r w:rsidR="005966E8" w:rsidRPr="005966E8">
        <w:rPr>
          <w:snapToGrid w:val="0"/>
          <w:color w:val="000000"/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="005966E8" w:rsidRPr="005966E8">
        <w:rPr>
          <w:snapToGrid w:val="0"/>
          <w:color w:val="000000"/>
          <w:sz w:val="28"/>
          <w:szCs w:val="28"/>
        </w:rPr>
        <w:t xml:space="preserve"> и </w:t>
      </w:r>
      <w:r w:rsidR="005966E8" w:rsidRPr="005966E8">
        <w:rPr>
          <w:sz w:val="28"/>
          <w:szCs w:val="28"/>
        </w:rPr>
        <w:t xml:space="preserve">составил </w:t>
      </w:r>
      <w:r w:rsidR="007C6C6F">
        <w:rPr>
          <w:sz w:val="28"/>
          <w:szCs w:val="28"/>
        </w:rPr>
        <w:t>2</w:t>
      </w:r>
      <w:r w:rsidR="005966E8" w:rsidRPr="005966E8">
        <w:rPr>
          <w:sz w:val="28"/>
          <w:szCs w:val="28"/>
        </w:rPr>
        <w:t> </w:t>
      </w:r>
      <w:r w:rsidR="007C6C6F">
        <w:rPr>
          <w:sz w:val="28"/>
          <w:szCs w:val="28"/>
        </w:rPr>
        <w:t>174</w:t>
      </w:r>
      <w:r w:rsidR="00E61BE2">
        <w:rPr>
          <w:snapToGrid w:val="0"/>
          <w:color w:val="000000"/>
          <w:sz w:val="28"/>
          <w:szCs w:val="28"/>
        </w:rPr>
        <w:t xml:space="preserve"> 148 </w:t>
      </w:r>
      <w:r w:rsidR="007C6C6F">
        <w:rPr>
          <w:snapToGrid w:val="0"/>
          <w:color w:val="000000"/>
          <w:sz w:val="28"/>
          <w:szCs w:val="28"/>
        </w:rPr>
        <w:t>тыс.</w:t>
      </w:r>
      <w:r w:rsidR="005966E8" w:rsidRPr="005966E8">
        <w:rPr>
          <w:snapToGrid w:val="0"/>
          <w:color w:val="000000"/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="005966E8" w:rsidRPr="005966E8">
        <w:rPr>
          <w:sz w:val="28"/>
          <w:szCs w:val="28"/>
        </w:rPr>
        <w:t>.</w:t>
      </w:r>
    </w:p>
    <w:p w:rsidR="00CB7BF4" w:rsidRPr="005966E8" w:rsidRDefault="00CB7BF4" w:rsidP="00CB7BF4">
      <w:pPr>
        <w:ind w:firstLine="737"/>
        <w:jc w:val="both"/>
        <w:rPr>
          <w:sz w:val="28"/>
          <w:szCs w:val="28"/>
        </w:rPr>
      </w:pPr>
      <w:r w:rsidRPr="00CB7BF4">
        <w:rPr>
          <w:sz w:val="28"/>
          <w:szCs w:val="28"/>
        </w:rPr>
        <w:t>Объём денежных средств, размещённых ПРБ на территории республики, за вычетом сумм сформированного резерва</w:t>
      </w:r>
      <w:r w:rsidR="007C6C6F">
        <w:rPr>
          <w:sz w:val="28"/>
          <w:szCs w:val="28"/>
        </w:rPr>
        <w:t xml:space="preserve">, по состоянию на </w:t>
      </w:r>
      <w:r w:rsidR="00F55AAA">
        <w:rPr>
          <w:sz w:val="28"/>
          <w:szCs w:val="28"/>
        </w:rPr>
        <w:br/>
      </w:r>
      <w:r w:rsidR="007C6C6F">
        <w:rPr>
          <w:sz w:val="28"/>
          <w:szCs w:val="28"/>
        </w:rPr>
        <w:t>1 января 2020 года составил 1 243</w:t>
      </w:r>
      <w:r w:rsidR="00347039">
        <w:rPr>
          <w:sz w:val="28"/>
          <w:szCs w:val="28"/>
        </w:rPr>
        <w:t> </w:t>
      </w:r>
      <w:r w:rsidR="007C6C6F">
        <w:rPr>
          <w:sz w:val="28"/>
          <w:szCs w:val="28"/>
        </w:rPr>
        <w:t>900</w:t>
      </w:r>
      <w:r w:rsidR="00347039">
        <w:rPr>
          <w:sz w:val="28"/>
          <w:szCs w:val="28"/>
        </w:rPr>
        <w:t> </w:t>
      </w:r>
      <w:r w:rsidR="007C6C6F">
        <w:rPr>
          <w:sz w:val="28"/>
          <w:szCs w:val="28"/>
        </w:rPr>
        <w:t>тыс.</w:t>
      </w:r>
      <w:r w:rsidR="00347039">
        <w:rPr>
          <w:sz w:val="28"/>
          <w:szCs w:val="28"/>
        </w:rPr>
        <w:t> </w:t>
      </w:r>
      <w:r w:rsidR="00E61BE2" w:rsidRPr="004A4C0B">
        <w:rPr>
          <w:sz w:val="28"/>
          <w:szCs w:val="28"/>
        </w:rPr>
        <w:t>руб.</w:t>
      </w:r>
      <w:r w:rsidR="00347039">
        <w:rPr>
          <w:sz w:val="28"/>
          <w:szCs w:val="28"/>
        </w:rPr>
        <w:t> </w:t>
      </w:r>
      <w:r w:rsidR="00E61BE2" w:rsidRPr="004A4C0B">
        <w:rPr>
          <w:sz w:val="28"/>
          <w:szCs w:val="28"/>
        </w:rPr>
        <w:t>ПМР</w:t>
      </w:r>
      <w:r w:rsidRPr="00CB7BF4">
        <w:rPr>
          <w:sz w:val="28"/>
          <w:szCs w:val="28"/>
        </w:rPr>
        <w:t>, увел</w:t>
      </w:r>
      <w:r w:rsidR="007C6C6F">
        <w:rPr>
          <w:sz w:val="28"/>
          <w:szCs w:val="28"/>
        </w:rPr>
        <w:t>ичившись за отчётный период на 122</w:t>
      </w:r>
      <w:r w:rsidR="00347039">
        <w:rPr>
          <w:sz w:val="28"/>
          <w:szCs w:val="28"/>
        </w:rPr>
        <w:t> </w:t>
      </w:r>
      <w:r w:rsidR="007C6C6F">
        <w:rPr>
          <w:sz w:val="28"/>
          <w:szCs w:val="28"/>
        </w:rPr>
        <w:t>047</w:t>
      </w:r>
      <w:r w:rsidR="00347039">
        <w:rPr>
          <w:sz w:val="28"/>
          <w:szCs w:val="28"/>
        </w:rPr>
        <w:t> </w:t>
      </w:r>
      <w:r w:rsidR="007C6C6F">
        <w:rPr>
          <w:sz w:val="28"/>
          <w:szCs w:val="28"/>
        </w:rPr>
        <w:t>тыс.</w:t>
      </w:r>
      <w:r w:rsidR="00347039">
        <w:rPr>
          <w:sz w:val="28"/>
          <w:szCs w:val="28"/>
        </w:rPr>
        <w:t> </w:t>
      </w:r>
      <w:r w:rsidR="00E61BE2" w:rsidRPr="004A4C0B">
        <w:rPr>
          <w:sz w:val="28"/>
          <w:szCs w:val="28"/>
        </w:rPr>
        <w:t>руб.</w:t>
      </w:r>
      <w:r w:rsidR="00347039">
        <w:rPr>
          <w:sz w:val="28"/>
          <w:szCs w:val="28"/>
        </w:rPr>
        <w:t> </w:t>
      </w:r>
      <w:r w:rsidR="00E61BE2" w:rsidRPr="004A4C0B">
        <w:rPr>
          <w:sz w:val="28"/>
          <w:szCs w:val="28"/>
        </w:rPr>
        <w:t>ПМР</w:t>
      </w:r>
      <w:r w:rsidRPr="005966E8">
        <w:rPr>
          <w:sz w:val="28"/>
          <w:szCs w:val="28"/>
        </w:rPr>
        <w:t>, при этом их доля в структур</w:t>
      </w:r>
      <w:r w:rsidR="007C6C6F">
        <w:rPr>
          <w:sz w:val="28"/>
          <w:szCs w:val="28"/>
        </w:rPr>
        <w:t>е активов баланса снизилась с 25</w:t>
      </w:r>
      <w:r w:rsidRPr="005966E8">
        <w:rPr>
          <w:sz w:val="28"/>
          <w:szCs w:val="28"/>
        </w:rPr>
        <w:t>,9</w:t>
      </w:r>
      <w:r w:rsidR="007C6C6F">
        <w:rPr>
          <w:sz w:val="28"/>
          <w:szCs w:val="28"/>
        </w:rPr>
        <w:t>%</w:t>
      </w:r>
      <w:r w:rsidRPr="005966E8">
        <w:rPr>
          <w:sz w:val="28"/>
          <w:szCs w:val="28"/>
        </w:rPr>
        <w:t xml:space="preserve"> до 25,</w:t>
      </w:r>
      <w:r w:rsidR="007C6C6F">
        <w:rPr>
          <w:sz w:val="28"/>
          <w:szCs w:val="28"/>
        </w:rPr>
        <w:t>4%</w:t>
      </w:r>
      <w:r w:rsidRPr="005966E8">
        <w:rPr>
          <w:sz w:val="28"/>
          <w:szCs w:val="28"/>
        </w:rPr>
        <w:t>.</w:t>
      </w:r>
    </w:p>
    <w:p w:rsidR="00E61BE2" w:rsidRPr="00D03A36" w:rsidRDefault="00E61BE2" w:rsidP="00E61BE2">
      <w:pPr>
        <w:ind w:firstLine="737"/>
        <w:jc w:val="both"/>
        <w:rPr>
          <w:sz w:val="28"/>
          <w:szCs w:val="28"/>
        </w:rPr>
      </w:pPr>
      <w:r w:rsidRPr="00D03A36">
        <w:rPr>
          <w:sz w:val="28"/>
          <w:szCs w:val="28"/>
        </w:rPr>
        <w:t>Объём денежных средств, размещённых ПРБ у нерезидентов, с учётом резерва на возможные потер</w:t>
      </w:r>
      <w:r>
        <w:rPr>
          <w:sz w:val="28"/>
          <w:szCs w:val="28"/>
        </w:rPr>
        <w:t>и, по состоянию на 1 января 2020</w:t>
      </w:r>
      <w:r w:rsidRPr="00D03A36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747</w:t>
      </w:r>
      <w:r w:rsidRPr="00D03A36">
        <w:rPr>
          <w:sz w:val="28"/>
          <w:szCs w:val="28"/>
        </w:rPr>
        <w:t> </w:t>
      </w:r>
      <w:r>
        <w:rPr>
          <w:sz w:val="28"/>
          <w:szCs w:val="28"/>
        </w:rPr>
        <w:t>312 тыс.</w:t>
      </w:r>
      <w:r w:rsidR="00F833CF">
        <w:rPr>
          <w:sz w:val="28"/>
          <w:szCs w:val="28"/>
        </w:rPr>
        <w:t> </w:t>
      </w:r>
      <w:r w:rsidRPr="004A4C0B">
        <w:rPr>
          <w:sz w:val="28"/>
          <w:szCs w:val="28"/>
        </w:rPr>
        <w:t>руб. ПМР</w:t>
      </w:r>
      <w:r w:rsidRPr="00D03A36">
        <w:rPr>
          <w:sz w:val="28"/>
          <w:szCs w:val="28"/>
        </w:rPr>
        <w:t xml:space="preserve">, увеличившись на </w:t>
      </w:r>
      <w:r>
        <w:rPr>
          <w:sz w:val="28"/>
          <w:szCs w:val="28"/>
        </w:rPr>
        <w:t>496</w:t>
      </w:r>
      <w:r w:rsidRPr="00D03A36">
        <w:rPr>
          <w:sz w:val="28"/>
          <w:szCs w:val="28"/>
        </w:rPr>
        <w:t> </w:t>
      </w:r>
      <w:r>
        <w:rPr>
          <w:sz w:val="28"/>
          <w:szCs w:val="28"/>
        </w:rPr>
        <w:t>417 тыс.</w:t>
      </w:r>
      <w:r w:rsidRPr="00D03A36">
        <w:rPr>
          <w:sz w:val="28"/>
          <w:szCs w:val="28"/>
        </w:rPr>
        <w:t xml:space="preserve"> </w:t>
      </w:r>
      <w:r w:rsidRPr="004A4C0B">
        <w:rPr>
          <w:sz w:val="28"/>
          <w:szCs w:val="28"/>
        </w:rPr>
        <w:t>руб. ПМР</w:t>
      </w:r>
      <w:r w:rsidRPr="00D03A36">
        <w:rPr>
          <w:sz w:val="28"/>
          <w:szCs w:val="28"/>
        </w:rPr>
        <w:t>, их доля в структуре а</w:t>
      </w:r>
      <w:r>
        <w:rPr>
          <w:sz w:val="28"/>
          <w:szCs w:val="28"/>
        </w:rPr>
        <w:t>ктивов баланса увеличилась с 5,8%</w:t>
      </w:r>
      <w:r w:rsidRPr="00D03A36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D03A36">
        <w:rPr>
          <w:sz w:val="28"/>
          <w:szCs w:val="28"/>
        </w:rPr>
        <w:t>5,</w:t>
      </w:r>
      <w:r>
        <w:rPr>
          <w:sz w:val="28"/>
          <w:szCs w:val="28"/>
        </w:rPr>
        <w:t>3%</w:t>
      </w:r>
      <w:r w:rsidRPr="00D03A36">
        <w:rPr>
          <w:sz w:val="28"/>
          <w:szCs w:val="28"/>
        </w:rPr>
        <w:t>.</w:t>
      </w:r>
    </w:p>
    <w:p w:rsidR="005966E8" w:rsidRPr="00D03A36" w:rsidRDefault="005966E8" w:rsidP="00652DBA">
      <w:pPr>
        <w:ind w:firstLine="737"/>
        <w:jc w:val="both"/>
        <w:rPr>
          <w:snapToGrid w:val="0"/>
          <w:color w:val="000000"/>
          <w:sz w:val="28"/>
          <w:szCs w:val="28"/>
        </w:rPr>
      </w:pPr>
      <w:r w:rsidRPr="005966E8">
        <w:rPr>
          <w:sz w:val="28"/>
          <w:szCs w:val="28"/>
        </w:rPr>
        <w:lastRenderedPageBreak/>
        <w:t>Прочие акти</w:t>
      </w:r>
      <w:r w:rsidR="007C6C6F">
        <w:rPr>
          <w:sz w:val="28"/>
          <w:szCs w:val="28"/>
        </w:rPr>
        <w:t>вы по состоянию на 1 января 2020</w:t>
      </w:r>
      <w:r w:rsidR="00652DBA" w:rsidRPr="005966E8">
        <w:rPr>
          <w:sz w:val="28"/>
          <w:szCs w:val="28"/>
        </w:rPr>
        <w:t xml:space="preserve"> года составил</w:t>
      </w:r>
      <w:r w:rsidR="007C6C6F">
        <w:rPr>
          <w:sz w:val="28"/>
          <w:szCs w:val="28"/>
        </w:rPr>
        <w:t xml:space="preserve">и </w:t>
      </w:r>
      <w:r w:rsidR="00F55AAA">
        <w:rPr>
          <w:sz w:val="28"/>
          <w:szCs w:val="28"/>
        </w:rPr>
        <w:br/>
      </w:r>
      <w:r w:rsidR="007C6C6F">
        <w:rPr>
          <w:sz w:val="28"/>
          <w:szCs w:val="28"/>
        </w:rPr>
        <w:t>80</w:t>
      </w:r>
      <w:r w:rsidR="00652DBA" w:rsidRPr="005966E8">
        <w:rPr>
          <w:sz w:val="28"/>
          <w:szCs w:val="28"/>
        </w:rPr>
        <w:t> </w:t>
      </w:r>
      <w:r w:rsidR="007C6C6F">
        <w:rPr>
          <w:sz w:val="28"/>
          <w:szCs w:val="28"/>
        </w:rPr>
        <w:t>211 тыс.</w:t>
      </w:r>
      <w:r w:rsidR="00652DBA" w:rsidRPr="005966E8">
        <w:rPr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="00652DBA" w:rsidRPr="005966E8">
        <w:rPr>
          <w:sz w:val="28"/>
          <w:szCs w:val="28"/>
        </w:rPr>
        <w:t xml:space="preserve">, </w:t>
      </w:r>
      <w:r w:rsidRPr="005966E8">
        <w:rPr>
          <w:sz w:val="28"/>
          <w:szCs w:val="28"/>
        </w:rPr>
        <w:t xml:space="preserve">сократившись за отчётный период </w:t>
      </w:r>
      <w:r w:rsidR="007C6C6F">
        <w:rPr>
          <w:sz w:val="28"/>
          <w:szCs w:val="28"/>
        </w:rPr>
        <w:t>на 789</w:t>
      </w:r>
      <w:r w:rsidR="00652DBA" w:rsidRPr="005966E8">
        <w:rPr>
          <w:sz w:val="28"/>
          <w:szCs w:val="28"/>
        </w:rPr>
        <w:t> </w:t>
      </w:r>
      <w:r w:rsidR="007C6C6F">
        <w:rPr>
          <w:sz w:val="28"/>
          <w:szCs w:val="28"/>
        </w:rPr>
        <w:t>379 тыс.</w:t>
      </w:r>
      <w:r w:rsidR="00652DBA" w:rsidRPr="005966E8">
        <w:rPr>
          <w:sz w:val="28"/>
          <w:szCs w:val="28"/>
        </w:rPr>
        <w:t xml:space="preserve"> </w:t>
      </w:r>
      <w:r w:rsidR="00E61BE2" w:rsidRPr="004A4C0B">
        <w:rPr>
          <w:sz w:val="28"/>
          <w:szCs w:val="28"/>
        </w:rPr>
        <w:t>руб. ПМР</w:t>
      </w:r>
      <w:r w:rsidR="00652DBA" w:rsidRPr="005966E8">
        <w:rPr>
          <w:sz w:val="28"/>
          <w:szCs w:val="28"/>
        </w:rPr>
        <w:t xml:space="preserve">, их доля </w:t>
      </w:r>
      <w:r w:rsidR="00652DBA" w:rsidRPr="00D03A36">
        <w:rPr>
          <w:sz w:val="28"/>
          <w:szCs w:val="28"/>
        </w:rPr>
        <w:t xml:space="preserve">в структуре активов баланса </w:t>
      </w:r>
      <w:r w:rsidRPr="00D03A36">
        <w:rPr>
          <w:sz w:val="28"/>
          <w:szCs w:val="28"/>
        </w:rPr>
        <w:t>снизилась</w:t>
      </w:r>
      <w:r w:rsidR="007C6C6F">
        <w:rPr>
          <w:sz w:val="28"/>
          <w:szCs w:val="28"/>
        </w:rPr>
        <w:t xml:space="preserve"> с 20</w:t>
      </w:r>
      <w:r w:rsidR="00652DBA" w:rsidRPr="00D03A36">
        <w:rPr>
          <w:sz w:val="28"/>
          <w:szCs w:val="28"/>
        </w:rPr>
        <w:t>,</w:t>
      </w:r>
      <w:r w:rsidR="007C6C6F">
        <w:rPr>
          <w:sz w:val="28"/>
          <w:szCs w:val="28"/>
        </w:rPr>
        <w:t>0% до 1</w:t>
      </w:r>
      <w:r w:rsidR="00652DBA" w:rsidRPr="00D03A36">
        <w:rPr>
          <w:sz w:val="28"/>
          <w:szCs w:val="28"/>
        </w:rPr>
        <w:t>,</w:t>
      </w:r>
      <w:r w:rsidR="007C6C6F">
        <w:rPr>
          <w:sz w:val="28"/>
          <w:szCs w:val="28"/>
        </w:rPr>
        <w:t>6%</w:t>
      </w:r>
      <w:r w:rsidR="00652DBA" w:rsidRPr="00D03A36">
        <w:rPr>
          <w:sz w:val="28"/>
          <w:szCs w:val="28"/>
        </w:rPr>
        <w:t>.</w:t>
      </w:r>
    </w:p>
    <w:p w:rsidR="00652DBA" w:rsidRPr="00ED7750" w:rsidRDefault="00652DBA" w:rsidP="00652DBA">
      <w:pPr>
        <w:ind w:firstLine="737"/>
        <w:jc w:val="both"/>
        <w:rPr>
          <w:sz w:val="28"/>
          <w:szCs w:val="28"/>
          <w:highlight w:val="yellow"/>
        </w:rPr>
      </w:pPr>
    </w:p>
    <w:p w:rsidR="00652DBA" w:rsidRPr="00ED7750" w:rsidRDefault="00652DBA" w:rsidP="00652DBA">
      <w:pPr>
        <w:ind w:firstLine="737"/>
        <w:jc w:val="both"/>
        <w:rPr>
          <w:sz w:val="28"/>
          <w:szCs w:val="28"/>
          <w:highlight w:val="yellow"/>
        </w:rPr>
      </w:pPr>
      <w:r w:rsidRPr="00105617">
        <w:rPr>
          <w:sz w:val="28"/>
          <w:szCs w:val="28"/>
        </w:rPr>
        <w:t xml:space="preserve">6. По </w:t>
      </w:r>
      <w:r w:rsidR="00205DC2">
        <w:rPr>
          <w:sz w:val="28"/>
          <w:szCs w:val="28"/>
        </w:rPr>
        <w:t>состоянию на 1 января 2020</w:t>
      </w:r>
      <w:r w:rsidRPr="00D65D19">
        <w:rPr>
          <w:sz w:val="28"/>
          <w:szCs w:val="28"/>
        </w:rPr>
        <w:t xml:space="preserve"> года размер обязательств ПРБ составил </w:t>
      </w:r>
      <w:r w:rsidR="00CA535B">
        <w:rPr>
          <w:sz w:val="28"/>
          <w:szCs w:val="28"/>
        </w:rPr>
        <w:t>4 758</w:t>
      </w:r>
      <w:r w:rsidR="00A04ABB">
        <w:rPr>
          <w:sz w:val="28"/>
          <w:szCs w:val="28"/>
        </w:rPr>
        <w:t> </w:t>
      </w:r>
      <w:r w:rsidR="00CA535B">
        <w:rPr>
          <w:sz w:val="28"/>
          <w:szCs w:val="28"/>
        </w:rPr>
        <w:t>761</w:t>
      </w:r>
      <w:r w:rsidR="00A04ABB">
        <w:rPr>
          <w:sz w:val="28"/>
          <w:szCs w:val="28"/>
        </w:rPr>
        <w:t> </w:t>
      </w:r>
      <w:r w:rsidR="00CA535B">
        <w:rPr>
          <w:sz w:val="28"/>
          <w:szCs w:val="28"/>
        </w:rPr>
        <w:t>тыс.</w:t>
      </w:r>
      <w:r w:rsidR="00A04ABB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</w:t>
      </w:r>
      <w:r w:rsidR="00A04ABB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ПМР</w:t>
      </w:r>
      <w:r w:rsidRPr="00D65D19">
        <w:rPr>
          <w:sz w:val="28"/>
          <w:szCs w:val="28"/>
        </w:rPr>
        <w:t xml:space="preserve">, </w:t>
      </w:r>
      <w:r w:rsidR="00CA535B">
        <w:rPr>
          <w:sz w:val="28"/>
          <w:szCs w:val="28"/>
        </w:rPr>
        <w:t>что на 559</w:t>
      </w:r>
      <w:r w:rsidR="00A04ABB">
        <w:rPr>
          <w:sz w:val="28"/>
          <w:szCs w:val="28"/>
        </w:rPr>
        <w:t> </w:t>
      </w:r>
      <w:r w:rsidR="00CA535B">
        <w:rPr>
          <w:sz w:val="28"/>
          <w:szCs w:val="28"/>
        </w:rPr>
        <w:t>976</w:t>
      </w:r>
      <w:r w:rsidR="00A04ABB">
        <w:rPr>
          <w:sz w:val="28"/>
          <w:szCs w:val="28"/>
        </w:rPr>
        <w:t> </w:t>
      </w:r>
      <w:r w:rsidR="00CA535B">
        <w:rPr>
          <w:sz w:val="28"/>
          <w:szCs w:val="28"/>
        </w:rPr>
        <w:t>тыс.</w:t>
      </w:r>
      <w:r w:rsidR="00A04ABB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 ПМР</w:t>
      </w:r>
      <w:r w:rsidRPr="00B038E9">
        <w:rPr>
          <w:sz w:val="28"/>
          <w:szCs w:val="28"/>
        </w:rPr>
        <w:t xml:space="preserve"> больше аналогичного показателя предыдущего года.</w:t>
      </w:r>
    </w:p>
    <w:p w:rsidR="00652DBA" w:rsidRPr="00F010D6" w:rsidRDefault="00652DBA" w:rsidP="00652DBA">
      <w:pPr>
        <w:ind w:right="-5" w:firstLine="720"/>
        <w:jc w:val="both"/>
        <w:rPr>
          <w:sz w:val="28"/>
          <w:szCs w:val="28"/>
        </w:rPr>
      </w:pPr>
      <w:r w:rsidRPr="005E30F4">
        <w:rPr>
          <w:sz w:val="28"/>
          <w:szCs w:val="28"/>
        </w:rPr>
        <w:t xml:space="preserve">Объём наличных денежных средств, выпущенных в обращение, по состоянию </w:t>
      </w:r>
      <w:r w:rsidR="00CA535B">
        <w:rPr>
          <w:sz w:val="28"/>
          <w:szCs w:val="28"/>
        </w:rPr>
        <w:t>на 1 января 2020</w:t>
      </w:r>
      <w:r w:rsidRPr="005E30F4">
        <w:rPr>
          <w:sz w:val="28"/>
          <w:szCs w:val="28"/>
        </w:rPr>
        <w:t xml:space="preserve"> года составил 1 </w:t>
      </w:r>
      <w:r w:rsidR="00CA535B">
        <w:rPr>
          <w:sz w:val="28"/>
          <w:szCs w:val="28"/>
        </w:rPr>
        <w:t>628</w:t>
      </w:r>
      <w:r w:rsidRPr="005E30F4">
        <w:rPr>
          <w:sz w:val="28"/>
          <w:szCs w:val="28"/>
        </w:rPr>
        <w:t> </w:t>
      </w:r>
      <w:r w:rsidR="00CA535B">
        <w:rPr>
          <w:sz w:val="28"/>
          <w:szCs w:val="28"/>
        </w:rPr>
        <w:t>721 тыс.</w:t>
      </w:r>
      <w:r w:rsidRPr="005E30F4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5E30F4">
        <w:rPr>
          <w:sz w:val="28"/>
          <w:szCs w:val="28"/>
        </w:rPr>
        <w:t xml:space="preserve">, </w:t>
      </w:r>
      <w:r w:rsidR="00CA535B">
        <w:rPr>
          <w:sz w:val="28"/>
          <w:szCs w:val="28"/>
        </w:rPr>
        <w:t xml:space="preserve">что на </w:t>
      </w:r>
      <w:r w:rsidR="00CA535B">
        <w:rPr>
          <w:sz w:val="28"/>
          <w:szCs w:val="28"/>
        </w:rPr>
        <w:br/>
        <w:t>158</w:t>
      </w:r>
      <w:r w:rsidR="005E30F4" w:rsidRPr="005E30F4">
        <w:rPr>
          <w:sz w:val="28"/>
          <w:szCs w:val="28"/>
        </w:rPr>
        <w:t> </w:t>
      </w:r>
      <w:r w:rsidR="00CA535B">
        <w:rPr>
          <w:sz w:val="28"/>
          <w:szCs w:val="28"/>
        </w:rPr>
        <w:t>626 тыс.</w:t>
      </w:r>
      <w:r w:rsidRPr="005E30F4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5E30F4">
        <w:rPr>
          <w:sz w:val="28"/>
          <w:szCs w:val="28"/>
        </w:rPr>
        <w:t xml:space="preserve"> </w:t>
      </w:r>
      <w:r w:rsidR="005E30F4" w:rsidRPr="005E30F4">
        <w:rPr>
          <w:sz w:val="28"/>
          <w:szCs w:val="28"/>
        </w:rPr>
        <w:t>больше</w:t>
      </w:r>
      <w:r w:rsidRPr="005E30F4">
        <w:rPr>
          <w:sz w:val="28"/>
          <w:szCs w:val="28"/>
        </w:rPr>
        <w:t xml:space="preserve"> </w:t>
      </w:r>
      <w:r w:rsidRPr="00F010D6">
        <w:rPr>
          <w:sz w:val="28"/>
          <w:szCs w:val="28"/>
        </w:rPr>
        <w:t xml:space="preserve">показателя на предыдущую отчётную дату. При этом доля наличных денег в структуре пассивов баланса ПРБ </w:t>
      </w:r>
      <w:r w:rsidR="009E6261">
        <w:rPr>
          <w:sz w:val="28"/>
          <w:szCs w:val="28"/>
        </w:rPr>
        <w:t>снизилась</w:t>
      </w:r>
      <w:r w:rsidR="00CA535B">
        <w:rPr>
          <w:sz w:val="28"/>
          <w:szCs w:val="28"/>
        </w:rPr>
        <w:t xml:space="preserve"> с 33</w:t>
      </w:r>
      <w:r w:rsidRPr="00F010D6">
        <w:rPr>
          <w:sz w:val="28"/>
          <w:szCs w:val="28"/>
        </w:rPr>
        <w:t>,</w:t>
      </w:r>
      <w:r w:rsidR="00CA535B">
        <w:rPr>
          <w:sz w:val="28"/>
          <w:szCs w:val="28"/>
        </w:rPr>
        <w:t xml:space="preserve">9% </w:t>
      </w:r>
      <w:r w:rsidR="00F010D6" w:rsidRPr="00F010D6">
        <w:rPr>
          <w:sz w:val="28"/>
          <w:szCs w:val="28"/>
        </w:rPr>
        <w:t>до 33</w:t>
      </w:r>
      <w:r w:rsidRPr="00F010D6">
        <w:rPr>
          <w:sz w:val="28"/>
          <w:szCs w:val="28"/>
        </w:rPr>
        <w:t>,</w:t>
      </w:r>
      <w:r w:rsidR="00CA535B">
        <w:rPr>
          <w:sz w:val="28"/>
          <w:szCs w:val="28"/>
        </w:rPr>
        <w:t>3%</w:t>
      </w:r>
      <w:r w:rsidRPr="00F010D6">
        <w:rPr>
          <w:sz w:val="28"/>
          <w:szCs w:val="28"/>
        </w:rPr>
        <w:t>.</w:t>
      </w:r>
    </w:p>
    <w:p w:rsidR="00652DBA" w:rsidRPr="00F010D6" w:rsidRDefault="00652DBA" w:rsidP="00652DBA">
      <w:pPr>
        <w:ind w:right="-5" w:firstLine="720"/>
        <w:jc w:val="both"/>
        <w:rPr>
          <w:sz w:val="28"/>
          <w:szCs w:val="28"/>
        </w:rPr>
      </w:pPr>
      <w:r w:rsidRPr="00F010D6">
        <w:rPr>
          <w:sz w:val="28"/>
          <w:szCs w:val="28"/>
        </w:rPr>
        <w:t>Остатки средств на счетах в П</w:t>
      </w:r>
      <w:r w:rsidR="00CA535B">
        <w:rPr>
          <w:sz w:val="28"/>
          <w:szCs w:val="28"/>
        </w:rPr>
        <w:t>РБ по состоянию на 1 января 2020</w:t>
      </w:r>
      <w:r w:rsidRPr="00F010D6">
        <w:rPr>
          <w:sz w:val="28"/>
          <w:szCs w:val="28"/>
        </w:rPr>
        <w:t xml:space="preserve"> года составили </w:t>
      </w:r>
      <w:r w:rsidR="00CA535B">
        <w:rPr>
          <w:sz w:val="28"/>
          <w:szCs w:val="28"/>
        </w:rPr>
        <w:t>2</w:t>
      </w:r>
      <w:r w:rsidR="00F010D6" w:rsidRPr="00F010D6">
        <w:rPr>
          <w:sz w:val="28"/>
          <w:szCs w:val="28"/>
        </w:rPr>
        <w:t> </w:t>
      </w:r>
      <w:r w:rsidR="00CA535B">
        <w:rPr>
          <w:sz w:val="28"/>
          <w:szCs w:val="28"/>
        </w:rPr>
        <w:t>380</w:t>
      </w:r>
      <w:r w:rsidR="00CE20D1">
        <w:rPr>
          <w:sz w:val="28"/>
          <w:szCs w:val="28"/>
        </w:rPr>
        <w:t> </w:t>
      </w:r>
      <w:r w:rsidR="00CA535B">
        <w:rPr>
          <w:sz w:val="28"/>
          <w:szCs w:val="28"/>
        </w:rPr>
        <w:t>471</w:t>
      </w:r>
      <w:r w:rsidR="00CE20D1">
        <w:rPr>
          <w:sz w:val="28"/>
          <w:szCs w:val="28"/>
        </w:rPr>
        <w:t> </w:t>
      </w:r>
      <w:r w:rsidR="00CA535B">
        <w:rPr>
          <w:sz w:val="28"/>
          <w:szCs w:val="28"/>
        </w:rPr>
        <w:t>тыс.</w:t>
      </w:r>
      <w:r w:rsidR="00CE20D1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</w:t>
      </w:r>
      <w:r w:rsidR="00CE20D1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ПМР</w:t>
      </w:r>
      <w:r w:rsidRPr="00F010D6">
        <w:rPr>
          <w:sz w:val="28"/>
          <w:szCs w:val="28"/>
        </w:rPr>
        <w:t xml:space="preserve"> и по сравнению с аналогичным показателем на предыдущую </w:t>
      </w:r>
      <w:r w:rsidR="00F010D6" w:rsidRPr="00F010D6">
        <w:rPr>
          <w:sz w:val="28"/>
          <w:szCs w:val="28"/>
        </w:rPr>
        <w:t xml:space="preserve">отчётную дату увеличились на </w:t>
      </w:r>
      <w:r w:rsidR="00CA535B">
        <w:rPr>
          <w:sz w:val="28"/>
          <w:szCs w:val="28"/>
        </w:rPr>
        <w:t>1 158</w:t>
      </w:r>
      <w:r w:rsidR="00CE20D1">
        <w:rPr>
          <w:sz w:val="28"/>
          <w:szCs w:val="28"/>
        </w:rPr>
        <w:t> </w:t>
      </w:r>
      <w:r w:rsidR="00CA535B">
        <w:rPr>
          <w:sz w:val="28"/>
          <w:szCs w:val="28"/>
        </w:rPr>
        <w:t>221</w:t>
      </w:r>
      <w:r w:rsidR="00CE20D1">
        <w:rPr>
          <w:sz w:val="28"/>
          <w:szCs w:val="28"/>
        </w:rPr>
        <w:t> </w:t>
      </w:r>
      <w:r w:rsidR="00CA535B">
        <w:rPr>
          <w:sz w:val="28"/>
          <w:szCs w:val="28"/>
        </w:rPr>
        <w:t>тыс.</w:t>
      </w:r>
      <w:r w:rsidR="00CE20D1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 ПМР</w:t>
      </w:r>
      <w:r w:rsidRPr="00F010D6">
        <w:rPr>
          <w:sz w:val="28"/>
          <w:szCs w:val="28"/>
        </w:rPr>
        <w:t xml:space="preserve">, их доля в структуре пассивов баланса ПРБ </w:t>
      </w:r>
      <w:r w:rsidR="00CA535B">
        <w:rPr>
          <w:sz w:val="28"/>
          <w:szCs w:val="28"/>
        </w:rPr>
        <w:t>возросла с 28</w:t>
      </w:r>
      <w:r w:rsidRPr="00F010D6">
        <w:rPr>
          <w:sz w:val="28"/>
          <w:szCs w:val="28"/>
        </w:rPr>
        <w:t>,</w:t>
      </w:r>
      <w:r w:rsidR="00CA535B">
        <w:rPr>
          <w:sz w:val="28"/>
          <w:szCs w:val="28"/>
        </w:rPr>
        <w:t>2</w:t>
      </w:r>
      <w:r w:rsidR="009E6261">
        <w:rPr>
          <w:sz w:val="28"/>
          <w:szCs w:val="28"/>
        </w:rPr>
        <w:t>% до 4</w:t>
      </w:r>
      <w:r w:rsidR="00F010D6" w:rsidRPr="00F010D6">
        <w:rPr>
          <w:sz w:val="28"/>
          <w:szCs w:val="28"/>
        </w:rPr>
        <w:t>8</w:t>
      </w:r>
      <w:r w:rsidRPr="00F010D6">
        <w:rPr>
          <w:sz w:val="28"/>
          <w:szCs w:val="28"/>
        </w:rPr>
        <w:t>,</w:t>
      </w:r>
      <w:r w:rsidR="009E6261">
        <w:rPr>
          <w:sz w:val="28"/>
          <w:szCs w:val="28"/>
        </w:rPr>
        <w:t>6%</w:t>
      </w:r>
      <w:r w:rsidRPr="00F010D6">
        <w:rPr>
          <w:sz w:val="28"/>
          <w:szCs w:val="28"/>
        </w:rPr>
        <w:t>.</w:t>
      </w:r>
    </w:p>
    <w:p w:rsidR="00652DBA" w:rsidRPr="004321DB" w:rsidRDefault="00652DBA" w:rsidP="00652DBA">
      <w:pPr>
        <w:ind w:right="-5" w:firstLine="720"/>
        <w:jc w:val="both"/>
        <w:rPr>
          <w:sz w:val="28"/>
          <w:szCs w:val="28"/>
        </w:rPr>
      </w:pPr>
      <w:r w:rsidRPr="004321DB">
        <w:rPr>
          <w:sz w:val="28"/>
          <w:szCs w:val="28"/>
        </w:rPr>
        <w:t>Прочие пасс</w:t>
      </w:r>
      <w:r w:rsidR="009E6261">
        <w:rPr>
          <w:sz w:val="28"/>
          <w:szCs w:val="28"/>
        </w:rPr>
        <w:t>ивы по состоянию на 1 января 2020</w:t>
      </w:r>
      <w:r w:rsidRPr="004321DB">
        <w:rPr>
          <w:sz w:val="28"/>
          <w:szCs w:val="28"/>
        </w:rPr>
        <w:t xml:space="preserve"> года составили </w:t>
      </w:r>
      <w:r w:rsidR="009E6261">
        <w:rPr>
          <w:sz w:val="28"/>
          <w:szCs w:val="28"/>
        </w:rPr>
        <w:br/>
        <w:t>749</w:t>
      </w:r>
      <w:r w:rsidR="004321DB" w:rsidRPr="004321DB">
        <w:rPr>
          <w:sz w:val="28"/>
          <w:szCs w:val="28"/>
        </w:rPr>
        <w:t> </w:t>
      </w:r>
      <w:r w:rsidR="009E6261">
        <w:rPr>
          <w:sz w:val="28"/>
          <w:szCs w:val="28"/>
        </w:rPr>
        <w:t>569 тыс.</w:t>
      </w:r>
      <w:r w:rsidRPr="004321DB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4321DB">
        <w:rPr>
          <w:sz w:val="28"/>
          <w:szCs w:val="28"/>
        </w:rPr>
        <w:t xml:space="preserve">, </w:t>
      </w:r>
      <w:r w:rsidR="009E6261">
        <w:rPr>
          <w:sz w:val="28"/>
          <w:szCs w:val="28"/>
        </w:rPr>
        <w:t>сократившись на 756</w:t>
      </w:r>
      <w:r w:rsidR="00F2395D">
        <w:rPr>
          <w:sz w:val="28"/>
          <w:szCs w:val="28"/>
        </w:rPr>
        <w:t> </w:t>
      </w:r>
      <w:r w:rsidR="009E6261">
        <w:rPr>
          <w:sz w:val="28"/>
          <w:szCs w:val="28"/>
        </w:rPr>
        <w:t>871</w:t>
      </w:r>
      <w:r w:rsidR="00F2395D">
        <w:rPr>
          <w:sz w:val="28"/>
          <w:szCs w:val="28"/>
        </w:rPr>
        <w:t> </w:t>
      </w:r>
      <w:r w:rsidR="009E6261">
        <w:rPr>
          <w:sz w:val="28"/>
          <w:szCs w:val="28"/>
        </w:rPr>
        <w:t>тыс.</w:t>
      </w:r>
      <w:r w:rsidR="00F2395D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 ПМР</w:t>
      </w:r>
      <w:r w:rsidRPr="004321DB">
        <w:rPr>
          <w:sz w:val="28"/>
          <w:szCs w:val="28"/>
        </w:rPr>
        <w:t xml:space="preserve">, их доля в структуре пассивов баланса ПРБ </w:t>
      </w:r>
      <w:r w:rsidR="009E6261">
        <w:rPr>
          <w:sz w:val="28"/>
          <w:szCs w:val="28"/>
        </w:rPr>
        <w:t>снизилась с 34</w:t>
      </w:r>
      <w:r w:rsidRPr="004321DB">
        <w:rPr>
          <w:sz w:val="28"/>
          <w:szCs w:val="28"/>
        </w:rPr>
        <w:t>,</w:t>
      </w:r>
      <w:r w:rsidR="009E6261">
        <w:rPr>
          <w:sz w:val="28"/>
          <w:szCs w:val="28"/>
        </w:rPr>
        <w:t>7% до 15</w:t>
      </w:r>
      <w:r w:rsidRPr="004321DB">
        <w:rPr>
          <w:sz w:val="28"/>
          <w:szCs w:val="28"/>
        </w:rPr>
        <w:t>,</w:t>
      </w:r>
      <w:r w:rsidR="009E6261">
        <w:rPr>
          <w:sz w:val="28"/>
          <w:szCs w:val="28"/>
        </w:rPr>
        <w:t>3%</w:t>
      </w:r>
      <w:r w:rsidRPr="004321DB">
        <w:rPr>
          <w:sz w:val="28"/>
          <w:szCs w:val="28"/>
        </w:rPr>
        <w:t>.</w:t>
      </w:r>
    </w:p>
    <w:p w:rsidR="00652DBA" w:rsidRPr="004321DB" w:rsidRDefault="00652DBA" w:rsidP="00652DBA">
      <w:pPr>
        <w:ind w:right="-5" w:firstLine="720"/>
        <w:jc w:val="both"/>
        <w:rPr>
          <w:sz w:val="28"/>
          <w:szCs w:val="28"/>
        </w:rPr>
      </w:pPr>
    </w:p>
    <w:p w:rsidR="00652DBA" w:rsidRPr="004321DB" w:rsidRDefault="00652DBA" w:rsidP="00652DBA">
      <w:pPr>
        <w:ind w:right="-5" w:firstLine="720"/>
        <w:jc w:val="both"/>
        <w:rPr>
          <w:sz w:val="28"/>
          <w:szCs w:val="28"/>
        </w:rPr>
      </w:pPr>
      <w:r w:rsidRPr="004321DB">
        <w:rPr>
          <w:sz w:val="28"/>
          <w:szCs w:val="28"/>
        </w:rPr>
        <w:t>7. Собственные средства П</w:t>
      </w:r>
      <w:r w:rsidR="009E6261">
        <w:rPr>
          <w:sz w:val="28"/>
          <w:szCs w:val="28"/>
        </w:rPr>
        <w:t>РБ по состоянию на 1 января 2020</w:t>
      </w:r>
      <w:r w:rsidRPr="004321DB">
        <w:rPr>
          <w:sz w:val="28"/>
          <w:szCs w:val="28"/>
        </w:rPr>
        <w:t xml:space="preserve"> года сложились в размере </w:t>
      </w:r>
      <w:r w:rsidR="009E6261">
        <w:rPr>
          <w:sz w:val="28"/>
          <w:szCs w:val="28"/>
        </w:rPr>
        <w:t>115</w:t>
      </w:r>
      <w:r w:rsidR="00F2395D">
        <w:rPr>
          <w:sz w:val="28"/>
          <w:szCs w:val="28"/>
        </w:rPr>
        <w:t> </w:t>
      </w:r>
      <w:r w:rsidR="009E6261">
        <w:rPr>
          <w:sz w:val="28"/>
          <w:szCs w:val="28"/>
        </w:rPr>
        <w:t>827</w:t>
      </w:r>
      <w:r w:rsidR="00F2395D">
        <w:rPr>
          <w:sz w:val="28"/>
          <w:szCs w:val="28"/>
        </w:rPr>
        <w:t> </w:t>
      </w:r>
      <w:r w:rsidR="009E6261">
        <w:rPr>
          <w:sz w:val="28"/>
          <w:szCs w:val="28"/>
        </w:rPr>
        <w:t>тыс.</w:t>
      </w:r>
      <w:r w:rsidR="00F2395D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</w:t>
      </w:r>
      <w:r w:rsidR="00F2395D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ПМР</w:t>
      </w:r>
      <w:r w:rsidR="009E6261">
        <w:rPr>
          <w:sz w:val="28"/>
          <w:szCs w:val="28"/>
        </w:rPr>
        <w:t>, что на 11</w:t>
      </w:r>
      <w:r w:rsidRPr="004321DB">
        <w:rPr>
          <w:sz w:val="28"/>
          <w:szCs w:val="28"/>
        </w:rPr>
        <w:t>,</w:t>
      </w:r>
      <w:r w:rsidR="009E6261">
        <w:rPr>
          <w:sz w:val="28"/>
          <w:szCs w:val="28"/>
        </w:rPr>
        <w:t>1%</w:t>
      </w:r>
      <w:r w:rsidRPr="004321DB">
        <w:rPr>
          <w:sz w:val="28"/>
          <w:szCs w:val="28"/>
        </w:rPr>
        <w:t xml:space="preserve"> </w:t>
      </w:r>
      <w:r w:rsidR="009E6261">
        <w:rPr>
          <w:sz w:val="28"/>
          <w:szCs w:val="28"/>
        </w:rPr>
        <w:t>больше</w:t>
      </w:r>
      <w:r w:rsidRPr="004321DB">
        <w:rPr>
          <w:sz w:val="28"/>
          <w:szCs w:val="28"/>
        </w:rPr>
        <w:t xml:space="preserve"> аналогичного показателя прошлого года. Собственные средства состоят из ус</w:t>
      </w:r>
      <w:r w:rsidR="009E6261">
        <w:rPr>
          <w:sz w:val="28"/>
          <w:szCs w:val="28"/>
        </w:rPr>
        <w:t>тавного капитала – 526 100 тыс.</w:t>
      </w:r>
      <w:r w:rsidR="00F2395D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 ПМР</w:t>
      </w:r>
      <w:r w:rsidRPr="004321DB">
        <w:rPr>
          <w:sz w:val="28"/>
          <w:szCs w:val="28"/>
        </w:rPr>
        <w:t xml:space="preserve">, резервного фонда и фондов различного назначения – </w:t>
      </w:r>
      <w:r w:rsidR="009E6261">
        <w:rPr>
          <w:sz w:val="28"/>
          <w:szCs w:val="28"/>
        </w:rPr>
        <w:t>130</w:t>
      </w:r>
      <w:r w:rsidR="004321DB" w:rsidRPr="004321DB">
        <w:rPr>
          <w:sz w:val="28"/>
          <w:szCs w:val="28"/>
        </w:rPr>
        <w:t> </w:t>
      </w:r>
      <w:r w:rsidR="009E6261">
        <w:rPr>
          <w:sz w:val="28"/>
          <w:szCs w:val="28"/>
        </w:rPr>
        <w:t>713</w:t>
      </w:r>
      <w:r w:rsidR="004321DB" w:rsidRPr="004321DB">
        <w:rPr>
          <w:sz w:val="28"/>
          <w:szCs w:val="28"/>
        </w:rPr>
        <w:t xml:space="preserve"> </w:t>
      </w:r>
      <w:r w:rsidR="009E6261">
        <w:rPr>
          <w:sz w:val="28"/>
          <w:szCs w:val="28"/>
        </w:rPr>
        <w:t>тыс.</w:t>
      </w:r>
      <w:r w:rsidRPr="004321DB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4321DB">
        <w:rPr>
          <w:sz w:val="28"/>
          <w:szCs w:val="28"/>
        </w:rPr>
        <w:t xml:space="preserve">, </w:t>
      </w:r>
      <w:r w:rsidR="004321DB" w:rsidRPr="004321DB">
        <w:rPr>
          <w:sz w:val="28"/>
          <w:szCs w:val="28"/>
        </w:rPr>
        <w:t xml:space="preserve">нераспределенной прибыли прошлых лет – </w:t>
      </w:r>
      <w:r w:rsidR="009E6261">
        <w:rPr>
          <w:sz w:val="28"/>
          <w:szCs w:val="28"/>
        </w:rPr>
        <w:t>в анализируемом периоде отсутствует</w:t>
      </w:r>
      <w:r w:rsidR="004321DB" w:rsidRPr="004321DB">
        <w:rPr>
          <w:sz w:val="28"/>
          <w:szCs w:val="28"/>
        </w:rPr>
        <w:t xml:space="preserve">, </w:t>
      </w:r>
      <w:r w:rsidRPr="004321DB">
        <w:rPr>
          <w:sz w:val="28"/>
          <w:szCs w:val="28"/>
        </w:rPr>
        <w:t xml:space="preserve">а также накопленных отрицательных курсовых разниц </w:t>
      </w:r>
      <w:r w:rsidR="009E6261">
        <w:rPr>
          <w:sz w:val="28"/>
          <w:szCs w:val="28"/>
        </w:rPr>
        <w:t>– - 540 986</w:t>
      </w:r>
      <w:r w:rsidR="004321DB" w:rsidRPr="004321DB">
        <w:rPr>
          <w:sz w:val="28"/>
          <w:szCs w:val="28"/>
        </w:rPr>
        <w:t xml:space="preserve"> </w:t>
      </w:r>
      <w:r w:rsidR="009E6261">
        <w:rPr>
          <w:sz w:val="28"/>
          <w:szCs w:val="28"/>
        </w:rPr>
        <w:t>тыс.</w:t>
      </w:r>
      <w:r w:rsidRPr="004321DB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4321DB">
        <w:rPr>
          <w:sz w:val="28"/>
          <w:szCs w:val="28"/>
        </w:rPr>
        <w:t>.</w:t>
      </w:r>
    </w:p>
    <w:p w:rsidR="00652DBA" w:rsidRPr="004321DB" w:rsidRDefault="00652DBA" w:rsidP="00652DB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="Times New Roman"/>
          <w:color w:val="auto"/>
          <w:sz w:val="28"/>
          <w:szCs w:val="28"/>
        </w:rPr>
      </w:pPr>
    </w:p>
    <w:p w:rsidR="00652DBA" w:rsidRPr="004321DB" w:rsidRDefault="009E6261" w:rsidP="00652DB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8. За 2019</w:t>
      </w:r>
      <w:r w:rsidR="00652DBA" w:rsidRPr="004321DB">
        <w:rPr>
          <w:sz w:val="28"/>
          <w:szCs w:val="28"/>
        </w:rPr>
        <w:t xml:space="preserve"> год балансовая прибыль ПРБ сформировалась в размере </w:t>
      </w:r>
      <w:r>
        <w:rPr>
          <w:sz w:val="28"/>
          <w:szCs w:val="28"/>
        </w:rPr>
        <w:t>23</w:t>
      </w:r>
      <w:r w:rsidR="00097FDF">
        <w:rPr>
          <w:sz w:val="28"/>
          <w:szCs w:val="28"/>
        </w:rPr>
        <w:t> </w:t>
      </w:r>
      <w:r>
        <w:rPr>
          <w:sz w:val="28"/>
          <w:szCs w:val="28"/>
        </w:rPr>
        <w:t>899</w:t>
      </w:r>
      <w:r w:rsidR="00097FDF">
        <w:rPr>
          <w:sz w:val="28"/>
          <w:szCs w:val="28"/>
        </w:rPr>
        <w:t> </w:t>
      </w:r>
      <w:r>
        <w:rPr>
          <w:sz w:val="28"/>
          <w:szCs w:val="28"/>
        </w:rPr>
        <w:t>тыс.</w:t>
      </w:r>
      <w:r w:rsidR="00097FDF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</w:t>
      </w:r>
      <w:r w:rsidR="00097FDF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ПМР</w:t>
      </w:r>
      <w:r w:rsidR="00652DBA" w:rsidRPr="004321DB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на 11</w:t>
      </w:r>
      <w:r w:rsidR="00097FDF">
        <w:rPr>
          <w:sz w:val="28"/>
          <w:szCs w:val="28"/>
        </w:rPr>
        <w:t> </w:t>
      </w:r>
      <w:r>
        <w:rPr>
          <w:sz w:val="28"/>
          <w:szCs w:val="28"/>
        </w:rPr>
        <w:t>841</w:t>
      </w:r>
      <w:r w:rsidR="00097FDF">
        <w:rPr>
          <w:sz w:val="28"/>
          <w:szCs w:val="28"/>
        </w:rPr>
        <w:t> </w:t>
      </w:r>
      <w:r>
        <w:rPr>
          <w:sz w:val="28"/>
          <w:szCs w:val="28"/>
        </w:rPr>
        <w:t>тыс.</w:t>
      </w:r>
      <w:r w:rsidR="00097FDF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</w:t>
      </w:r>
      <w:r w:rsidR="00097FDF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ПМР</w:t>
      </w:r>
      <w:r w:rsidR="00652DBA" w:rsidRPr="004321DB">
        <w:rPr>
          <w:sz w:val="28"/>
          <w:szCs w:val="28"/>
        </w:rPr>
        <w:t xml:space="preserve"> </w:t>
      </w:r>
      <w:r w:rsidR="004321DB" w:rsidRPr="004321DB">
        <w:rPr>
          <w:sz w:val="28"/>
          <w:szCs w:val="28"/>
        </w:rPr>
        <w:t>меньше</w:t>
      </w:r>
      <w:r w:rsidR="00652DBA" w:rsidRPr="004321DB">
        <w:rPr>
          <w:sz w:val="28"/>
          <w:szCs w:val="28"/>
        </w:rPr>
        <w:t xml:space="preserve"> прибыли </w:t>
      </w:r>
      <w:r w:rsidR="00097FDF">
        <w:rPr>
          <w:sz w:val="28"/>
          <w:szCs w:val="28"/>
        </w:rPr>
        <w:br/>
      </w:r>
      <w:r w:rsidR="00652DBA" w:rsidRPr="004321D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652DBA" w:rsidRPr="004321DB">
        <w:rPr>
          <w:sz w:val="28"/>
          <w:szCs w:val="28"/>
        </w:rPr>
        <w:t xml:space="preserve"> года.</w:t>
      </w:r>
    </w:p>
    <w:p w:rsidR="002437A1" w:rsidRDefault="00652DBA" w:rsidP="00652DBA">
      <w:pPr>
        <w:spacing w:line="233" w:lineRule="auto"/>
        <w:ind w:firstLine="709"/>
        <w:jc w:val="both"/>
        <w:rPr>
          <w:sz w:val="28"/>
          <w:szCs w:val="28"/>
        </w:rPr>
      </w:pPr>
      <w:r w:rsidRPr="004321DB">
        <w:rPr>
          <w:sz w:val="28"/>
          <w:szCs w:val="28"/>
        </w:rPr>
        <w:t xml:space="preserve">В отчётном году доходы ПРБ </w:t>
      </w:r>
      <w:r w:rsidR="004321DB" w:rsidRPr="004321DB">
        <w:rPr>
          <w:sz w:val="28"/>
          <w:szCs w:val="28"/>
        </w:rPr>
        <w:t xml:space="preserve">сократились на </w:t>
      </w:r>
      <w:r w:rsidR="009E6261">
        <w:rPr>
          <w:sz w:val="28"/>
          <w:szCs w:val="28"/>
        </w:rPr>
        <w:t>11</w:t>
      </w:r>
      <w:r w:rsidRPr="004321DB">
        <w:rPr>
          <w:sz w:val="28"/>
          <w:szCs w:val="28"/>
        </w:rPr>
        <w:t> </w:t>
      </w:r>
      <w:r w:rsidR="009E6261">
        <w:rPr>
          <w:sz w:val="28"/>
          <w:szCs w:val="28"/>
        </w:rPr>
        <w:t>658</w:t>
      </w:r>
      <w:r w:rsidR="004321DB" w:rsidRPr="004321DB">
        <w:rPr>
          <w:sz w:val="28"/>
          <w:szCs w:val="28"/>
        </w:rPr>
        <w:t xml:space="preserve"> </w:t>
      </w:r>
      <w:r w:rsidR="009E6261">
        <w:rPr>
          <w:sz w:val="28"/>
          <w:szCs w:val="28"/>
        </w:rPr>
        <w:t>тыс.</w:t>
      </w:r>
      <w:r w:rsidRPr="004321DB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4321DB">
        <w:rPr>
          <w:sz w:val="28"/>
          <w:szCs w:val="28"/>
        </w:rPr>
        <w:t xml:space="preserve"> по сравнению с показателем предыдущего отчётного периода и составили </w:t>
      </w:r>
      <w:r w:rsidR="00A62B13">
        <w:rPr>
          <w:sz w:val="28"/>
          <w:szCs w:val="28"/>
        </w:rPr>
        <w:br/>
      </w:r>
      <w:r w:rsidR="009E6261">
        <w:rPr>
          <w:sz w:val="28"/>
          <w:szCs w:val="28"/>
        </w:rPr>
        <w:t>70</w:t>
      </w:r>
      <w:r w:rsidRPr="004321DB">
        <w:rPr>
          <w:sz w:val="28"/>
          <w:szCs w:val="28"/>
        </w:rPr>
        <w:t> </w:t>
      </w:r>
      <w:r w:rsidR="009E6261">
        <w:rPr>
          <w:sz w:val="28"/>
          <w:szCs w:val="28"/>
        </w:rPr>
        <w:t>207 тыс.</w:t>
      </w:r>
      <w:r w:rsidRPr="004321DB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4321DB">
        <w:rPr>
          <w:sz w:val="28"/>
          <w:szCs w:val="28"/>
        </w:rPr>
        <w:t xml:space="preserve">. </w:t>
      </w:r>
      <w:r w:rsidR="00233D5B">
        <w:rPr>
          <w:sz w:val="28"/>
          <w:szCs w:val="28"/>
        </w:rPr>
        <w:t>Наибольшее с</w:t>
      </w:r>
      <w:r w:rsidR="00233D5B" w:rsidRPr="00233D5B">
        <w:rPr>
          <w:sz w:val="28"/>
          <w:szCs w:val="28"/>
        </w:rPr>
        <w:t>нижение</w:t>
      </w:r>
      <w:r w:rsidRPr="00233D5B">
        <w:rPr>
          <w:sz w:val="28"/>
          <w:szCs w:val="28"/>
        </w:rPr>
        <w:t xml:space="preserve"> доходов отмечал</w:t>
      </w:r>
      <w:r w:rsidR="00233D5B" w:rsidRPr="00233D5B">
        <w:rPr>
          <w:sz w:val="28"/>
          <w:szCs w:val="28"/>
        </w:rPr>
        <w:t>ось</w:t>
      </w:r>
      <w:r w:rsidRPr="00233D5B">
        <w:rPr>
          <w:sz w:val="28"/>
          <w:szCs w:val="28"/>
        </w:rPr>
        <w:t xml:space="preserve"> по статье «</w:t>
      </w:r>
      <w:r w:rsidR="00082BDE">
        <w:rPr>
          <w:sz w:val="28"/>
          <w:szCs w:val="28"/>
        </w:rPr>
        <w:t>Чистые доходы от восстановления резервов» в сумме 23</w:t>
      </w:r>
      <w:r w:rsidRPr="00233D5B">
        <w:rPr>
          <w:sz w:val="28"/>
          <w:szCs w:val="28"/>
        </w:rPr>
        <w:t> </w:t>
      </w:r>
      <w:r w:rsidR="00082BDE">
        <w:rPr>
          <w:sz w:val="28"/>
          <w:szCs w:val="28"/>
        </w:rPr>
        <w:t xml:space="preserve">518 тыс. </w:t>
      </w:r>
      <w:r w:rsidR="003419D5" w:rsidRPr="004A4C0B">
        <w:rPr>
          <w:sz w:val="28"/>
          <w:szCs w:val="28"/>
        </w:rPr>
        <w:t>руб. ПМР</w:t>
      </w:r>
      <w:r w:rsidRPr="00233D5B">
        <w:rPr>
          <w:sz w:val="28"/>
          <w:szCs w:val="28"/>
        </w:rPr>
        <w:t xml:space="preserve">. </w:t>
      </w:r>
    </w:p>
    <w:p w:rsidR="00652DBA" w:rsidRPr="00C23EFC" w:rsidRDefault="00652DBA" w:rsidP="00652DBA">
      <w:pPr>
        <w:spacing w:line="233" w:lineRule="auto"/>
        <w:ind w:firstLine="709"/>
        <w:jc w:val="both"/>
        <w:rPr>
          <w:sz w:val="28"/>
          <w:szCs w:val="28"/>
        </w:rPr>
      </w:pPr>
      <w:r w:rsidRPr="00C23EFC">
        <w:rPr>
          <w:sz w:val="28"/>
          <w:szCs w:val="28"/>
        </w:rPr>
        <w:t xml:space="preserve">Расходы в отчётном периоде </w:t>
      </w:r>
      <w:r w:rsidR="0080148A">
        <w:rPr>
          <w:sz w:val="28"/>
          <w:szCs w:val="28"/>
        </w:rPr>
        <w:t>увеличились</w:t>
      </w:r>
      <w:r w:rsidRPr="00C23EFC">
        <w:rPr>
          <w:sz w:val="28"/>
          <w:szCs w:val="28"/>
        </w:rPr>
        <w:t xml:space="preserve"> </w:t>
      </w:r>
      <w:r w:rsidR="00082BDE">
        <w:rPr>
          <w:sz w:val="28"/>
          <w:szCs w:val="28"/>
        </w:rPr>
        <w:t>на 183</w:t>
      </w:r>
      <w:r w:rsidR="00903930">
        <w:rPr>
          <w:sz w:val="28"/>
          <w:szCs w:val="28"/>
        </w:rPr>
        <w:t> </w:t>
      </w:r>
      <w:r w:rsidR="00082BDE">
        <w:rPr>
          <w:sz w:val="28"/>
          <w:szCs w:val="28"/>
        </w:rPr>
        <w:t>тыс.</w:t>
      </w:r>
      <w:r w:rsidR="00903930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руб.</w:t>
      </w:r>
      <w:r w:rsidR="00903930">
        <w:rPr>
          <w:sz w:val="28"/>
          <w:szCs w:val="28"/>
        </w:rPr>
        <w:t> </w:t>
      </w:r>
      <w:r w:rsidR="003419D5" w:rsidRPr="004A4C0B">
        <w:rPr>
          <w:sz w:val="28"/>
          <w:szCs w:val="28"/>
        </w:rPr>
        <w:t>ПМР</w:t>
      </w:r>
      <w:r w:rsidRPr="00C23EFC">
        <w:rPr>
          <w:sz w:val="28"/>
          <w:szCs w:val="28"/>
        </w:rPr>
        <w:t xml:space="preserve"> </w:t>
      </w:r>
      <w:r w:rsidR="009A3F5F">
        <w:rPr>
          <w:sz w:val="28"/>
          <w:szCs w:val="28"/>
        </w:rPr>
        <w:br/>
      </w:r>
      <w:r w:rsidRPr="00C23EFC">
        <w:rPr>
          <w:sz w:val="28"/>
          <w:szCs w:val="28"/>
        </w:rPr>
        <w:t xml:space="preserve">по сравнению с показателем предыдущего отчётного периода и составили </w:t>
      </w:r>
      <w:r w:rsidR="00082BDE">
        <w:rPr>
          <w:sz w:val="28"/>
          <w:szCs w:val="28"/>
        </w:rPr>
        <w:t>46 308 тыс.</w:t>
      </w:r>
      <w:r w:rsidRPr="00C23EFC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C23EFC">
        <w:rPr>
          <w:sz w:val="28"/>
          <w:szCs w:val="28"/>
        </w:rPr>
        <w:t xml:space="preserve">. </w:t>
      </w:r>
      <w:r w:rsidR="00C23EFC" w:rsidRPr="00C23EFC">
        <w:rPr>
          <w:sz w:val="28"/>
          <w:szCs w:val="28"/>
        </w:rPr>
        <w:t xml:space="preserve">Значительное </w:t>
      </w:r>
      <w:r w:rsidR="00082BDE">
        <w:rPr>
          <w:sz w:val="28"/>
          <w:szCs w:val="28"/>
        </w:rPr>
        <w:t>увеличение</w:t>
      </w:r>
      <w:r w:rsidR="00C23EFC" w:rsidRPr="00C23EFC">
        <w:rPr>
          <w:sz w:val="28"/>
          <w:szCs w:val="28"/>
        </w:rPr>
        <w:t xml:space="preserve"> расходов</w:t>
      </w:r>
      <w:r w:rsidRPr="00C23EFC">
        <w:rPr>
          <w:sz w:val="28"/>
          <w:szCs w:val="28"/>
        </w:rPr>
        <w:t xml:space="preserve"> наблюдалось </w:t>
      </w:r>
      <w:r w:rsidR="009A3F5F">
        <w:rPr>
          <w:sz w:val="28"/>
          <w:szCs w:val="28"/>
        </w:rPr>
        <w:br/>
      </w:r>
      <w:r w:rsidRPr="00C23EFC">
        <w:rPr>
          <w:sz w:val="28"/>
          <w:szCs w:val="28"/>
        </w:rPr>
        <w:t xml:space="preserve">по </w:t>
      </w:r>
      <w:r w:rsidR="00082BDE">
        <w:rPr>
          <w:sz w:val="28"/>
          <w:szCs w:val="28"/>
        </w:rPr>
        <w:t>статье «Процентные расходы</w:t>
      </w:r>
      <w:r w:rsidR="00C23EFC" w:rsidRPr="00C23EFC">
        <w:rPr>
          <w:sz w:val="28"/>
          <w:szCs w:val="28"/>
        </w:rPr>
        <w:t xml:space="preserve">» – </w:t>
      </w:r>
      <w:r w:rsidR="00082BDE">
        <w:rPr>
          <w:sz w:val="28"/>
          <w:szCs w:val="28"/>
        </w:rPr>
        <w:t>на 86 тыс.</w:t>
      </w:r>
      <w:r w:rsidR="00C23EFC" w:rsidRPr="00C23EFC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 xml:space="preserve">руб. </w:t>
      </w:r>
      <w:r w:rsidR="00023F38">
        <w:rPr>
          <w:sz w:val="28"/>
          <w:szCs w:val="28"/>
        </w:rPr>
        <w:t>ПМР,</w:t>
      </w:r>
      <w:r w:rsidR="00082BDE">
        <w:rPr>
          <w:sz w:val="28"/>
          <w:szCs w:val="28"/>
        </w:rPr>
        <w:t xml:space="preserve"> или в 18,2 раз</w:t>
      </w:r>
      <w:r w:rsidR="00023F38">
        <w:rPr>
          <w:sz w:val="28"/>
          <w:szCs w:val="28"/>
        </w:rPr>
        <w:t>а</w:t>
      </w:r>
      <w:r w:rsidR="00082BDE">
        <w:rPr>
          <w:sz w:val="28"/>
          <w:szCs w:val="28"/>
        </w:rPr>
        <w:t xml:space="preserve">, </w:t>
      </w:r>
      <w:r w:rsidR="009A3F5F">
        <w:rPr>
          <w:sz w:val="28"/>
          <w:szCs w:val="28"/>
        </w:rPr>
        <w:br/>
      </w:r>
      <w:r w:rsidR="00082BDE">
        <w:rPr>
          <w:sz w:val="28"/>
          <w:szCs w:val="28"/>
        </w:rPr>
        <w:t xml:space="preserve">по статье «Расходы по организации наличного денежного обращения» – </w:t>
      </w:r>
      <w:r w:rsidR="00146A75">
        <w:rPr>
          <w:sz w:val="28"/>
          <w:szCs w:val="28"/>
        </w:rPr>
        <w:br/>
      </w:r>
      <w:r w:rsidR="00082BDE">
        <w:rPr>
          <w:sz w:val="28"/>
          <w:szCs w:val="28"/>
        </w:rPr>
        <w:t xml:space="preserve">на 1 666 тыс. </w:t>
      </w:r>
      <w:r w:rsidR="003419D5" w:rsidRPr="004A4C0B">
        <w:rPr>
          <w:sz w:val="28"/>
          <w:szCs w:val="28"/>
        </w:rPr>
        <w:t>руб. ПМР</w:t>
      </w:r>
      <w:r w:rsidR="00082BDE">
        <w:rPr>
          <w:sz w:val="28"/>
          <w:szCs w:val="28"/>
        </w:rPr>
        <w:t xml:space="preserve">. </w:t>
      </w:r>
      <w:r w:rsidR="00C23EFC" w:rsidRPr="00C23EFC">
        <w:rPr>
          <w:sz w:val="28"/>
          <w:szCs w:val="28"/>
        </w:rPr>
        <w:t xml:space="preserve">По статье «Прочие операционные расходы» </w:t>
      </w:r>
      <w:r w:rsidR="0080148A">
        <w:rPr>
          <w:sz w:val="28"/>
          <w:szCs w:val="28"/>
        </w:rPr>
        <w:t xml:space="preserve">наблюдается </w:t>
      </w:r>
      <w:r w:rsidR="00C23EFC" w:rsidRPr="00C23EFC">
        <w:rPr>
          <w:sz w:val="28"/>
          <w:szCs w:val="28"/>
        </w:rPr>
        <w:t xml:space="preserve">снижение расходов на </w:t>
      </w:r>
      <w:r w:rsidR="0080148A">
        <w:rPr>
          <w:sz w:val="28"/>
          <w:szCs w:val="28"/>
        </w:rPr>
        <w:t>1 569 тыс.</w:t>
      </w:r>
      <w:r w:rsidR="00C23EFC" w:rsidRPr="00C23EFC">
        <w:rPr>
          <w:sz w:val="28"/>
          <w:szCs w:val="28"/>
        </w:rPr>
        <w:t xml:space="preserve"> </w:t>
      </w:r>
      <w:r w:rsidR="003419D5" w:rsidRPr="004A4C0B">
        <w:rPr>
          <w:sz w:val="28"/>
          <w:szCs w:val="28"/>
        </w:rPr>
        <w:t>руб. ПМР</w:t>
      </w:r>
      <w:r w:rsidRPr="00C23EFC">
        <w:rPr>
          <w:sz w:val="28"/>
          <w:szCs w:val="28"/>
        </w:rPr>
        <w:t>.</w:t>
      </w:r>
      <w:r w:rsidR="00A7184C">
        <w:rPr>
          <w:sz w:val="28"/>
          <w:szCs w:val="28"/>
        </w:rPr>
        <w:t xml:space="preserve"> </w:t>
      </w:r>
    </w:p>
    <w:p w:rsidR="00652DBA" w:rsidRPr="00A7184C" w:rsidRDefault="00652DBA" w:rsidP="00652DBA">
      <w:pPr>
        <w:ind w:firstLine="737"/>
        <w:jc w:val="both"/>
        <w:rPr>
          <w:sz w:val="28"/>
          <w:szCs w:val="28"/>
        </w:rPr>
      </w:pPr>
      <w:r w:rsidRPr="00A7184C">
        <w:rPr>
          <w:sz w:val="28"/>
          <w:szCs w:val="28"/>
        </w:rPr>
        <w:lastRenderedPageBreak/>
        <w:t xml:space="preserve">9. Решением банковского совета ПРБ, принятым в соответствии с пунктами 1 и 2 статьи 91 Закона Приднестровской Молдавской Республики </w:t>
      </w:r>
      <w:r w:rsidR="0035580E">
        <w:rPr>
          <w:sz w:val="28"/>
          <w:szCs w:val="28"/>
        </w:rPr>
        <w:br/>
      </w:r>
      <w:r w:rsidRPr="00A7184C">
        <w:rPr>
          <w:sz w:val="28"/>
          <w:szCs w:val="28"/>
        </w:rPr>
        <w:t>«О центральном банке Приднестровской Молдавской Республики», аудиторская фирма – общество с ограниченной ответственностью «Финансовые и бухгалтерские консультанты» (г. Москва) (далее по тексту – ООО «ФБК») была назначена аудитором годовой финансовой отчетности П</w:t>
      </w:r>
      <w:r w:rsidR="00A7184C" w:rsidRPr="00A7184C">
        <w:rPr>
          <w:sz w:val="28"/>
          <w:szCs w:val="28"/>
        </w:rPr>
        <w:t xml:space="preserve">РБ </w:t>
      </w:r>
      <w:r w:rsidR="0080148A">
        <w:rPr>
          <w:sz w:val="28"/>
          <w:szCs w:val="28"/>
        </w:rPr>
        <w:t>за 2019</w:t>
      </w:r>
      <w:r w:rsidR="0082472F">
        <w:rPr>
          <w:sz w:val="28"/>
          <w:szCs w:val="28"/>
        </w:rPr>
        <w:t xml:space="preserve"> год</w:t>
      </w:r>
      <w:r w:rsidRPr="00A7184C">
        <w:rPr>
          <w:sz w:val="28"/>
          <w:szCs w:val="28"/>
        </w:rPr>
        <w:t>.</w:t>
      </w:r>
    </w:p>
    <w:p w:rsidR="00652DBA" w:rsidRPr="00A7184C" w:rsidRDefault="00652DBA" w:rsidP="00652DBA">
      <w:pPr>
        <w:ind w:firstLine="737"/>
        <w:jc w:val="both"/>
        <w:rPr>
          <w:sz w:val="28"/>
          <w:szCs w:val="28"/>
        </w:rPr>
      </w:pPr>
      <w:r w:rsidRPr="00A7184C">
        <w:rPr>
          <w:sz w:val="28"/>
          <w:szCs w:val="28"/>
        </w:rPr>
        <w:t>Аудиторская проверка проведена на основании заключенного между ООО «ФБК» и ПРБ договора на оказание аудиторских услуг.</w:t>
      </w:r>
    </w:p>
    <w:p w:rsidR="00A7184C" w:rsidRPr="00A7184C" w:rsidRDefault="00A7184C" w:rsidP="00A7184C">
      <w:pPr>
        <w:pStyle w:val="a3"/>
        <w:spacing w:before="0"/>
        <w:ind w:firstLine="720"/>
        <w:rPr>
          <w:rFonts w:ascii="Times New Roman" w:hAnsi="Times New Roman"/>
          <w:sz w:val="28"/>
          <w:szCs w:val="28"/>
        </w:rPr>
      </w:pPr>
      <w:r w:rsidRPr="00C00D8A">
        <w:rPr>
          <w:rFonts w:ascii="Times New Roman" w:hAnsi="Times New Roman"/>
          <w:sz w:val="28"/>
          <w:szCs w:val="28"/>
        </w:rPr>
        <w:t xml:space="preserve">Аудиторы отмечают, что </w:t>
      </w:r>
      <w:r w:rsidR="0035580E" w:rsidRPr="00C00D8A">
        <w:rPr>
          <w:rFonts w:ascii="Times New Roman" w:hAnsi="Times New Roman"/>
          <w:sz w:val="28"/>
          <w:szCs w:val="28"/>
        </w:rPr>
        <w:t>г</w:t>
      </w:r>
      <w:r w:rsidRPr="00C00D8A">
        <w:rPr>
          <w:rFonts w:ascii="Times New Roman" w:hAnsi="Times New Roman"/>
          <w:sz w:val="28"/>
          <w:szCs w:val="28"/>
        </w:rPr>
        <w:t>одовая финансовая отчетность Приднестровского республиканского банка отражает достоверно во всех существенных отношениях финансовое положение Приднестровского республиканского бан</w:t>
      </w:r>
      <w:r w:rsidR="0080148A">
        <w:rPr>
          <w:rFonts w:ascii="Times New Roman" w:hAnsi="Times New Roman"/>
          <w:sz w:val="28"/>
          <w:szCs w:val="28"/>
        </w:rPr>
        <w:t>ка по состоянию на 1 января 2020</w:t>
      </w:r>
      <w:r w:rsidRPr="00C00D8A">
        <w:rPr>
          <w:rFonts w:ascii="Times New Roman" w:hAnsi="Times New Roman"/>
          <w:sz w:val="28"/>
          <w:szCs w:val="28"/>
        </w:rPr>
        <w:t xml:space="preserve"> года, а также его финансовые</w:t>
      </w:r>
      <w:r w:rsidR="0080148A">
        <w:rPr>
          <w:rFonts w:ascii="Times New Roman" w:hAnsi="Times New Roman"/>
          <w:sz w:val="28"/>
          <w:szCs w:val="28"/>
        </w:rPr>
        <w:t xml:space="preserve"> результаты деятельности за 2019</w:t>
      </w:r>
      <w:r w:rsidRPr="00C00D8A">
        <w:rPr>
          <w:rFonts w:ascii="Times New Roman" w:hAnsi="Times New Roman"/>
          <w:sz w:val="28"/>
          <w:szCs w:val="28"/>
        </w:rPr>
        <w:t xml:space="preserve"> год в соответствии с требованиями </w:t>
      </w:r>
      <w:r w:rsidR="0035580E" w:rsidRPr="00C00D8A">
        <w:rPr>
          <w:rFonts w:ascii="Times New Roman" w:hAnsi="Times New Roman"/>
          <w:sz w:val="28"/>
          <w:szCs w:val="28"/>
        </w:rPr>
        <w:t>з</w:t>
      </w:r>
      <w:r w:rsidRPr="00C00D8A">
        <w:rPr>
          <w:rFonts w:ascii="Times New Roman" w:hAnsi="Times New Roman"/>
          <w:sz w:val="28"/>
          <w:szCs w:val="28"/>
        </w:rPr>
        <w:t>акон</w:t>
      </w:r>
      <w:r w:rsidR="0035580E">
        <w:rPr>
          <w:rFonts w:ascii="Times New Roman" w:hAnsi="Times New Roman"/>
          <w:sz w:val="28"/>
          <w:szCs w:val="28"/>
        </w:rPr>
        <w:t xml:space="preserve">ов Приднестровской Молдавской Республики </w:t>
      </w:r>
      <w:r w:rsidR="0035580E">
        <w:rPr>
          <w:rFonts w:ascii="Times New Roman" w:hAnsi="Times New Roman"/>
          <w:sz w:val="28"/>
          <w:szCs w:val="28"/>
        </w:rPr>
        <w:br/>
      </w:r>
      <w:r w:rsidRPr="00C00D8A">
        <w:rPr>
          <w:rFonts w:ascii="Times New Roman" w:hAnsi="Times New Roman"/>
          <w:sz w:val="28"/>
          <w:szCs w:val="28"/>
        </w:rPr>
        <w:t xml:space="preserve">«О центральном банке Приднестровской Молдавской Республики», </w:t>
      </w:r>
      <w:r w:rsidR="0035580E">
        <w:rPr>
          <w:rFonts w:ascii="Times New Roman" w:hAnsi="Times New Roman"/>
          <w:sz w:val="28"/>
          <w:szCs w:val="28"/>
        </w:rPr>
        <w:br/>
      </w:r>
      <w:r w:rsidRPr="00C00D8A">
        <w:rPr>
          <w:rFonts w:ascii="Times New Roman" w:hAnsi="Times New Roman"/>
          <w:sz w:val="28"/>
          <w:szCs w:val="28"/>
        </w:rPr>
        <w:t xml:space="preserve">«О бухгалтерском учете и финансовой отчетности», </w:t>
      </w:r>
      <w:r w:rsidR="0035580E" w:rsidRPr="00C00D8A">
        <w:rPr>
          <w:rFonts w:ascii="Times New Roman" w:hAnsi="Times New Roman"/>
          <w:sz w:val="28"/>
          <w:szCs w:val="28"/>
        </w:rPr>
        <w:t>р</w:t>
      </w:r>
      <w:r w:rsidRPr="00C00D8A">
        <w:rPr>
          <w:rFonts w:ascii="Times New Roman" w:hAnsi="Times New Roman"/>
          <w:sz w:val="28"/>
          <w:szCs w:val="28"/>
        </w:rPr>
        <w:t xml:space="preserve">егламентами ПРБ </w:t>
      </w:r>
      <w:r w:rsidR="0035580E">
        <w:rPr>
          <w:rFonts w:ascii="Times New Roman" w:hAnsi="Times New Roman"/>
          <w:sz w:val="28"/>
          <w:szCs w:val="28"/>
        </w:rPr>
        <w:br/>
      </w:r>
      <w:r w:rsidRPr="00C00D8A">
        <w:rPr>
          <w:rFonts w:ascii="Times New Roman" w:hAnsi="Times New Roman"/>
          <w:sz w:val="28"/>
          <w:szCs w:val="28"/>
        </w:rPr>
        <w:t>«О правилах ведения бухгалт</w:t>
      </w:r>
      <w:r w:rsidR="00393816">
        <w:rPr>
          <w:rFonts w:ascii="Times New Roman" w:hAnsi="Times New Roman"/>
          <w:sz w:val="28"/>
          <w:szCs w:val="28"/>
        </w:rPr>
        <w:t>ерского учета в Приднестровском республиканском банке</w:t>
      </w:r>
      <w:r w:rsidRPr="00C00D8A">
        <w:rPr>
          <w:rFonts w:ascii="Times New Roman" w:hAnsi="Times New Roman"/>
          <w:sz w:val="28"/>
          <w:szCs w:val="28"/>
        </w:rPr>
        <w:t xml:space="preserve">», «О внешней финансовой </w:t>
      </w:r>
      <w:r w:rsidRPr="00A7184C">
        <w:rPr>
          <w:rFonts w:ascii="Times New Roman" w:hAnsi="Times New Roman"/>
          <w:sz w:val="28"/>
          <w:szCs w:val="28"/>
        </w:rPr>
        <w:t>отчетности за отчетный год Приднестровского республиканского банка».</w:t>
      </w:r>
    </w:p>
    <w:p w:rsidR="00344A75" w:rsidRPr="00C30D96" w:rsidRDefault="00344A75" w:rsidP="00652DBA">
      <w:pPr>
        <w:ind w:right="-5" w:firstLine="720"/>
        <w:jc w:val="both"/>
        <w:rPr>
          <w:sz w:val="20"/>
          <w:szCs w:val="20"/>
          <w:highlight w:val="yellow"/>
        </w:rPr>
      </w:pPr>
    </w:p>
    <w:p w:rsidR="00652DBA" w:rsidRPr="003C1E56" w:rsidRDefault="00652DBA" w:rsidP="00652DBA">
      <w:pPr>
        <w:ind w:firstLine="737"/>
        <w:jc w:val="both"/>
        <w:rPr>
          <w:sz w:val="28"/>
          <w:szCs w:val="28"/>
        </w:rPr>
      </w:pPr>
      <w:r w:rsidRPr="00ED7750">
        <w:rPr>
          <w:sz w:val="28"/>
          <w:szCs w:val="28"/>
        </w:rPr>
        <w:t xml:space="preserve">На основании вышеизложенного, руководствуясь пунктом 4 статьи 90, пунктом 3 статьи 109 Регламента Верховного Совета Приднестровской Молдавской Республики, Верховный Совет Приднестровской Молдавской </w:t>
      </w:r>
      <w:r w:rsidRPr="003C1E56">
        <w:rPr>
          <w:sz w:val="28"/>
          <w:szCs w:val="28"/>
        </w:rPr>
        <w:t xml:space="preserve">Республики </w:t>
      </w:r>
      <w:r w:rsidRPr="003C1E56">
        <w:rPr>
          <w:b/>
          <w:sz w:val="28"/>
          <w:szCs w:val="28"/>
        </w:rPr>
        <w:t>ПОСТАНОВЛЯЕТ</w:t>
      </w:r>
      <w:r w:rsidRPr="003C1E56">
        <w:rPr>
          <w:sz w:val="28"/>
          <w:szCs w:val="28"/>
        </w:rPr>
        <w:t>:</w:t>
      </w:r>
    </w:p>
    <w:p w:rsidR="00652DBA" w:rsidRPr="003C1E56" w:rsidRDefault="00652DBA" w:rsidP="00652DBA">
      <w:pPr>
        <w:ind w:firstLine="737"/>
        <w:jc w:val="both"/>
        <w:rPr>
          <w:sz w:val="28"/>
          <w:szCs w:val="28"/>
        </w:rPr>
      </w:pPr>
    </w:p>
    <w:p w:rsidR="00652DBA" w:rsidRPr="003C1E56" w:rsidRDefault="00652DBA" w:rsidP="00652DBA">
      <w:pPr>
        <w:ind w:right="-5" w:firstLine="720"/>
        <w:jc w:val="both"/>
        <w:rPr>
          <w:sz w:val="28"/>
          <w:szCs w:val="28"/>
        </w:rPr>
      </w:pPr>
      <w:r w:rsidRPr="003C1E56">
        <w:rPr>
          <w:sz w:val="28"/>
          <w:szCs w:val="28"/>
        </w:rPr>
        <w:t>1. Утвердить годовой отчет Приднестровског</w:t>
      </w:r>
      <w:r w:rsidR="0080148A" w:rsidRPr="003C1E56">
        <w:rPr>
          <w:sz w:val="28"/>
          <w:szCs w:val="28"/>
        </w:rPr>
        <w:t>о республиканского банка за 2019</w:t>
      </w:r>
      <w:r w:rsidRPr="003C1E56">
        <w:rPr>
          <w:sz w:val="28"/>
          <w:szCs w:val="28"/>
        </w:rPr>
        <w:t xml:space="preserve"> год.</w:t>
      </w:r>
    </w:p>
    <w:p w:rsidR="00652DBA" w:rsidRPr="003C1E56" w:rsidRDefault="00652DBA" w:rsidP="00652DBA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</w:p>
    <w:p w:rsidR="00652DBA" w:rsidRPr="003C1E56" w:rsidRDefault="00652DBA" w:rsidP="00652DBA">
      <w:pPr>
        <w:ind w:right="-5" w:firstLine="720"/>
        <w:jc w:val="both"/>
        <w:rPr>
          <w:sz w:val="28"/>
          <w:szCs w:val="28"/>
        </w:rPr>
      </w:pPr>
      <w:r w:rsidRPr="003C1E56">
        <w:rPr>
          <w:sz w:val="28"/>
          <w:szCs w:val="28"/>
        </w:rPr>
        <w:t xml:space="preserve">2. Опубликовать отчет Приднестровского республиканского банка </w:t>
      </w:r>
      <w:r w:rsidR="00C30D96" w:rsidRPr="003C1E56">
        <w:rPr>
          <w:sz w:val="28"/>
          <w:szCs w:val="28"/>
        </w:rPr>
        <w:br/>
      </w:r>
      <w:r w:rsidRPr="003C1E56">
        <w:rPr>
          <w:sz w:val="28"/>
          <w:szCs w:val="28"/>
        </w:rPr>
        <w:t>за 201</w:t>
      </w:r>
      <w:r w:rsidR="0080148A" w:rsidRPr="003C1E56">
        <w:rPr>
          <w:sz w:val="28"/>
          <w:szCs w:val="28"/>
        </w:rPr>
        <w:t>9</w:t>
      </w:r>
      <w:r w:rsidRPr="003C1E56">
        <w:rPr>
          <w:sz w:val="28"/>
          <w:szCs w:val="28"/>
        </w:rPr>
        <w:t xml:space="preserve"> год (прилагается) в Собрании актов законодательства Приднестровской Молдавской Республики.</w:t>
      </w:r>
    </w:p>
    <w:p w:rsidR="00652DBA" w:rsidRPr="003C1E56" w:rsidRDefault="00652DBA" w:rsidP="00652DBA">
      <w:pPr>
        <w:tabs>
          <w:tab w:val="left" w:pos="1080"/>
        </w:tabs>
        <w:ind w:right="-5" w:firstLine="720"/>
        <w:jc w:val="both"/>
        <w:rPr>
          <w:sz w:val="28"/>
          <w:szCs w:val="28"/>
          <w:highlight w:val="yellow"/>
        </w:rPr>
      </w:pPr>
    </w:p>
    <w:p w:rsidR="00652DBA" w:rsidRPr="00ED7750" w:rsidRDefault="00652DBA" w:rsidP="00652DBA">
      <w:pPr>
        <w:ind w:right="-5" w:firstLine="720"/>
        <w:jc w:val="both"/>
        <w:rPr>
          <w:sz w:val="28"/>
          <w:szCs w:val="28"/>
        </w:rPr>
      </w:pPr>
      <w:r w:rsidRPr="003C1E56">
        <w:rPr>
          <w:sz w:val="28"/>
          <w:szCs w:val="28"/>
        </w:rPr>
        <w:t>3. Настоящее Постановление вступает в силу со дня подписания и подлежит</w:t>
      </w:r>
      <w:r w:rsidRPr="00ED7750">
        <w:rPr>
          <w:sz w:val="28"/>
          <w:szCs w:val="28"/>
        </w:rPr>
        <w:t xml:space="preserve"> официальному опубликованию.</w:t>
      </w:r>
    </w:p>
    <w:p w:rsidR="00652DBA" w:rsidRDefault="00652DBA" w:rsidP="00652DBA">
      <w:pPr>
        <w:jc w:val="both"/>
        <w:rPr>
          <w:sz w:val="28"/>
          <w:szCs w:val="28"/>
          <w:highlight w:val="yellow"/>
        </w:rPr>
      </w:pPr>
    </w:p>
    <w:p w:rsidR="00C30D96" w:rsidRPr="00ED7750" w:rsidRDefault="00C30D96" w:rsidP="00652DBA">
      <w:pPr>
        <w:jc w:val="both"/>
        <w:rPr>
          <w:sz w:val="28"/>
          <w:szCs w:val="28"/>
          <w:highlight w:val="yellow"/>
        </w:rPr>
      </w:pPr>
    </w:p>
    <w:p w:rsidR="000B1EC3" w:rsidRPr="000B1EC3" w:rsidRDefault="000B1EC3" w:rsidP="000B1EC3">
      <w:pPr>
        <w:jc w:val="both"/>
        <w:rPr>
          <w:rFonts w:eastAsiaTheme="minorHAnsi"/>
          <w:sz w:val="28"/>
          <w:szCs w:val="28"/>
          <w:lang w:eastAsia="en-US"/>
        </w:rPr>
      </w:pPr>
      <w:r w:rsidRPr="000B1EC3">
        <w:rPr>
          <w:rFonts w:eastAsiaTheme="minorHAnsi"/>
          <w:sz w:val="28"/>
          <w:szCs w:val="28"/>
          <w:lang w:eastAsia="en-US"/>
        </w:rPr>
        <w:t xml:space="preserve">Председатель Верховного </w:t>
      </w:r>
    </w:p>
    <w:p w:rsidR="000B1EC3" w:rsidRPr="000B1EC3" w:rsidRDefault="000B1EC3" w:rsidP="000B1EC3">
      <w:pPr>
        <w:jc w:val="both"/>
        <w:rPr>
          <w:rFonts w:eastAsiaTheme="minorHAnsi"/>
          <w:sz w:val="28"/>
          <w:szCs w:val="28"/>
          <w:lang w:eastAsia="en-US"/>
        </w:rPr>
      </w:pPr>
      <w:r w:rsidRPr="000B1EC3">
        <w:rPr>
          <w:rFonts w:eastAsiaTheme="minorHAnsi"/>
          <w:sz w:val="28"/>
          <w:szCs w:val="28"/>
          <w:lang w:eastAsia="en-US"/>
        </w:rPr>
        <w:t xml:space="preserve">Совета Приднестровской </w:t>
      </w:r>
    </w:p>
    <w:p w:rsidR="000B1EC3" w:rsidRPr="000B1EC3" w:rsidRDefault="000B1EC3" w:rsidP="000B1EC3">
      <w:pPr>
        <w:jc w:val="both"/>
        <w:rPr>
          <w:rFonts w:eastAsiaTheme="minorHAnsi"/>
          <w:sz w:val="28"/>
          <w:szCs w:val="28"/>
          <w:lang w:eastAsia="en-US"/>
        </w:rPr>
      </w:pPr>
      <w:r w:rsidRPr="000B1EC3">
        <w:rPr>
          <w:rFonts w:eastAsiaTheme="minorHAnsi"/>
          <w:sz w:val="28"/>
          <w:szCs w:val="28"/>
          <w:lang w:eastAsia="en-US"/>
        </w:rPr>
        <w:t>Молдавской Республики                                                          А. В. КОРШУНОВ</w:t>
      </w:r>
    </w:p>
    <w:p w:rsidR="000B1EC3" w:rsidRPr="000B1EC3" w:rsidRDefault="000B1EC3" w:rsidP="000B1EC3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0B1EC3" w:rsidRPr="000B1EC3" w:rsidRDefault="000B1EC3" w:rsidP="000B1EC3">
      <w:pPr>
        <w:jc w:val="both"/>
        <w:rPr>
          <w:rFonts w:eastAsiaTheme="minorHAnsi"/>
          <w:sz w:val="28"/>
          <w:szCs w:val="28"/>
          <w:lang w:eastAsia="en-US"/>
        </w:rPr>
      </w:pPr>
      <w:r w:rsidRPr="000B1EC3">
        <w:rPr>
          <w:rFonts w:eastAsiaTheme="minorHAnsi"/>
          <w:sz w:val="28"/>
          <w:szCs w:val="28"/>
          <w:lang w:eastAsia="en-US"/>
        </w:rPr>
        <w:t>г. Тирасполь</w:t>
      </w:r>
    </w:p>
    <w:p w:rsidR="000B1EC3" w:rsidRPr="000B1EC3" w:rsidRDefault="007B405E" w:rsidP="000B1EC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bookmarkStart w:id="0" w:name="_GoBack"/>
      <w:bookmarkEnd w:id="0"/>
      <w:r w:rsidR="000B1EC3" w:rsidRPr="000B1EC3">
        <w:rPr>
          <w:rFonts w:eastAsiaTheme="minorHAnsi"/>
          <w:sz w:val="28"/>
          <w:szCs w:val="28"/>
          <w:lang w:eastAsia="en-US"/>
        </w:rPr>
        <w:t xml:space="preserve"> июля 2020 года</w:t>
      </w:r>
    </w:p>
    <w:p w:rsidR="00652DBA" w:rsidRPr="0006329E" w:rsidRDefault="000B1EC3" w:rsidP="000B1EC3">
      <w:pPr>
        <w:jc w:val="both"/>
        <w:rPr>
          <w:sz w:val="28"/>
          <w:szCs w:val="28"/>
        </w:rPr>
      </w:pPr>
      <w:r w:rsidRPr="000B1EC3">
        <w:rPr>
          <w:rFonts w:eastAsiaTheme="minorHAnsi"/>
          <w:sz w:val="28"/>
          <w:szCs w:val="28"/>
          <w:lang w:eastAsia="en-US"/>
        </w:rPr>
        <w:t xml:space="preserve">№ </w:t>
      </w:r>
      <w:r w:rsidR="004F53DA">
        <w:rPr>
          <w:rFonts w:eastAsiaTheme="minorHAnsi"/>
          <w:sz w:val="28"/>
          <w:szCs w:val="28"/>
          <w:lang w:eastAsia="en-US"/>
        </w:rPr>
        <w:t>3493</w:t>
      </w:r>
    </w:p>
    <w:sectPr w:rsidR="00652DBA" w:rsidRPr="0006329E" w:rsidSect="00910AF8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70" w:rsidRDefault="00FA5C70" w:rsidP="00A13A54">
      <w:r>
        <w:separator/>
      </w:r>
    </w:p>
  </w:endnote>
  <w:endnote w:type="continuationSeparator" w:id="0">
    <w:p w:rsidR="00FA5C70" w:rsidRDefault="00FA5C70" w:rsidP="00A1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87" w:rsidRDefault="004B0F87">
    <w:pPr>
      <w:pStyle w:val="ab"/>
      <w:jc w:val="right"/>
    </w:pPr>
  </w:p>
  <w:p w:rsidR="004B0F87" w:rsidRDefault="004B0F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70" w:rsidRDefault="00FA5C70" w:rsidP="00A13A54">
      <w:r>
        <w:separator/>
      </w:r>
    </w:p>
  </w:footnote>
  <w:footnote w:type="continuationSeparator" w:id="0">
    <w:p w:rsidR="00FA5C70" w:rsidRDefault="00FA5C70" w:rsidP="00A1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461729"/>
      <w:docPartObj>
        <w:docPartGallery w:val="Page Numbers (Top of Page)"/>
        <w:docPartUnique/>
      </w:docPartObj>
    </w:sdtPr>
    <w:sdtEndPr/>
    <w:sdtContent>
      <w:p w:rsidR="00850578" w:rsidRDefault="00850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5E">
          <w:rPr>
            <w:noProof/>
          </w:rPr>
          <w:t>5</w:t>
        </w:r>
        <w:r>
          <w:fldChar w:fldCharType="end"/>
        </w:r>
      </w:p>
    </w:sdtContent>
  </w:sdt>
  <w:p w:rsidR="00850578" w:rsidRDefault="0085057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3"/>
    <w:rsid w:val="00004D5C"/>
    <w:rsid w:val="00023F38"/>
    <w:rsid w:val="000246C2"/>
    <w:rsid w:val="00035DCD"/>
    <w:rsid w:val="000555B4"/>
    <w:rsid w:val="00062299"/>
    <w:rsid w:val="00064F1A"/>
    <w:rsid w:val="000669A4"/>
    <w:rsid w:val="00071DAE"/>
    <w:rsid w:val="00082BDE"/>
    <w:rsid w:val="00096ED3"/>
    <w:rsid w:val="000973F9"/>
    <w:rsid w:val="00097FDF"/>
    <w:rsid w:val="000B1EC3"/>
    <w:rsid w:val="000C01BB"/>
    <w:rsid w:val="000D7410"/>
    <w:rsid w:val="00105617"/>
    <w:rsid w:val="001230A6"/>
    <w:rsid w:val="00123C01"/>
    <w:rsid w:val="00130E66"/>
    <w:rsid w:val="00130EF8"/>
    <w:rsid w:val="00132C0B"/>
    <w:rsid w:val="0013783C"/>
    <w:rsid w:val="00146A75"/>
    <w:rsid w:val="00151E7F"/>
    <w:rsid w:val="0015700C"/>
    <w:rsid w:val="00157A15"/>
    <w:rsid w:val="00164289"/>
    <w:rsid w:val="0018290E"/>
    <w:rsid w:val="001B221C"/>
    <w:rsid w:val="00203F98"/>
    <w:rsid w:val="00205DC2"/>
    <w:rsid w:val="00210E22"/>
    <w:rsid w:val="0021472D"/>
    <w:rsid w:val="00217F4A"/>
    <w:rsid w:val="00233D5B"/>
    <w:rsid w:val="00234E19"/>
    <w:rsid w:val="002437A1"/>
    <w:rsid w:val="00254749"/>
    <w:rsid w:val="00282BAE"/>
    <w:rsid w:val="00292764"/>
    <w:rsid w:val="002E30C4"/>
    <w:rsid w:val="003419D5"/>
    <w:rsid w:val="00341C2A"/>
    <w:rsid w:val="00344A75"/>
    <w:rsid w:val="00347039"/>
    <w:rsid w:val="0035580E"/>
    <w:rsid w:val="00355E76"/>
    <w:rsid w:val="0037510A"/>
    <w:rsid w:val="00393816"/>
    <w:rsid w:val="00393CD7"/>
    <w:rsid w:val="003A08F3"/>
    <w:rsid w:val="003C1E56"/>
    <w:rsid w:val="003C3149"/>
    <w:rsid w:val="003D126B"/>
    <w:rsid w:val="003D4A66"/>
    <w:rsid w:val="003D6505"/>
    <w:rsid w:val="003E77D4"/>
    <w:rsid w:val="003F2A3B"/>
    <w:rsid w:val="0041680C"/>
    <w:rsid w:val="0042235B"/>
    <w:rsid w:val="00427C05"/>
    <w:rsid w:val="004321DB"/>
    <w:rsid w:val="00462155"/>
    <w:rsid w:val="00487AA1"/>
    <w:rsid w:val="00494C12"/>
    <w:rsid w:val="004A4C0B"/>
    <w:rsid w:val="004B0F87"/>
    <w:rsid w:val="004D1E5E"/>
    <w:rsid w:val="004D7EDE"/>
    <w:rsid w:val="004E1BE3"/>
    <w:rsid w:val="004E1F60"/>
    <w:rsid w:val="004F53DA"/>
    <w:rsid w:val="00506BA1"/>
    <w:rsid w:val="00523729"/>
    <w:rsid w:val="00571E6A"/>
    <w:rsid w:val="005966E8"/>
    <w:rsid w:val="005E30F4"/>
    <w:rsid w:val="00601B4F"/>
    <w:rsid w:val="006055E7"/>
    <w:rsid w:val="006405BE"/>
    <w:rsid w:val="00652DBA"/>
    <w:rsid w:val="006B57F2"/>
    <w:rsid w:val="006C5668"/>
    <w:rsid w:val="006E06B6"/>
    <w:rsid w:val="00707CC8"/>
    <w:rsid w:val="00715A5E"/>
    <w:rsid w:val="0073059A"/>
    <w:rsid w:val="00733099"/>
    <w:rsid w:val="00734314"/>
    <w:rsid w:val="00763AF0"/>
    <w:rsid w:val="007675D7"/>
    <w:rsid w:val="00771E6B"/>
    <w:rsid w:val="00777059"/>
    <w:rsid w:val="007A2393"/>
    <w:rsid w:val="007B405E"/>
    <w:rsid w:val="007C6C6F"/>
    <w:rsid w:val="007D08E8"/>
    <w:rsid w:val="0080148A"/>
    <w:rsid w:val="008125E3"/>
    <w:rsid w:val="00817DBC"/>
    <w:rsid w:val="0082472F"/>
    <w:rsid w:val="00834A74"/>
    <w:rsid w:val="00850578"/>
    <w:rsid w:val="00867833"/>
    <w:rsid w:val="0087344F"/>
    <w:rsid w:val="00877B44"/>
    <w:rsid w:val="00894E6F"/>
    <w:rsid w:val="008B2C25"/>
    <w:rsid w:val="008C058C"/>
    <w:rsid w:val="008D5CED"/>
    <w:rsid w:val="008F4612"/>
    <w:rsid w:val="00903930"/>
    <w:rsid w:val="00910AF8"/>
    <w:rsid w:val="00917B52"/>
    <w:rsid w:val="0093279B"/>
    <w:rsid w:val="00934289"/>
    <w:rsid w:val="00943E21"/>
    <w:rsid w:val="00946503"/>
    <w:rsid w:val="00954F9F"/>
    <w:rsid w:val="009A02B1"/>
    <w:rsid w:val="009A3F5F"/>
    <w:rsid w:val="009A72A2"/>
    <w:rsid w:val="009A7A35"/>
    <w:rsid w:val="009B7671"/>
    <w:rsid w:val="009E6261"/>
    <w:rsid w:val="009E693A"/>
    <w:rsid w:val="009F7901"/>
    <w:rsid w:val="00A04ABB"/>
    <w:rsid w:val="00A13A54"/>
    <w:rsid w:val="00A40349"/>
    <w:rsid w:val="00A47491"/>
    <w:rsid w:val="00A62134"/>
    <w:rsid w:val="00A62B13"/>
    <w:rsid w:val="00A64CF8"/>
    <w:rsid w:val="00A7184C"/>
    <w:rsid w:val="00A733E9"/>
    <w:rsid w:val="00A92339"/>
    <w:rsid w:val="00AA23E6"/>
    <w:rsid w:val="00AC6E11"/>
    <w:rsid w:val="00B038E9"/>
    <w:rsid w:val="00B26C51"/>
    <w:rsid w:val="00B320D5"/>
    <w:rsid w:val="00B3421B"/>
    <w:rsid w:val="00B40893"/>
    <w:rsid w:val="00B5718F"/>
    <w:rsid w:val="00B63B60"/>
    <w:rsid w:val="00B76CBB"/>
    <w:rsid w:val="00BB0713"/>
    <w:rsid w:val="00BD1249"/>
    <w:rsid w:val="00BE0966"/>
    <w:rsid w:val="00C23EFC"/>
    <w:rsid w:val="00C30D96"/>
    <w:rsid w:val="00C90B4F"/>
    <w:rsid w:val="00CA2D3D"/>
    <w:rsid w:val="00CA535B"/>
    <w:rsid w:val="00CB1281"/>
    <w:rsid w:val="00CB6A1B"/>
    <w:rsid w:val="00CB7BF4"/>
    <w:rsid w:val="00CD1C40"/>
    <w:rsid w:val="00CD5B36"/>
    <w:rsid w:val="00CE20D1"/>
    <w:rsid w:val="00CE74EF"/>
    <w:rsid w:val="00CF3861"/>
    <w:rsid w:val="00D03A36"/>
    <w:rsid w:val="00D12F1B"/>
    <w:rsid w:val="00D5482F"/>
    <w:rsid w:val="00D65D19"/>
    <w:rsid w:val="00D85CA8"/>
    <w:rsid w:val="00DB10B9"/>
    <w:rsid w:val="00DC2C43"/>
    <w:rsid w:val="00DC4871"/>
    <w:rsid w:val="00DC79CD"/>
    <w:rsid w:val="00DD50CC"/>
    <w:rsid w:val="00DE1B22"/>
    <w:rsid w:val="00E15B63"/>
    <w:rsid w:val="00E3493E"/>
    <w:rsid w:val="00E34950"/>
    <w:rsid w:val="00E461B6"/>
    <w:rsid w:val="00E53877"/>
    <w:rsid w:val="00E61BE2"/>
    <w:rsid w:val="00E77121"/>
    <w:rsid w:val="00E92E45"/>
    <w:rsid w:val="00EA377F"/>
    <w:rsid w:val="00EA65B1"/>
    <w:rsid w:val="00EB03BE"/>
    <w:rsid w:val="00EB0F30"/>
    <w:rsid w:val="00EB47C9"/>
    <w:rsid w:val="00ED7750"/>
    <w:rsid w:val="00EE306F"/>
    <w:rsid w:val="00F010D6"/>
    <w:rsid w:val="00F147F7"/>
    <w:rsid w:val="00F2395D"/>
    <w:rsid w:val="00F264DD"/>
    <w:rsid w:val="00F55AAA"/>
    <w:rsid w:val="00F762D4"/>
    <w:rsid w:val="00F833CF"/>
    <w:rsid w:val="00F91107"/>
    <w:rsid w:val="00FA01B3"/>
    <w:rsid w:val="00F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F950-14AE-4CDD-9E73-7BC056FC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7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7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D1E5E"/>
    <w:pPr>
      <w:spacing w:before="180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D1E5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9E693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5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6"/>
    <w:rsid w:val="00A13A54"/>
    <w:rPr>
      <w:sz w:val="20"/>
      <w:szCs w:val="20"/>
    </w:rPr>
  </w:style>
  <w:style w:type="character" w:customStyle="1" w:styleId="a6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5"/>
    <w:rsid w:val="00A13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 1,Знак сноски-FN"/>
    <w:basedOn w:val="a0"/>
    <w:uiPriority w:val="99"/>
    <w:rsid w:val="00A13A5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621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B0F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B0F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23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2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E981-4539-4C73-AEF0-D4F84BFE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Шакула Ю.А.</dc:creator>
  <cp:keywords/>
  <dc:description/>
  <cp:lastModifiedBy>Дротенко</cp:lastModifiedBy>
  <cp:revision>46</cp:revision>
  <cp:lastPrinted>2020-07-02T13:19:00Z</cp:lastPrinted>
  <dcterms:created xsi:type="dcterms:W3CDTF">2020-06-25T12:16:00Z</dcterms:created>
  <dcterms:modified xsi:type="dcterms:W3CDTF">2020-07-02T13:27:00Z</dcterms:modified>
</cp:coreProperties>
</file>