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611" w:rsidRDefault="009943EF" w:rsidP="00363611">
      <w:pPr>
        <w:jc w:val="center"/>
        <w:rPr>
          <w:b/>
          <w:sz w:val="28"/>
          <w:szCs w:val="28"/>
        </w:rPr>
      </w:pPr>
      <w:r w:rsidRPr="00983A8A">
        <w:rPr>
          <w:b/>
          <w:sz w:val="28"/>
          <w:szCs w:val="28"/>
        </w:rPr>
        <w:t xml:space="preserve">СРАВНИТЕЛЬНАЯ   ТАБЛИЦА </w:t>
      </w:r>
    </w:p>
    <w:p w:rsidR="00AD0B08" w:rsidRPr="00624FA4" w:rsidRDefault="00AD0B08" w:rsidP="00AD0B08">
      <w:pPr>
        <w:pStyle w:val="NoSpacing"/>
        <w:jc w:val="center"/>
        <w:rPr>
          <w:rFonts w:ascii="Times New Roman" w:hAnsi="Times New Roman"/>
          <w:color w:val="000000"/>
          <w:sz w:val="24"/>
          <w:szCs w:val="24"/>
        </w:rPr>
      </w:pPr>
      <w:r w:rsidRPr="00624FA4">
        <w:rPr>
          <w:rFonts w:ascii="Times New Roman" w:hAnsi="Times New Roman"/>
          <w:color w:val="000000"/>
          <w:sz w:val="24"/>
          <w:szCs w:val="24"/>
        </w:rPr>
        <w:t>к проекту закона Приднестровской Молдавской Республики «О внесении дополнений в Уголовный кодекс Приднестровской Молдавской Республики»</w:t>
      </w:r>
    </w:p>
    <w:p w:rsidR="00AD0B08" w:rsidRPr="00624FA4" w:rsidRDefault="00AD0B08" w:rsidP="00AD0B08">
      <w:pPr>
        <w:pStyle w:val="ab"/>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423"/>
      </w:tblGrid>
      <w:tr w:rsidR="00AD0B08" w:rsidRPr="00624FA4" w:rsidTr="009C0A02">
        <w:trPr>
          <w:trHeight w:val="615"/>
        </w:trPr>
        <w:tc>
          <w:tcPr>
            <w:tcW w:w="4500" w:type="dxa"/>
          </w:tcPr>
          <w:p w:rsidR="00AD0B08" w:rsidRPr="00624FA4" w:rsidRDefault="00AD0B08" w:rsidP="009C0A02">
            <w:pPr>
              <w:jc w:val="center"/>
              <w:rPr>
                <w:b/>
              </w:rPr>
            </w:pPr>
            <w:r w:rsidRPr="00624FA4">
              <w:rPr>
                <w:b/>
                <w:color w:val="000000"/>
              </w:rPr>
              <w:t>Действующая редакция</w:t>
            </w:r>
          </w:p>
        </w:tc>
        <w:tc>
          <w:tcPr>
            <w:tcW w:w="4423" w:type="dxa"/>
          </w:tcPr>
          <w:p w:rsidR="00AD0B08" w:rsidRPr="00624FA4" w:rsidRDefault="00AD0B08" w:rsidP="009C0A02">
            <w:pPr>
              <w:jc w:val="center"/>
              <w:rPr>
                <w:b/>
              </w:rPr>
            </w:pPr>
            <w:r w:rsidRPr="00624FA4">
              <w:rPr>
                <w:b/>
                <w:color w:val="000000"/>
              </w:rPr>
              <w:t>Предлагаемая редакция</w:t>
            </w:r>
          </w:p>
        </w:tc>
      </w:tr>
      <w:tr w:rsidR="00AD0B08" w:rsidRPr="00624FA4" w:rsidTr="009C0A02">
        <w:trPr>
          <w:trHeight w:val="615"/>
        </w:trPr>
        <w:tc>
          <w:tcPr>
            <w:tcW w:w="4500" w:type="dxa"/>
          </w:tcPr>
          <w:p w:rsidR="00AD0B08" w:rsidRPr="00624FA4" w:rsidRDefault="00AD0B08" w:rsidP="009C0A02">
            <w:pPr>
              <w:jc w:val="both"/>
              <w:rPr>
                <w:color w:val="000000"/>
                <w:highlight w:val="red"/>
              </w:rPr>
            </w:pPr>
          </w:p>
          <w:p w:rsidR="00AD0B08" w:rsidRPr="00624FA4" w:rsidRDefault="00AD0B08" w:rsidP="009C0A02">
            <w:pPr>
              <w:jc w:val="both"/>
              <w:rPr>
                <w:color w:val="000000"/>
              </w:rPr>
            </w:pPr>
            <w:r w:rsidRPr="00624FA4">
              <w:rPr>
                <w:color w:val="000000"/>
              </w:rPr>
              <w:t>Статья 198-5. Нецелевое и (или) необоснованное использование средств, полученных в качестве оплаты за жилое помещение и коммунальные услуги</w:t>
            </w:r>
          </w:p>
          <w:p w:rsidR="00AD0B08" w:rsidRPr="00624FA4" w:rsidRDefault="00AD0B08" w:rsidP="009C0A02">
            <w:pPr>
              <w:jc w:val="both"/>
              <w:rPr>
                <w:color w:val="000000"/>
              </w:rPr>
            </w:pPr>
            <w:r w:rsidRPr="00624FA4">
              <w:rPr>
                <w:color w:val="000000"/>
              </w:rPr>
              <w:t xml:space="preserve"> …</w:t>
            </w:r>
          </w:p>
          <w:p w:rsidR="00AD0B08" w:rsidRPr="00624FA4" w:rsidRDefault="00AD0B08" w:rsidP="009C0A02">
            <w:pPr>
              <w:jc w:val="both"/>
              <w:rPr>
                <w:b/>
                <w:color w:val="000000"/>
              </w:rPr>
            </w:pPr>
          </w:p>
          <w:p w:rsidR="00AD0B08" w:rsidRPr="00624FA4" w:rsidRDefault="00AD0B08" w:rsidP="009C0A02">
            <w:pPr>
              <w:jc w:val="center"/>
              <w:rPr>
                <w:b/>
                <w:color w:val="000000"/>
              </w:rPr>
            </w:pPr>
            <w:r w:rsidRPr="00624FA4">
              <w:rPr>
                <w:b/>
                <w:color w:val="000000"/>
              </w:rPr>
              <w:t>отсутствует</w:t>
            </w:r>
          </w:p>
          <w:p w:rsidR="00AD0B08" w:rsidRPr="00624FA4" w:rsidRDefault="00AD0B08" w:rsidP="009C0A02">
            <w:pPr>
              <w:jc w:val="center"/>
              <w:rPr>
                <w:b/>
                <w:color w:val="000000"/>
              </w:rPr>
            </w:pPr>
          </w:p>
          <w:p w:rsidR="00AD0B08" w:rsidRPr="00624FA4" w:rsidRDefault="00AD0B08" w:rsidP="009C0A02">
            <w:pPr>
              <w:jc w:val="center"/>
              <w:rPr>
                <w:b/>
                <w:color w:val="000000"/>
              </w:rPr>
            </w:pPr>
          </w:p>
          <w:p w:rsidR="00AD0B08" w:rsidRPr="00624FA4" w:rsidRDefault="00AD0B08" w:rsidP="009C0A02">
            <w:pPr>
              <w:jc w:val="center"/>
              <w:rPr>
                <w:b/>
                <w:color w:val="000000"/>
              </w:rPr>
            </w:pPr>
          </w:p>
          <w:p w:rsidR="00AD0B08" w:rsidRPr="00624FA4" w:rsidRDefault="00AD0B08" w:rsidP="009C0A02">
            <w:pPr>
              <w:jc w:val="center"/>
              <w:rPr>
                <w:b/>
                <w:color w:val="000000"/>
              </w:rPr>
            </w:pPr>
          </w:p>
          <w:p w:rsidR="00AD0B08" w:rsidRPr="00624FA4" w:rsidRDefault="00AD0B08" w:rsidP="009C0A02">
            <w:pPr>
              <w:jc w:val="center"/>
              <w:rPr>
                <w:b/>
                <w:color w:val="000000"/>
              </w:rPr>
            </w:pPr>
          </w:p>
          <w:p w:rsidR="00AD0B08" w:rsidRPr="00624FA4" w:rsidRDefault="00AD0B08" w:rsidP="009C0A02">
            <w:pPr>
              <w:jc w:val="center"/>
              <w:rPr>
                <w:b/>
                <w:color w:val="000000"/>
              </w:rPr>
            </w:pPr>
          </w:p>
          <w:p w:rsidR="00AD0B08" w:rsidRPr="00624FA4" w:rsidRDefault="00AD0B08" w:rsidP="009C0A02">
            <w:pPr>
              <w:jc w:val="center"/>
              <w:rPr>
                <w:b/>
                <w:color w:val="000000"/>
              </w:rPr>
            </w:pPr>
          </w:p>
          <w:p w:rsidR="00AD0B08" w:rsidRPr="00624FA4" w:rsidRDefault="00AD0B08" w:rsidP="009C0A02">
            <w:pPr>
              <w:jc w:val="center"/>
              <w:rPr>
                <w:b/>
                <w:color w:val="000000"/>
              </w:rPr>
            </w:pPr>
          </w:p>
          <w:p w:rsidR="00AD0B08" w:rsidRPr="00624FA4" w:rsidRDefault="00AD0B08" w:rsidP="009C0A02">
            <w:pPr>
              <w:jc w:val="center"/>
              <w:rPr>
                <w:b/>
                <w:color w:val="000000"/>
              </w:rPr>
            </w:pPr>
          </w:p>
          <w:p w:rsidR="00AD0B08" w:rsidRPr="00624FA4" w:rsidRDefault="00AD0B08" w:rsidP="009C0A02">
            <w:pPr>
              <w:jc w:val="center"/>
              <w:rPr>
                <w:b/>
                <w:color w:val="000000"/>
              </w:rPr>
            </w:pPr>
          </w:p>
          <w:p w:rsidR="00AD0B08" w:rsidRPr="00624FA4" w:rsidRDefault="00AD0B08" w:rsidP="009C0A02">
            <w:pPr>
              <w:jc w:val="center"/>
              <w:rPr>
                <w:b/>
                <w:color w:val="000000"/>
              </w:rPr>
            </w:pPr>
          </w:p>
          <w:p w:rsidR="00AD0B08" w:rsidRPr="00624FA4" w:rsidRDefault="00AD0B08" w:rsidP="009C0A02">
            <w:pPr>
              <w:jc w:val="center"/>
              <w:rPr>
                <w:b/>
                <w:color w:val="000000"/>
              </w:rPr>
            </w:pPr>
          </w:p>
          <w:p w:rsidR="00AD0B08" w:rsidRPr="00624FA4" w:rsidRDefault="00AD0B08" w:rsidP="009C0A02">
            <w:pPr>
              <w:jc w:val="center"/>
              <w:rPr>
                <w:b/>
                <w:color w:val="000000"/>
              </w:rPr>
            </w:pPr>
          </w:p>
          <w:p w:rsidR="00AD0B08" w:rsidRPr="00624FA4" w:rsidRDefault="00AD0B08" w:rsidP="009C0A02">
            <w:pPr>
              <w:jc w:val="center"/>
              <w:rPr>
                <w:b/>
                <w:color w:val="000000"/>
              </w:rPr>
            </w:pPr>
          </w:p>
          <w:p w:rsidR="00AD0B08" w:rsidRPr="00624FA4" w:rsidRDefault="00AD0B08" w:rsidP="009C0A02">
            <w:pPr>
              <w:jc w:val="center"/>
              <w:rPr>
                <w:b/>
                <w:color w:val="000000"/>
              </w:rPr>
            </w:pPr>
            <w:r w:rsidRPr="00624FA4">
              <w:rPr>
                <w:b/>
                <w:color w:val="000000"/>
              </w:rPr>
              <w:t>отсутствует</w:t>
            </w:r>
          </w:p>
          <w:p w:rsidR="00AD0B08" w:rsidRPr="00624FA4" w:rsidRDefault="00AD0B08" w:rsidP="009C0A02">
            <w:pPr>
              <w:jc w:val="center"/>
              <w:rPr>
                <w:b/>
                <w:color w:val="000000"/>
              </w:rPr>
            </w:pPr>
          </w:p>
          <w:p w:rsidR="00AD0B08" w:rsidRPr="00624FA4" w:rsidRDefault="00AD0B08" w:rsidP="009C0A02">
            <w:pPr>
              <w:jc w:val="center"/>
              <w:rPr>
                <w:b/>
                <w:color w:val="000000"/>
              </w:rPr>
            </w:pPr>
          </w:p>
          <w:p w:rsidR="00AD0B08" w:rsidRPr="00624FA4" w:rsidRDefault="00AD0B08" w:rsidP="009C0A02">
            <w:pPr>
              <w:jc w:val="center"/>
              <w:rPr>
                <w:b/>
                <w:color w:val="000000"/>
              </w:rPr>
            </w:pPr>
          </w:p>
          <w:p w:rsidR="00AD0B08" w:rsidRPr="00624FA4" w:rsidRDefault="00AD0B08" w:rsidP="009C0A02">
            <w:pPr>
              <w:jc w:val="center"/>
              <w:rPr>
                <w:b/>
                <w:color w:val="000000"/>
              </w:rPr>
            </w:pPr>
          </w:p>
          <w:p w:rsidR="00AD0B08" w:rsidRPr="00624FA4" w:rsidRDefault="00AD0B08" w:rsidP="009C0A02">
            <w:pPr>
              <w:jc w:val="center"/>
              <w:rPr>
                <w:b/>
                <w:color w:val="000000"/>
              </w:rPr>
            </w:pPr>
          </w:p>
          <w:p w:rsidR="00AD0B08" w:rsidRPr="00624FA4" w:rsidRDefault="00AD0B08" w:rsidP="009C0A02">
            <w:pPr>
              <w:jc w:val="center"/>
              <w:rPr>
                <w:b/>
                <w:color w:val="000000"/>
              </w:rPr>
            </w:pPr>
          </w:p>
        </w:tc>
        <w:tc>
          <w:tcPr>
            <w:tcW w:w="4423" w:type="dxa"/>
          </w:tcPr>
          <w:p w:rsidR="00AD0B08" w:rsidRPr="00624FA4" w:rsidRDefault="00AD0B08" w:rsidP="009C0A02">
            <w:pPr>
              <w:jc w:val="both"/>
              <w:rPr>
                <w:b/>
                <w:color w:val="000000"/>
              </w:rPr>
            </w:pPr>
          </w:p>
          <w:p w:rsidR="00AD0B08" w:rsidRPr="00624FA4" w:rsidRDefault="00AD0B08" w:rsidP="009C0A02">
            <w:pPr>
              <w:jc w:val="both"/>
              <w:rPr>
                <w:color w:val="000000"/>
              </w:rPr>
            </w:pPr>
            <w:r w:rsidRPr="00624FA4">
              <w:rPr>
                <w:color w:val="000000"/>
              </w:rPr>
              <w:t>Статья 198-5. Нецелевое и (или) необоснованное использование средств, полученных в качестве оплаты за жилое помещение и коммунальные услуги</w:t>
            </w:r>
          </w:p>
          <w:p w:rsidR="00AD0B08" w:rsidRPr="00624FA4" w:rsidRDefault="00AD0B08" w:rsidP="009C0A02">
            <w:pPr>
              <w:jc w:val="both"/>
              <w:rPr>
                <w:b/>
                <w:color w:val="000000"/>
              </w:rPr>
            </w:pPr>
            <w:r w:rsidRPr="00624FA4">
              <w:rPr>
                <w:color w:val="000000"/>
              </w:rPr>
              <w:t xml:space="preserve"> …</w:t>
            </w:r>
          </w:p>
          <w:p w:rsidR="00AD0B08" w:rsidRPr="00624FA4" w:rsidRDefault="00AD0B08" w:rsidP="009C0A02">
            <w:pPr>
              <w:jc w:val="both"/>
              <w:rPr>
                <w:b/>
                <w:color w:val="000000"/>
              </w:rPr>
            </w:pPr>
          </w:p>
          <w:p w:rsidR="00AD0B08" w:rsidRPr="00624FA4" w:rsidRDefault="00AD0B08" w:rsidP="009C0A02">
            <w:pPr>
              <w:ind w:firstLine="36"/>
              <w:jc w:val="both"/>
              <w:rPr>
                <w:b/>
                <w:color w:val="000000"/>
              </w:rPr>
            </w:pPr>
            <w:r w:rsidRPr="00624FA4">
              <w:rPr>
                <w:b/>
                <w:color w:val="000000"/>
              </w:rPr>
              <w:t>То же деяние, совершенное:</w:t>
            </w:r>
          </w:p>
          <w:p w:rsidR="00AD0B08" w:rsidRPr="00624FA4" w:rsidRDefault="00AD0B08" w:rsidP="009C0A02">
            <w:pPr>
              <w:jc w:val="both"/>
              <w:rPr>
                <w:b/>
                <w:color w:val="000000"/>
              </w:rPr>
            </w:pPr>
            <w:r w:rsidRPr="00624FA4">
              <w:rPr>
                <w:b/>
                <w:color w:val="000000"/>
              </w:rPr>
              <w:t>а) группой лиц по предварительному сговору;</w:t>
            </w:r>
          </w:p>
          <w:p w:rsidR="00AD0B08" w:rsidRPr="00624FA4" w:rsidRDefault="00AD0B08" w:rsidP="009C0A02">
            <w:pPr>
              <w:jc w:val="both"/>
              <w:rPr>
                <w:b/>
                <w:color w:val="000000"/>
              </w:rPr>
            </w:pPr>
            <w:r w:rsidRPr="00624FA4">
              <w:rPr>
                <w:b/>
                <w:color w:val="000000"/>
              </w:rPr>
              <w:t>б) в особо крупном размере, -</w:t>
            </w:r>
          </w:p>
          <w:p w:rsidR="00AD0B08" w:rsidRPr="00624FA4" w:rsidRDefault="00AD0B08" w:rsidP="009C0A02">
            <w:pPr>
              <w:ind w:firstLine="745"/>
              <w:jc w:val="both"/>
              <w:rPr>
                <w:b/>
                <w:color w:val="000000"/>
              </w:rPr>
            </w:pPr>
            <w:r w:rsidRPr="00624FA4">
              <w:rPr>
                <w:b/>
                <w:color w:val="000000"/>
              </w:rPr>
              <w:t>наказывается штрафом в размере от 3000 (трех тысяч) до 20 000 (двадцати тысяч) расчетных уровней минимальной заработной платы либо лишением свободы на срок до 5 (пяти) лет с лишением права занимать определенные должности или заниматься определенной деятельностью на срок до 3 (трех) лет или без такового.</w:t>
            </w:r>
          </w:p>
          <w:p w:rsidR="00AD0B08" w:rsidRPr="00624FA4" w:rsidRDefault="00AD0B08" w:rsidP="009C0A02">
            <w:pPr>
              <w:ind w:firstLine="745"/>
              <w:jc w:val="both"/>
              <w:rPr>
                <w:b/>
                <w:color w:val="000000"/>
              </w:rPr>
            </w:pPr>
          </w:p>
          <w:p w:rsidR="00AD0B08" w:rsidRPr="00624FA4" w:rsidRDefault="00AD0B08" w:rsidP="009C0A02">
            <w:pPr>
              <w:ind w:firstLine="36"/>
              <w:jc w:val="both"/>
              <w:rPr>
                <w:b/>
                <w:color w:val="000000"/>
              </w:rPr>
            </w:pPr>
            <w:r w:rsidRPr="00624FA4">
              <w:rPr>
                <w:b/>
                <w:color w:val="000000"/>
              </w:rPr>
              <w:t xml:space="preserve">Примечание. </w:t>
            </w:r>
          </w:p>
          <w:p w:rsidR="00AD0B08" w:rsidRPr="00624FA4" w:rsidRDefault="00AD0B08" w:rsidP="009C0A02">
            <w:pPr>
              <w:jc w:val="both"/>
              <w:rPr>
                <w:b/>
                <w:color w:val="000000"/>
              </w:rPr>
            </w:pPr>
            <w:r w:rsidRPr="00624FA4">
              <w:rPr>
                <w:b/>
                <w:color w:val="000000"/>
              </w:rPr>
              <w:t>Крупным размером в настоящей статье признается сумма средств, превышающая 1000 (одну тысячу) расчетных уровней минимальной заработной платы, а особо крупным размером - 3000 (три тысячи) расчетных уровней минимальной заработной платы.</w:t>
            </w:r>
          </w:p>
        </w:tc>
      </w:tr>
    </w:tbl>
    <w:p w:rsidR="00AD0B08" w:rsidRPr="00624FA4" w:rsidRDefault="00AD0B08" w:rsidP="00AD0B08"/>
    <w:p w:rsidR="00AD0B08" w:rsidRDefault="00AD0B08" w:rsidP="00363611">
      <w:pPr>
        <w:jc w:val="center"/>
        <w:rPr>
          <w:b/>
          <w:sz w:val="28"/>
          <w:szCs w:val="28"/>
        </w:rPr>
      </w:pPr>
      <w:bookmarkStart w:id="0" w:name="_GoBack"/>
      <w:bookmarkEnd w:id="0"/>
    </w:p>
    <w:sectPr w:rsidR="00AD0B08" w:rsidSect="00A50C84">
      <w:headerReference w:type="even" r:id="rId8"/>
      <w:headerReference w:type="default" r:id="rId9"/>
      <w:pgSz w:w="11906" w:h="16838"/>
      <w:pgMar w:top="567" w:right="991" w:bottom="567" w:left="851" w:header="709" w:footer="709" w:gutter="0"/>
      <w:pgNumType w:fmt="numberInDash" w:start="3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54C" w:rsidRDefault="00E0054C" w:rsidP="00DC3E12">
      <w:r>
        <w:separator/>
      </w:r>
    </w:p>
  </w:endnote>
  <w:endnote w:type="continuationSeparator" w:id="0">
    <w:p w:rsidR="00E0054C" w:rsidRDefault="00E0054C" w:rsidP="00DC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54C" w:rsidRDefault="00E0054C" w:rsidP="00DC3E12">
      <w:r>
        <w:separator/>
      </w:r>
    </w:p>
  </w:footnote>
  <w:footnote w:type="continuationSeparator" w:id="0">
    <w:p w:rsidR="00E0054C" w:rsidRDefault="00E0054C" w:rsidP="00DC3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21F" w:rsidRDefault="00371CA6" w:rsidP="005C0C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F121F" w:rsidRDefault="00E0054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815853"/>
      <w:docPartObj>
        <w:docPartGallery w:val="Page Numbers (Top of Page)"/>
        <w:docPartUnique/>
      </w:docPartObj>
    </w:sdtPr>
    <w:sdtEndPr/>
    <w:sdtContent>
      <w:p w:rsidR="00CF121F" w:rsidRDefault="00371CA6">
        <w:pPr>
          <w:pStyle w:val="a3"/>
          <w:jc w:val="center"/>
        </w:pPr>
        <w:r>
          <w:fldChar w:fldCharType="begin"/>
        </w:r>
        <w:r>
          <w:instrText>PAGE   \* MERGEFORMAT</w:instrText>
        </w:r>
        <w:r>
          <w:fldChar w:fldCharType="separate"/>
        </w:r>
        <w:r w:rsidR="00BA2C0C">
          <w:rPr>
            <w:noProof/>
          </w:rPr>
          <w:t>- 42 -</w:t>
        </w:r>
        <w:r>
          <w:fldChar w:fldCharType="end"/>
        </w:r>
      </w:p>
    </w:sdtContent>
  </w:sdt>
  <w:p w:rsidR="00CF121F" w:rsidRDefault="00E0054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313E"/>
    <w:multiLevelType w:val="multilevel"/>
    <w:tmpl w:val="9D52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2C6DC5"/>
    <w:multiLevelType w:val="multilevel"/>
    <w:tmpl w:val="B538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EB20E1"/>
    <w:multiLevelType w:val="multilevel"/>
    <w:tmpl w:val="014629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7653B7"/>
    <w:multiLevelType w:val="multilevel"/>
    <w:tmpl w:val="B538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B46C9D"/>
    <w:multiLevelType w:val="hybridMultilevel"/>
    <w:tmpl w:val="212CDF18"/>
    <w:lvl w:ilvl="0" w:tplc="937EBAA4">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08721C3"/>
    <w:multiLevelType w:val="hybridMultilevel"/>
    <w:tmpl w:val="C734C750"/>
    <w:lvl w:ilvl="0" w:tplc="986E3FF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7C0371D"/>
    <w:multiLevelType w:val="hybridMultilevel"/>
    <w:tmpl w:val="F7122C16"/>
    <w:lvl w:ilvl="0" w:tplc="F3FCC2E8">
      <w:start w:val="1"/>
      <w:numFmt w:val="decimal"/>
      <w:lvlText w:val="%1."/>
      <w:lvlJc w:val="left"/>
      <w:pPr>
        <w:ind w:left="750" w:hanging="39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C554C9"/>
    <w:multiLevelType w:val="hybridMultilevel"/>
    <w:tmpl w:val="B8D2F33A"/>
    <w:lvl w:ilvl="0" w:tplc="0419000F">
      <w:start w:val="1"/>
      <w:numFmt w:val="decimal"/>
      <w:lvlText w:val="%1."/>
      <w:lvlJc w:val="left"/>
      <w:pPr>
        <w:ind w:left="1482" w:hanging="360"/>
      </w:pPr>
    </w:lvl>
    <w:lvl w:ilvl="1" w:tplc="04190019" w:tentative="1">
      <w:start w:val="1"/>
      <w:numFmt w:val="lowerLetter"/>
      <w:lvlText w:val="%2."/>
      <w:lvlJc w:val="left"/>
      <w:pPr>
        <w:ind w:left="2202" w:hanging="360"/>
      </w:pPr>
    </w:lvl>
    <w:lvl w:ilvl="2" w:tplc="0419001B" w:tentative="1">
      <w:start w:val="1"/>
      <w:numFmt w:val="lowerRoman"/>
      <w:lvlText w:val="%3."/>
      <w:lvlJc w:val="right"/>
      <w:pPr>
        <w:ind w:left="2922" w:hanging="180"/>
      </w:pPr>
    </w:lvl>
    <w:lvl w:ilvl="3" w:tplc="0419000F" w:tentative="1">
      <w:start w:val="1"/>
      <w:numFmt w:val="decimal"/>
      <w:lvlText w:val="%4."/>
      <w:lvlJc w:val="left"/>
      <w:pPr>
        <w:ind w:left="3642" w:hanging="360"/>
      </w:pPr>
    </w:lvl>
    <w:lvl w:ilvl="4" w:tplc="04190019" w:tentative="1">
      <w:start w:val="1"/>
      <w:numFmt w:val="lowerLetter"/>
      <w:lvlText w:val="%5."/>
      <w:lvlJc w:val="left"/>
      <w:pPr>
        <w:ind w:left="4362" w:hanging="360"/>
      </w:pPr>
    </w:lvl>
    <w:lvl w:ilvl="5" w:tplc="0419001B" w:tentative="1">
      <w:start w:val="1"/>
      <w:numFmt w:val="lowerRoman"/>
      <w:lvlText w:val="%6."/>
      <w:lvlJc w:val="right"/>
      <w:pPr>
        <w:ind w:left="5082" w:hanging="180"/>
      </w:pPr>
    </w:lvl>
    <w:lvl w:ilvl="6" w:tplc="0419000F" w:tentative="1">
      <w:start w:val="1"/>
      <w:numFmt w:val="decimal"/>
      <w:lvlText w:val="%7."/>
      <w:lvlJc w:val="left"/>
      <w:pPr>
        <w:ind w:left="5802" w:hanging="360"/>
      </w:pPr>
    </w:lvl>
    <w:lvl w:ilvl="7" w:tplc="04190019" w:tentative="1">
      <w:start w:val="1"/>
      <w:numFmt w:val="lowerLetter"/>
      <w:lvlText w:val="%8."/>
      <w:lvlJc w:val="left"/>
      <w:pPr>
        <w:ind w:left="6522" w:hanging="360"/>
      </w:pPr>
    </w:lvl>
    <w:lvl w:ilvl="8" w:tplc="0419001B" w:tentative="1">
      <w:start w:val="1"/>
      <w:numFmt w:val="lowerRoman"/>
      <w:lvlText w:val="%9."/>
      <w:lvlJc w:val="right"/>
      <w:pPr>
        <w:ind w:left="7242" w:hanging="180"/>
      </w:pPr>
    </w:lvl>
  </w:abstractNum>
  <w:abstractNum w:abstractNumId="8">
    <w:nsid w:val="2DF67EED"/>
    <w:multiLevelType w:val="hybridMultilevel"/>
    <w:tmpl w:val="8D00C480"/>
    <w:lvl w:ilvl="0" w:tplc="9ED82B8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35E30B09"/>
    <w:multiLevelType w:val="hybridMultilevel"/>
    <w:tmpl w:val="1E2CC988"/>
    <w:lvl w:ilvl="0" w:tplc="FCD40A9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9A64B15"/>
    <w:multiLevelType w:val="hybridMultilevel"/>
    <w:tmpl w:val="643CAB14"/>
    <w:lvl w:ilvl="0" w:tplc="04190001">
      <w:start w:val="1"/>
      <w:numFmt w:val="bullet"/>
      <w:lvlText w:val=""/>
      <w:lvlJc w:val="left"/>
      <w:pPr>
        <w:ind w:left="1482" w:hanging="360"/>
      </w:pPr>
      <w:rPr>
        <w:rFonts w:ascii="Symbol" w:hAnsi="Symbol"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11">
    <w:nsid w:val="3E050BA2"/>
    <w:multiLevelType w:val="hybridMultilevel"/>
    <w:tmpl w:val="3B1AE1EC"/>
    <w:lvl w:ilvl="0" w:tplc="BF9083A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42218A6"/>
    <w:multiLevelType w:val="hybridMultilevel"/>
    <w:tmpl w:val="BEE4D0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7B6521B"/>
    <w:multiLevelType w:val="hybridMultilevel"/>
    <w:tmpl w:val="BEE4D0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D660D49"/>
    <w:multiLevelType w:val="hybridMultilevel"/>
    <w:tmpl w:val="A384949A"/>
    <w:lvl w:ilvl="0" w:tplc="B25ACA52">
      <w:start w:val="1"/>
      <w:numFmt w:val="decimal"/>
      <w:lvlText w:val="%1."/>
      <w:lvlJc w:val="left"/>
      <w:pPr>
        <w:ind w:left="666" w:hanging="360"/>
      </w:pPr>
      <w:rPr>
        <w:rFonts w:hint="default"/>
      </w:rPr>
    </w:lvl>
    <w:lvl w:ilvl="1" w:tplc="08190019" w:tentative="1">
      <w:start w:val="1"/>
      <w:numFmt w:val="lowerLetter"/>
      <w:lvlText w:val="%2."/>
      <w:lvlJc w:val="left"/>
      <w:pPr>
        <w:ind w:left="1386" w:hanging="360"/>
      </w:pPr>
    </w:lvl>
    <w:lvl w:ilvl="2" w:tplc="0819001B" w:tentative="1">
      <w:start w:val="1"/>
      <w:numFmt w:val="lowerRoman"/>
      <w:lvlText w:val="%3."/>
      <w:lvlJc w:val="right"/>
      <w:pPr>
        <w:ind w:left="2106" w:hanging="180"/>
      </w:pPr>
    </w:lvl>
    <w:lvl w:ilvl="3" w:tplc="0819000F" w:tentative="1">
      <w:start w:val="1"/>
      <w:numFmt w:val="decimal"/>
      <w:lvlText w:val="%4."/>
      <w:lvlJc w:val="left"/>
      <w:pPr>
        <w:ind w:left="2826" w:hanging="360"/>
      </w:pPr>
    </w:lvl>
    <w:lvl w:ilvl="4" w:tplc="08190019" w:tentative="1">
      <w:start w:val="1"/>
      <w:numFmt w:val="lowerLetter"/>
      <w:lvlText w:val="%5."/>
      <w:lvlJc w:val="left"/>
      <w:pPr>
        <w:ind w:left="3546" w:hanging="360"/>
      </w:pPr>
    </w:lvl>
    <w:lvl w:ilvl="5" w:tplc="0819001B" w:tentative="1">
      <w:start w:val="1"/>
      <w:numFmt w:val="lowerRoman"/>
      <w:lvlText w:val="%6."/>
      <w:lvlJc w:val="right"/>
      <w:pPr>
        <w:ind w:left="4266" w:hanging="180"/>
      </w:pPr>
    </w:lvl>
    <w:lvl w:ilvl="6" w:tplc="0819000F" w:tentative="1">
      <w:start w:val="1"/>
      <w:numFmt w:val="decimal"/>
      <w:lvlText w:val="%7."/>
      <w:lvlJc w:val="left"/>
      <w:pPr>
        <w:ind w:left="4986" w:hanging="360"/>
      </w:pPr>
    </w:lvl>
    <w:lvl w:ilvl="7" w:tplc="08190019" w:tentative="1">
      <w:start w:val="1"/>
      <w:numFmt w:val="lowerLetter"/>
      <w:lvlText w:val="%8."/>
      <w:lvlJc w:val="left"/>
      <w:pPr>
        <w:ind w:left="5706" w:hanging="360"/>
      </w:pPr>
    </w:lvl>
    <w:lvl w:ilvl="8" w:tplc="0819001B" w:tentative="1">
      <w:start w:val="1"/>
      <w:numFmt w:val="lowerRoman"/>
      <w:lvlText w:val="%9."/>
      <w:lvlJc w:val="right"/>
      <w:pPr>
        <w:ind w:left="6426" w:hanging="180"/>
      </w:pPr>
    </w:lvl>
  </w:abstractNum>
  <w:abstractNum w:abstractNumId="15">
    <w:nsid w:val="4F397184"/>
    <w:multiLevelType w:val="hybridMultilevel"/>
    <w:tmpl w:val="AA88A78C"/>
    <w:lvl w:ilvl="0" w:tplc="01FA40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0702840"/>
    <w:multiLevelType w:val="multilevel"/>
    <w:tmpl w:val="15861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D45775"/>
    <w:multiLevelType w:val="hybridMultilevel"/>
    <w:tmpl w:val="2B0234E0"/>
    <w:lvl w:ilvl="0" w:tplc="A28A0730">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DA4B91"/>
    <w:multiLevelType w:val="hybridMultilevel"/>
    <w:tmpl w:val="49525892"/>
    <w:lvl w:ilvl="0" w:tplc="42CCDA5E">
      <w:start w:val="1"/>
      <w:numFmt w:val="decimal"/>
      <w:lvlText w:val="%1."/>
      <w:lvlJc w:val="left"/>
      <w:pPr>
        <w:ind w:left="1065" w:hanging="360"/>
      </w:pPr>
      <w:rPr>
        <w:rFonts w:hint="default"/>
        <w:b/>
        <w:bCs/>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F0767C3"/>
    <w:multiLevelType w:val="hybridMultilevel"/>
    <w:tmpl w:val="0F00D7E4"/>
    <w:lvl w:ilvl="0" w:tplc="841CAA8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61A139B2"/>
    <w:multiLevelType w:val="hybridMultilevel"/>
    <w:tmpl w:val="4AC4BAC0"/>
    <w:lvl w:ilvl="0" w:tplc="3076A3C6">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61A82698"/>
    <w:multiLevelType w:val="multilevel"/>
    <w:tmpl w:val="9D52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3C416C"/>
    <w:multiLevelType w:val="multilevel"/>
    <w:tmpl w:val="15861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583AAE"/>
    <w:multiLevelType w:val="hybridMultilevel"/>
    <w:tmpl w:val="270E9B50"/>
    <w:lvl w:ilvl="0" w:tplc="C1C89586">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4">
    <w:nsid w:val="6CDE3CA6"/>
    <w:multiLevelType w:val="hybridMultilevel"/>
    <w:tmpl w:val="F050F1D0"/>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358408F"/>
    <w:multiLevelType w:val="hybridMultilevel"/>
    <w:tmpl w:val="292284DA"/>
    <w:lvl w:ilvl="0" w:tplc="85DEFF48">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1F3920"/>
    <w:multiLevelType w:val="hybridMultilevel"/>
    <w:tmpl w:val="03345E3E"/>
    <w:lvl w:ilvl="0" w:tplc="EFA08F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6"/>
  </w:num>
  <w:num w:numId="2">
    <w:abstractNumId w:val="5"/>
  </w:num>
  <w:num w:numId="3">
    <w:abstractNumId w:val="1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9"/>
  </w:num>
  <w:num w:numId="7">
    <w:abstractNumId w:val="12"/>
  </w:num>
  <w:num w:numId="8">
    <w:abstractNumId w:val="25"/>
  </w:num>
  <w:num w:numId="9">
    <w:abstractNumId w:val="7"/>
  </w:num>
  <w:num w:numId="10">
    <w:abstractNumId w:val="10"/>
  </w:num>
  <w:num w:numId="11">
    <w:abstractNumId w:val="13"/>
  </w:num>
  <w:num w:numId="12">
    <w:abstractNumId w:val="2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num>
  <w:num w:numId="18">
    <w:abstractNumId w:val="3"/>
  </w:num>
  <w:num w:numId="19">
    <w:abstractNumId w:val="22"/>
  </w:num>
  <w:num w:numId="20">
    <w:abstractNumId w:val="16"/>
  </w:num>
  <w:num w:numId="21">
    <w:abstractNumId w:val="0"/>
  </w:num>
  <w:num w:numId="22">
    <w:abstractNumId w:val="21"/>
  </w:num>
  <w:num w:numId="23">
    <w:abstractNumId w:val="23"/>
  </w:num>
  <w:num w:numId="24">
    <w:abstractNumId w:val="8"/>
  </w:num>
  <w:num w:numId="25">
    <w:abstractNumId w:val="18"/>
  </w:num>
  <w:num w:numId="26">
    <w:abstractNumId w:val="15"/>
  </w:num>
  <w:num w:numId="27">
    <w:abstractNumId w:val="9"/>
  </w:num>
  <w:num w:numId="28">
    <w:abstractNumId w:val="11"/>
  </w:num>
  <w:num w:numId="29">
    <w:abstractNumId w:val="4"/>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FD"/>
    <w:rsid w:val="00021ABA"/>
    <w:rsid w:val="00025CE6"/>
    <w:rsid w:val="00030426"/>
    <w:rsid w:val="000415EF"/>
    <w:rsid w:val="00054622"/>
    <w:rsid w:val="000860FB"/>
    <w:rsid w:val="000A4A5F"/>
    <w:rsid w:val="000B169F"/>
    <w:rsid w:val="000D7C2D"/>
    <w:rsid w:val="000E0AB4"/>
    <w:rsid w:val="000F022D"/>
    <w:rsid w:val="000F6E17"/>
    <w:rsid w:val="00107B61"/>
    <w:rsid w:val="00127831"/>
    <w:rsid w:val="00147F11"/>
    <w:rsid w:val="0016399C"/>
    <w:rsid w:val="001676F9"/>
    <w:rsid w:val="00182DDF"/>
    <w:rsid w:val="00184089"/>
    <w:rsid w:val="00194871"/>
    <w:rsid w:val="001B2FDD"/>
    <w:rsid w:val="00221393"/>
    <w:rsid w:val="002502D1"/>
    <w:rsid w:val="00261404"/>
    <w:rsid w:val="00271900"/>
    <w:rsid w:val="002830A0"/>
    <w:rsid w:val="002B321A"/>
    <w:rsid w:val="002C38BD"/>
    <w:rsid w:val="00310391"/>
    <w:rsid w:val="00310471"/>
    <w:rsid w:val="003241A3"/>
    <w:rsid w:val="00332BDB"/>
    <w:rsid w:val="00363611"/>
    <w:rsid w:val="00364D93"/>
    <w:rsid w:val="00371CA6"/>
    <w:rsid w:val="003947F9"/>
    <w:rsid w:val="003A2C75"/>
    <w:rsid w:val="003A35CE"/>
    <w:rsid w:val="003C12E1"/>
    <w:rsid w:val="003C25E2"/>
    <w:rsid w:val="003D2DA8"/>
    <w:rsid w:val="003F6887"/>
    <w:rsid w:val="004046BE"/>
    <w:rsid w:val="00411C7D"/>
    <w:rsid w:val="0043514E"/>
    <w:rsid w:val="004535CA"/>
    <w:rsid w:val="004650E9"/>
    <w:rsid w:val="00473FB9"/>
    <w:rsid w:val="004805E9"/>
    <w:rsid w:val="004948B3"/>
    <w:rsid w:val="004A07B0"/>
    <w:rsid w:val="004C30BF"/>
    <w:rsid w:val="004E7E6B"/>
    <w:rsid w:val="004F250A"/>
    <w:rsid w:val="00510CA9"/>
    <w:rsid w:val="00521804"/>
    <w:rsid w:val="0055783D"/>
    <w:rsid w:val="005644BC"/>
    <w:rsid w:val="00566138"/>
    <w:rsid w:val="0056627B"/>
    <w:rsid w:val="005741AA"/>
    <w:rsid w:val="005772D1"/>
    <w:rsid w:val="005B15D1"/>
    <w:rsid w:val="005E4675"/>
    <w:rsid w:val="00607827"/>
    <w:rsid w:val="006161BA"/>
    <w:rsid w:val="006201C5"/>
    <w:rsid w:val="0062575C"/>
    <w:rsid w:val="00634E07"/>
    <w:rsid w:val="006447DF"/>
    <w:rsid w:val="00670F36"/>
    <w:rsid w:val="00693694"/>
    <w:rsid w:val="006A224B"/>
    <w:rsid w:val="006C5FA6"/>
    <w:rsid w:val="006C77F9"/>
    <w:rsid w:val="006C7D8A"/>
    <w:rsid w:val="006D25DE"/>
    <w:rsid w:val="007938E9"/>
    <w:rsid w:val="007F323D"/>
    <w:rsid w:val="008063F6"/>
    <w:rsid w:val="008221B5"/>
    <w:rsid w:val="00823941"/>
    <w:rsid w:val="0084346C"/>
    <w:rsid w:val="00846CF0"/>
    <w:rsid w:val="0085284C"/>
    <w:rsid w:val="008553A5"/>
    <w:rsid w:val="008578C2"/>
    <w:rsid w:val="008764E1"/>
    <w:rsid w:val="00881EC3"/>
    <w:rsid w:val="008869B9"/>
    <w:rsid w:val="00896F05"/>
    <w:rsid w:val="008C41C5"/>
    <w:rsid w:val="008F7DB8"/>
    <w:rsid w:val="009053C9"/>
    <w:rsid w:val="00941D9C"/>
    <w:rsid w:val="0094478A"/>
    <w:rsid w:val="009943EF"/>
    <w:rsid w:val="00994946"/>
    <w:rsid w:val="00A06788"/>
    <w:rsid w:val="00A2163B"/>
    <w:rsid w:val="00A25B28"/>
    <w:rsid w:val="00A50C84"/>
    <w:rsid w:val="00A522D1"/>
    <w:rsid w:val="00A8286C"/>
    <w:rsid w:val="00AB22EA"/>
    <w:rsid w:val="00AC7A6C"/>
    <w:rsid w:val="00AD0B08"/>
    <w:rsid w:val="00AD12A9"/>
    <w:rsid w:val="00AD5878"/>
    <w:rsid w:val="00AE1598"/>
    <w:rsid w:val="00AF73A4"/>
    <w:rsid w:val="00B06B68"/>
    <w:rsid w:val="00B15440"/>
    <w:rsid w:val="00BA2C0C"/>
    <w:rsid w:val="00BD6069"/>
    <w:rsid w:val="00C00A53"/>
    <w:rsid w:val="00C00E33"/>
    <w:rsid w:val="00C112FD"/>
    <w:rsid w:val="00C12803"/>
    <w:rsid w:val="00C930AA"/>
    <w:rsid w:val="00CA67C8"/>
    <w:rsid w:val="00CC1FED"/>
    <w:rsid w:val="00CD5062"/>
    <w:rsid w:val="00CD70B0"/>
    <w:rsid w:val="00CF035F"/>
    <w:rsid w:val="00D44EE0"/>
    <w:rsid w:val="00D83D1B"/>
    <w:rsid w:val="00DB2BCC"/>
    <w:rsid w:val="00DC3E12"/>
    <w:rsid w:val="00DD0CA6"/>
    <w:rsid w:val="00DD2180"/>
    <w:rsid w:val="00E0054C"/>
    <w:rsid w:val="00E32E9F"/>
    <w:rsid w:val="00E36C4D"/>
    <w:rsid w:val="00E57F48"/>
    <w:rsid w:val="00E827EB"/>
    <w:rsid w:val="00E94C65"/>
    <w:rsid w:val="00E97036"/>
    <w:rsid w:val="00EB5D39"/>
    <w:rsid w:val="00EE43EB"/>
    <w:rsid w:val="00EE7CA6"/>
    <w:rsid w:val="00F0418B"/>
    <w:rsid w:val="00F56B9D"/>
    <w:rsid w:val="00F674FF"/>
    <w:rsid w:val="00F80D10"/>
    <w:rsid w:val="00FD356A"/>
    <w:rsid w:val="00FE1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7831"/>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12FD"/>
    <w:pPr>
      <w:tabs>
        <w:tab w:val="center" w:pos="4677"/>
        <w:tab w:val="right" w:pos="9355"/>
      </w:tabs>
    </w:pPr>
  </w:style>
  <w:style w:type="character" w:customStyle="1" w:styleId="a4">
    <w:name w:val="Верхний колонтитул Знак"/>
    <w:basedOn w:val="a0"/>
    <w:link w:val="a3"/>
    <w:uiPriority w:val="99"/>
    <w:rsid w:val="00C112FD"/>
    <w:rPr>
      <w:rFonts w:ascii="Times New Roman" w:eastAsia="Times New Roman" w:hAnsi="Times New Roman" w:cs="Times New Roman"/>
      <w:sz w:val="24"/>
      <w:szCs w:val="24"/>
      <w:lang w:eastAsia="ru-RU"/>
    </w:rPr>
  </w:style>
  <w:style w:type="character" w:styleId="a5">
    <w:name w:val="page number"/>
    <w:basedOn w:val="a0"/>
    <w:rsid w:val="00C112FD"/>
  </w:style>
  <w:style w:type="table" w:styleId="a6">
    <w:name w:val="Table Grid"/>
    <w:basedOn w:val="a1"/>
    <w:uiPriority w:val="59"/>
    <w:rsid w:val="00C11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rsid w:val="00C112FD"/>
    <w:rPr>
      <w:sz w:val="23"/>
      <w:szCs w:val="23"/>
      <w:shd w:val="clear" w:color="auto" w:fill="FFFFFF"/>
    </w:rPr>
  </w:style>
  <w:style w:type="paragraph" w:customStyle="1" w:styleId="50">
    <w:name w:val="Основной текст (5)"/>
    <w:basedOn w:val="a"/>
    <w:link w:val="5"/>
    <w:rsid w:val="00C112FD"/>
    <w:pPr>
      <w:shd w:val="clear" w:color="auto" w:fill="FFFFFF"/>
      <w:spacing w:line="240" w:lineRule="atLeast"/>
    </w:pPr>
    <w:rPr>
      <w:rFonts w:asciiTheme="minorHAnsi" w:eastAsiaTheme="minorHAnsi" w:hAnsiTheme="minorHAnsi" w:cstheme="minorBidi"/>
      <w:sz w:val="23"/>
      <w:szCs w:val="23"/>
      <w:lang w:eastAsia="en-US"/>
    </w:rPr>
  </w:style>
  <w:style w:type="paragraph" w:styleId="a7">
    <w:name w:val="Balloon Text"/>
    <w:basedOn w:val="a"/>
    <w:link w:val="a8"/>
    <w:semiHidden/>
    <w:unhideWhenUsed/>
    <w:rsid w:val="00C112FD"/>
    <w:rPr>
      <w:rFonts w:ascii="Segoe UI" w:hAnsi="Segoe UI" w:cs="Segoe UI"/>
      <w:sz w:val="18"/>
      <w:szCs w:val="18"/>
    </w:rPr>
  </w:style>
  <w:style w:type="character" w:customStyle="1" w:styleId="a8">
    <w:name w:val="Текст выноски Знак"/>
    <w:basedOn w:val="a0"/>
    <w:link w:val="a7"/>
    <w:semiHidden/>
    <w:rsid w:val="00C112FD"/>
    <w:rPr>
      <w:rFonts w:ascii="Segoe UI" w:eastAsia="Times New Roman" w:hAnsi="Segoe UI" w:cs="Segoe UI"/>
      <w:sz w:val="18"/>
      <w:szCs w:val="18"/>
      <w:lang w:eastAsia="ru-RU"/>
    </w:rPr>
  </w:style>
  <w:style w:type="paragraph" w:styleId="a9">
    <w:name w:val="footer"/>
    <w:basedOn w:val="a"/>
    <w:link w:val="aa"/>
    <w:uiPriority w:val="99"/>
    <w:unhideWhenUsed/>
    <w:rsid w:val="00C112FD"/>
    <w:pPr>
      <w:tabs>
        <w:tab w:val="center" w:pos="4677"/>
        <w:tab w:val="right" w:pos="9355"/>
      </w:tabs>
    </w:pPr>
  </w:style>
  <w:style w:type="character" w:customStyle="1" w:styleId="aa">
    <w:name w:val="Нижний колонтитул Знак"/>
    <w:basedOn w:val="a0"/>
    <w:link w:val="a9"/>
    <w:uiPriority w:val="99"/>
    <w:rsid w:val="00C112FD"/>
    <w:rPr>
      <w:rFonts w:ascii="Times New Roman" w:eastAsia="Times New Roman" w:hAnsi="Times New Roman" w:cs="Times New Roman"/>
      <w:sz w:val="24"/>
      <w:szCs w:val="24"/>
      <w:lang w:eastAsia="ru-RU"/>
    </w:rPr>
  </w:style>
  <w:style w:type="table" w:customStyle="1" w:styleId="11">
    <w:name w:val="Сетка таблицы1"/>
    <w:basedOn w:val="a1"/>
    <w:next w:val="a6"/>
    <w:uiPriority w:val="59"/>
    <w:rsid w:val="003F688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З,Знак3"/>
    <w:basedOn w:val="a"/>
    <w:link w:val="2"/>
    <w:rsid w:val="005741AA"/>
    <w:rPr>
      <w:rFonts w:ascii="Courier New" w:hAnsi="Courier New" w:cs="Courier New"/>
      <w:sz w:val="20"/>
      <w:szCs w:val="20"/>
    </w:rPr>
  </w:style>
  <w:style w:type="character" w:customStyle="1" w:styleId="ac">
    <w:name w:val="Текст Знак"/>
    <w:aliases w:val="Текст Знак1 Знак Знак,Текст Знак Знак Знак Знак,Знак Знак Знак Знак1 Знак,Знак Знак1 Знак1,Знак Знак Знак Знак Знак Знак,Знак Знак Знак1 Знак,Текст Знак2 Знак Знак Знак,Текст Знак1 Знак1 Знак Знак Знак,Текст Знак Знак Знак Знак Знак Знак Знак"/>
    <w:basedOn w:val="a0"/>
    <w:rsid w:val="005741AA"/>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b"/>
    <w:rsid w:val="005741AA"/>
    <w:rPr>
      <w:rFonts w:ascii="Courier New" w:eastAsia="Times New Roman" w:hAnsi="Courier New" w:cs="Courier New"/>
      <w:sz w:val="20"/>
      <w:szCs w:val="20"/>
      <w:lang w:eastAsia="ru-RU"/>
    </w:rPr>
  </w:style>
  <w:style w:type="table" w:customStyle="1" w:styleId="20">
    <w:name w:val="Сетка таблицы2"/>
    <w:basedOn w:val="a1"/>
    <w:next w:val="a6"/>
    <w:uiPriority w:val="59"/>
    <w:rsid w:val="008F7DB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27831"/>
    <w:rPr>
      <w:rFonts w:asciiTheme="majorHAnsi" w:eastAsiaTheme="majorEastAsia" w:hAnsiTheme="majorHAnsi" w:cstheme="majorBidi"/>
      <w:b/>
      <w:bCs/>
      <w:color w:val="2E74B5" w:themeColor="accent1" w:themeShade="BF"/>
      <w:sz w:val="28"/>
      <w:szCs w:val="28"/>
    </w:rPr>
  </w:style>
  <w:style w:type="numbering" w:customStyle="1" w:styleId="12">
    <w:name w:val="Нет списка1"/>
    <w:next w:val="a2"/>
    <w:uiPriority w:val="99"/>
    <w:semiHidden/>
    <w:unhideWhenUsed/>
    <w:rsid w:val="00127831"/>
  </w:style>
  <w:style w:type="paragraph" w:styleId="ad">
    <w:name w:val="Normal (Web)"/>
    <w:basedOn w:val="a"/>
    <w:unhideWhenUsed/>
    <w:rsid w:val="00127831"/>
    <w:pPr>
      <w:spacing w:before="100" w:beforeAutospacing="1" w:after="100" w:afterAutospacing="1"/>
    </w:pPr>
  </w:style>
  <w:style w:type="paragraph" w:styleId="21">
    <w:name w:val="Body Text 2"/>
    <w:basedOn w:val="a"/>
    <w:link w:val="22"/>
    <w:rsid w:val="00127831"/>
    <w:pPr>
      <w:jc w:val="both"/>
    </w:pPr>
    <w:rPr>
      <w:szCs w:val="20"/>
    </w:rPr>
  </w:style>
  <w:style w:type="character" w:customStyle="1" w:styleId="22">
    <w:name w:val="Основной текст 2 Знак"/>
    <w:basedOn w:val="a0"/>
    <w:link w:val="21"/>
    <w:rsid w:val="00127831"/>
    <w:rPr>
      <w:rFonts w:ascii="Times New Roman" w:eastAsia="Times New Roman" w:hAnsi="Times New Roman" w:cs="Times New Roman"/>
      <w:sz w:val="24"/>
      <w:szCs w:val="20"/>
      <w:lang w:eastAsia="ru-RU"/>
    </w:rPr>
  </w:style>
  <w:style w:type="character" w:customStyle="1" w:styleId="ae">
    <w:name w:val="Без интервала Знак"/>
    <w:link w:val="af"/>
    <w:uiPriority w:val="1"/>
    <w:locked/>
    <w:rsid w:val="00127831"/>
    <w:rPr>
      <w:rFonts w:ascii="Calibri" w:eastAsia="Calibri" w:hAnsi="Calibri" w:cs="Times New Roman"/>
      <w:szCs w:val="24"/>
      <w:lang w:eastAsia="ru-RU"/>
    </w:rPr>
  </w:style>
  <w:style w:type="paragraph" w:styleId="af">
    <w:name w:val="No Spacing"/>
    <w:link w:val="ae"/>
    <w:uiPriority w:val="1"/>
    <w:qFormat/>
    <w:rsid w:val="00127831"/>
    <w:pPr>
      <w:spacing w:after="0" w:line="240" w:lineRule="auto"/>
      <w:ind w:firstLine="567"/>
      <w:jc w:val="both"/>
    </w:pPr>
    <w:rPr>
      <w:rFonts w:ascii="Calibri" w:eastAsia="Calibri" w:hAnsi="Calibri" w:cs="Times New Roman"/>
      <w:szCs w:val="24"/>
      <w:lang w:eastAsia="ru-RU"/>
    </w:rPr>
  </w:style>
  <w:style w:type="character" w:styleId="af0">
    <w:name w:val="Strong"/>
    <w:basedOn w:val="a0"/>
    <w:uiPriority w:val="99"/>
    <w:qFormat/>
    <w:rsid w:val="00127831"/>
    <w:rPr>
      <w:rFonts w:ascii="Times New Roman" w:hAnsi="Times New Roman" w:cs="Times New Roman" w:hint="default"/>
      <w:b/>
      <w:bCs w:val="0"/>
    </w:rPr>
  </w:style>
  <w:style w:type="character" w:customStyle="1" w:styleId="4">
    <w:name w:val="Основной текст (4)_"/>
    <w:link w:val="41"/>
    <w:locked/>
    <w:rsid w:val="00127831"/>
    <w:rPr>
      <w:sz w:val="26"/>
      <w:shd w:val="clear" w:color="auto" w:fill="FFFFFF"/>
    </w:rPr>
  </w:style>
  <w:style w:type="paragraph" w:customStyle="1" w:styleId="41">
    <w:name w:val="Основной текст (4)1"/>
    <w:basedOn w:val="a"/>
    <w:link w:val="4"/>
    <w:rsid w:val="00127831"/>
    <w:pPr>
      <w:shd w:val="clear" w:color="auto" w:fill="FFFFFF"/>
      <w:spacing w:before="720" w:after="360" w:line="240" w:lineRule="atLeast"/>
    </w:pPr>
    <w:rPr>
      <w:rFonts w:asciiTheme="minorHAnsi" w:eastAsiaTheme="minorHAnsi" w:hAnsiTheme="minorHAnsi" w:cstheme="minorBidi"/>
      <w:sz w:val="26"/>
      <w:szCs w:val="22"/>
      <w:lang w:eastAsia="en-US"/>
    </w:rPr>
  </w:style>
  <w:style w:type="paragraph" w:styleId="af1">
    <w:name w:val="List Paragraph"/>
    <w:basedOn w:val="a"/>
    <w:uiPriority w:val="34"/>
    <w:qFormat/>
    <w:rsid w:val="0012783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210">
    <w:name w:val="Основной текст (2) + 10"/>
    <w:aliases w:val="5 pt"/>
    <w:rsid w:val="00127831"/>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
    <w:name w:val="Основной текст (2)_"/>
    <w:link w:val="24"/>
    <w:locked/>
    <w:rsid w:val="00127831"/>
    <w:rPr>
      <w:sz w:val="26"/>
      <w:szCs w:val="26"/>
      <w:shd w:val="clear" w:color="auto" w:fill="FFFFFF"/>
    </w:rPr>
  </w:style>
  <w:style w:type="paragraph" w:customStyle="1" w:styleId="24">
    <w:name w:val="Основной текст (2)"/>
    <w:basedOn w:val="a"/>
    <w:link w:val="23"/>
    <w:rsid w:val="00127831"/>
    <w:pPr>
      <w:widowControl w:val="0"/>
      <w:shd w:val="clear" w:color="auto" w:fill="FFFFFF"/>
      <w:spacing w:after="60" w:line="0" w:lineRule="atLeast"/>
    </w:pPr>
    <w:rPr>
      <w:rFonts w:asciiTheme="minorHAnsi" w:eastAsiaTheme="minorHAnsi" w:hAnsiTheme="minorHAnsi" w:cstheme="minorBidi"/>
      <w:sz w:val="26"/>
      <w:szCs w:val="26"/>
      <w:lang w:eastAsia="en-US"/>
    </w:rPr>
  </w:style>
  <w:style w:type="character" w:customStyle="1" w:styleId="210pt">
    <w:name w:val="Основной текст (2) + 10 pt"/>
    <w:aliases w:val="Полужирный"/>
    <w:rsid w:val="00127831"/>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styleId="af2">
    <w:name w:val="Hyperlink"/>
    <w:basedOn w:val="a0"/>
    <w:uiPriority w:val="99"/>
    <w:semiHidden/>
    <w:unhideWhenUsed/>
    <w:rsid w:val="00127831"/>
    <w:rPr>
      <w:color w:val="0000FF"/>
      <w:u w:val="single"/>
    </w:rPr>
  </w:style>
  <w:style w:type="table" w:customStyle="1" w:styleId="3">
    <w:name w:val="Сетка таблицы3"/>
    <w:basedOn w:val="a1"/>
    <w:next w:val="a6"/>
    <w:uiPriority w:val="59"/>
    <w:rsid w:val="00E97036"/>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D25DE"/>
    <w:pPr>
      <w:suppressAutoHyphens/>
      <w:autoSpaceDN w:val="0"/>
      <w:spacing w:after="0" w:line="240" w:lineRule="auto"/>
    </w:pPr>
    <w:rPr>
      <w:rFonts w:ascii="Times New Roman" w:eastAsia="Times New Roman" w:hAnsi="Times New Roman" w:cs="Times New Roman"/>
      <w:kern w:val="3"/>
      <w:sz w:val="20"/>
      <w:szCs w:val="20"/>
      <w:lang w:eastAsia="ru-RU"/>
    </w:rPr>
  </w:style>
  <w:style w:type="character" w:customStyle="1" w:styleId="30">
    <w:name w:val="Текст Знак3"/>
    <w:aliases w:val="Текст Знак1 Знак Знак1,Текст Знак Знак Знак Знак1,Знак Знак Знак Знак Знак1,Текст Знак1 Знак1,Знак Знак Знак Знак2, Знак Знак Знак Знак Знак, Знак Знак1,Текст Знак1 Знак Знак Знак,Текст Знак Знак Знак Знак Знак, Знак Знак Знак Знак1"/>
    <w:locked/>
    <w:rsid w:val="006D25DE"/>
    <w:rPr>
      <w:rFonts w:ascii="Courier New" w:eastAsia="Times New Roman" w:hAnsi="Courier New" w:cs="Courier New"/>
      <w:sz w:val="20"/>
      <w:szCs w:val="20"/>
      <w:lang w:eastAsia="ru-RU"/>
    </w:rPr>
  </w:style>
  <w:style w:type="paragraph" w:customStyle="1" w:styleId="Style16">
    <w:name w:val="Style16"/>
    <w:basedOn w:val="a"/>
    <w:uiPriority w:val="99"/>
    <w:rsid w:val="006C7D8A"/>
    <w:pPr>
      <w:widowControl w:val="0"/>
      <w:autoSpaceDE w:val="0"/>
      <w:autoSpaceDN w:val="0"/>
      <w:adjustRightInd w:val="0"/>
      <w:spacing w:line="328" w:lineRule="exact"/>
      <w:jc w:val="center"/>
    </w:pPr>
  </w:style>
  <w:style w:type="character" w:customStyle="1" w:styleId="af3">
    <w:name w:val="Цветовое выделение"/>
    <w:rsid w:val="009943EF"/>
    <w:rPr>
      <w:b/>
      <w:color w:val="26282F"/>
    </w:rPr>
  </w:style>
  <w:style w:type="paragraph" w:styleId="af4">
    <w:name w:val="caption"/>
    <w:basedOn w:val="a"/>
    <w:next w:val="a"/>
    <w:uiPriority w:val="35"/>
    <w:unhideWhenUsed/>
    <w:qFormat/>
    <w:rsid w:val="00EE43EB"/>
    <w:pPr>
      <w:ind w:firstLine="360"/>
    </w:pPr>
    <w:rPr>
      <w:rFonts w:asciiTheme="minorHAnsi" w:eastAsiaTheme="minorEastAsia" w:hAnsiTheme="minorHAnsi" w:cstheme="minorBidi"/>
      <w:b/>
      <w:bCs/>
      <w:sz w:val="18"/>
      <w:szCs w:val="18"/>
      <w:lang w:val="en-US" w:eastAsia="en-US" w:bidi="en-US"/>
    </w:rPr>
  </w:style>
  <w:style w:type="paragraph" w:styleId="HTML">
    <w:name w:val="HTML Preformatted"/>
    <w:basedOn w:val="a"/>
    <w:link w:val="HTML0"/>
    <w:uiPriority w:val="99"/>
    <w:rsid w:val="0088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8869B9"/>
    <w:rPr>
      <w:rFonts w:ascii="Courier New" w:eastAsia="Calibri" w:hAnsi="Courier New" w:cs="Courier New"/>
      <w:sz w:val="20"/>
      <w:szCs w:val="20"/>
      <w:lang w:eastAsia="ru-RU"/>
    </w:rPr>
  </w:style>
  <w:style w:type="paragraph" w:styleId="af5">
    <w:name w:val="Body Text Indent"/>
    <w:basedOn w:val="a"/>
    <w:link w:val="af6"/>
    <w:uiPriority w:val="99"/>
    <w:semiHidden/>
    <w:unhideWhenUsed/>
    <w:rsid w:val="00EB5D39"/>
    <w:pPr>
      <w:spacing w:after="120"/>
      <w:ind w:left="283"/>
    </w:pPr>
  </w:style>
  <w:style w:type="character" w:customStyle="1" w:styleId="af6">
    <w:name w:val="Основной текст с отступом Знак"/>
    <w:basedOn w:val="a0"/>
    <w:link w:val="af5"/>
    <w:uiPriority w:val="99"/>
    <w:semiHidden/>
    <w:rsid w:val="00EB5D39"/>
    <w:rPr>
      <w:rFonts w:ascii="Times New Roman" w:eastAsia="Times New Roman" w:hAnsi="Times New Roman" w:cs="Times New Roman"/>
      <w:sz w:val="24"/>
      <w:szCs w:val="24"/>
      <w:lang w:eastAsia="ru-RU"/>
    </w:rPr>
  </w:style>
  <w:style w:type="character" w:customStyle="1" w:styleId="margin">
    <w:name w:val="margin"/>
    <w:rsid w:val="00363611"/>
  </w:style>
  <w:style w:type="paragraph" w:customStyle="1" w:styleId="NoSpacing">
    <w:name w:val="No Spacing"/>
    <w:rsid w:val="00AD0B08"/>
    <w:pPr>
      <w:spacing w:after="0" w:line="240" w:lineRule="auto"/>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7831"/>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12FD"/>
    <w:pPr>
      <w:tabs>
        <w:tab w:val="center" w:pos="4677"/>
        <w:tab w:val="right" w:pos="9355"/>
      </w:tabs>
    </w:pPr>
  </w:style>
  <w:style w:type="character" w:customStyle="1" w:styleId="a4">
    <w:name w:val="Верхний колонтитул Знак"/>
    <w:basedOn w:val="a0"/>
    <w:link w:val="a3"/>
    <w:uiPriority w:val="99"/>
    <w:rsid w:val="00C112FD"/>
    <w:rPr>
      <w:rFonts w:ascii="Times New Roman" w:eastAsia="Times New Roman" w:hAnsi="Times New Roman" w:cs="Times New Roman"/>
      <w:sz w:val="24"/>
      <w:szCs w:val="24"/>
      <w:lang w:eastAsia="ru-RU"/>
    </w:rPr>
  </w:style>
  <w:style w:type="character" w:styleId="a5">
    <w:name w:val="page number"/>
    <w:basedOn w:val="a0"/>
    <w:rsid w:val="00C112FD"/>
  </w:style>
  <w:style w:type="table" w:styleId="a6">
    <w:name w:val="Table Grid"/>
    <w:basedOn w:val="a1"/>
    <w:uiPriority w:val="59"/>
    <w:rsid w:val="00C11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rsid w:val="00C112FD"/>
    <w:rPr>
      <w:sz w:val="23"/>
      <w:szCs w:val="23"/>
      <w:shd w:val="clear" w:color="auto" w:fill="FFFFFF"/>
    </w:rPr>
  </w:style>
  <w:style w:type="paragraph" w:customStyle="1" w:styleId="50">
    <w:name w:val="Основной текст (5)"/>
    <w:basedOn w:val="a"/>
    <w:link w:val="5"/>
    <w:rsid w:val="00C112FD"/>
    <w:pPr>
      <w:shd w:val="clear" w:color="auto" w:fill="FFFFFF"/>
      <w:spacing w:line="240" w:lineRule="atLeast"/>
    </w:pPr>
    <w:rPr>
      <w:rFonts w:asciiTheme="minorHAnsi" w:eastAsiaTheme="minorHAnsi" w:hAnsiTheme="minorHAnsi" w:cstheme="minorBidi"/>
      <w:sz w:val="23"/>
      <w:szCs w:val="23"/>
      <w:lang w:eastAsia="en-US"/>
    </w:rPr>
  </w:style>
  <w:style w:type="paragraph" w:styleId="a7">
    <w:name w:val="Balloon Text"/>
    <w:basedOn w:val="a"/>
    <w:link w:val="a8"/>
    <w:semiHidden/>
    <w:unhideWhenUsed/>
    <w:rsid w:val="00C112FD"/>
    <w:rPr>
      <w:rFonts w:ascii="Segoe UI" w:hAnsi="Segoe UI" w:cs="Segoe UI"/>
      <w:sz w:val="18"/>
      <w:szCs w:val="18"/>
    </w:rPr>
  </w:style>
  <w:style w:type="character" w:customStyle="1" w:styleId="a8">
    <w:name w:val="Текст выноски Знак"/>
    <w:basedOn w:val="a0"/>
    <w:link w:val="a7"/>
    <w:semiHidden/>
    <w:rsid w:val="00C112FD"/>
    <w:rPr>
      <w:rFonts w:ascii="Segoe UI" w:eastAsia="Times New Roman" w:hAnsi="Segoe UI" w:cs="Segoe UI"/>
      <w:sz w:val="18"/>
      <w:szCs w:val="18"/>
      <w:lang w:eastAsia="ru-RU"/>
    </w:rPr>
  </w:style>
  <w:style w:type="paragraph" w:styleId="a9">
    <w:name w:val="footer"/>
    <w:basedOn w:val="a"/>
    <w:link w:val="aa"/>
    <w:uiPriority w:val="99"/>
    <w:unhideWhenUsed/>
    <w:rsid w:val="00C112FD"/>
    <w:pPr>
      <w:tabs>
        <w:tab w:val="center" w:pos="4677"/>
        <w:tab w:val="right" w:pos="9355"/>
      </w:tabs>
    </w:pPr>
  </w:style>
  <w:style w:type="character" w:customStyle="1" w:styleId="aa">
    <w:name w:val="Нижний колонтитул Знак"/>
    <w:basedOn w:val="a0"/>
    <w:link w:val="a9"/>
    <w:uiPriority w:val="99"/>
    <w:rsid w:val="00C112FD"/>
    <w:rPr>
      <w:rFonts w:ascii="Times New Roman" w:eastAsia="Times New Roman" w:hAnsi="Times New Roman" w:cs="Times New Roman"/>
      <w:sz w:val="24"/>
      <w:szCs w:val="24"/>
      <w:lang w:eastAsia="ru-RU"/>
    </w:rPr>
  </w:style>
  <w:style w:type="table" w:customStyle="1" w:styleId="11">
    <w:name w:val="Сетка таблицы1"/>
    <w:basedOn w:val="a1"/>
    <w:next w:val="a6"/>
    <w:uiPriority w:val="59"/>
    <w:rsid w:val="003F688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З,Знак3"/>
    <w:basedOn w:val="a"/>
    <w:link w:val="2"/>
    <w:rsid w:val="005741AA"/>
    <w:rPr>
      <w:rFonts w:ascii="Courier New" w:hAnsi="Courier New" w:cs="Courier New"/>
      <w:sz w:val="20"/>
      <w:szCs w:val="20"/>
    </w:rPr>
  </w:style>
  <w:style w:type="character" w:customStyle="1" w:styleId="ac">
    <w:name w:val="Текст Знак"/>
    <w:aliases w:val="Текст Знак1 Знак Знак,Текст Знак Знак Знак Знак,Знак Знак Знак Знак1 Знак,Знак Знак1 Знак1,Знак Знак Знак Знак Знак Знак,Знак Знак Знак1 Знак,Текст Знак2 Знак Знак Знак,Текст Знак1 Знак1 Знак Знак Знак,Текст Знак Знак Знак Знак Знак Знак Знак"/>
    <w:basedOn w:val="a0"/>
    <w:rsid w:val="005741AA"/>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b"/>
    <w:rsid w:val="005741AA"/>
    <w:rPr>
      <w:rFonts w:ascii="Courier New" w:eastAsia="Times New Roman" w:hAnsi="Courier New" w:cs="Courier New"/>
      <w:sz w:val="20"/>
      <w:szCs w:val="20"/>
      <w:lang w:eastAsia="ru-RU"/>
    </w:rPr>
  </w:style>
  <w:style w:type="table" w:customStyle="1" w:styleId="20">
    <w:name w:val="Сетка таблицы2"/>
    <w:basedOn w:val="a1"/>
    <w:next w:val="a6"/>
    <w:uiPriority w:val="59"/>
    <w:rsid w:val="008F7DB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27831"/>
    <w:rPr>
      <w:rFonts w:asciiTheme="majorHAnsi" w:eastAsiaTheme="majorEastAsia" w:hAnsiTheme="majorHAnsi" w:cstheme="majorBidi"/>
      <w:b/>
      <w:bCs/>
      <w:color w:val="2E74B5" w:themeColor="accent1" w:themeShade="BF"/>
      <w:sz w:val="28"/>
      <w:szCs w:val="28"/>
    </w:rPr>
  </w:style>
  <w:style w:type="numbering" w:customStyle="1" w:styleId="12">
    <w:name w:val="Нет списка1"/>
    <w:next w:val="a2"/>
    <w:uiPriority w:val="99"/>
    <w:semiHidden/>
    <w:unhideWhenUsed/>
    <w:rsid w:val="00127831"/>
  </w:style>
  <w:style w:type="paragraph" w:styleId="ad">
    <w:name w:val="Normal (Web)"/>
    <w:basedOn w:val="a"/>
    <w:unhideWhenUsed/>
    <w:rsid w:val="00127831"/>
    <w:pPr>
      <w:spacing w:before="100" w:beforeAutospacing="1" w:after="100" w:afterAutospacing="1"/>
    </w:pPr>
  </w:style>
  <w:style w:type="paragraph" w:styleId="21">
    <w:name w:val="Body Text 2"/>
    <w:basedOn w:val="a"/>
    <w:link w:val="22"/>
    <w:rsid w:val="00127831"/>
    <w:pPr>
      <w:jc w:val="both"/>
    </w:pPr>
    <w:rPr>
      <w:szCs w:val="20"/>
    </w:rPr>
  </w:style>
  <w:style w:type="character" w:customStyle="1" w:styleId="22">
    <w:name w:val="Основной текст 2 Знак"/>
    <w:basedOn w:val="a0"/>
    <w:link w:val="21"/>
    <w:rsid w:val="00127831"/>
    <w:rPr>
      <w:rFonts w:ascii="Times New Roman" w:eastAsia="Times New Roman" w:hAnsi="Times New Roman" w:cs="Times New Roman"/>
      <w:sz w:val="24"/>
      <w:szCs w:val="20"/>
      <w:lang w:eastAsia="ru-RU"/>
    </w:rPr>
  </w:style>
  <w:style w:type="character" w:customStyle="1" w:styleId="ae">
    <w:name w:val="Без интервала Знак"/>
    <w:link w:val="af"/>
    <w:uiPriority w:val="1"/>
    <w:locked/>
    <w:rsid w:val="00127831"/>
    <w:rPr>
      <w:rFonts w:ascii="Calibri" w:eastAsia="Calibri" w:hAnsi="Calibri" w:cs="Times New Roman"/>
      <w:szCs w:val="24"/>
      <w:lang w:eastAsia="ru-RU"/>
    </w:rPr>
  </w:style>
  <w:style w:type="paragraph" w:styleId="af">
    <w:name w:val="No Spacing"/>
    <w:link w:val="ae"/>
    <w:uiPriority w:val="1"/>
    <w:qFormat/>
    <w:rsid w:val="00127831"/>
    <w:pPr>
      <w:spacing w:after="0" w:line="240" w:lineRule="auto"/>
      <w:ind w:firstLine="567"/>
      <w:jc w:val="both"/>
    </w:pPr>
    <w:rPr>
      <w:rFonts w:ascii="Calibri" w:eastAsia="Calibri" w:hAnsi="Calibri" w:cs="Times New Roman"/>
      <w:szCs w:val="24"/>
      <w:lang w:eastAsia="ru-RU"/>
    </w:rPr>
  </w:style>
  <w:style w:type="character" w:styleId="af0">
    <w:name w:val="Strong"/>
    <w:basedOn w:val="a0"/>
    <w:uiPriority w:val="99"/>
    <w:qFormat/>
    <w:rsid w:val="00127831"/>
    <w:rPr>
      <w:rFonts w:ascii="Times New Roman" w:hAnsi="Times New Roman" w:cs="Times New Roman" w:hint="default"/>
      <w:b/>
      <w:bCs w:val="0"/>
    </w:rPr>
  </w:style>
  <w:style w:type="character" w:customStyle="1" w:styleId="4">
    <w:name w:val="Основной текст (4)_"/>
    <w:link w:val="41"/>
    <w:locked/>
    <w:rsid w:val="00127831"/>
    <w:rPr>
      <w:sz w:val="26"/>
      <w:shd w:val="clear" w:color="auto" w:fill="FFFFFF"/>
    </w:rPr>
  </w:style>
  <w:style w:type="paragraph" w:customStyle="1" w:styleId="41">
    <w:name w:val="Основной текст (4)1"/>
    <w:basedOn w:val="a"/>
    <w:link w:val="4"/>
    <w:rsid w:val="00127831"/>
    <w:pPr>
      <w:shd w:val="clear" w:color="auto" w:fill="FFFFFF"/>
      <w:spacing w:before="720" w:after="360" w:line="240" w:lineRule="atLeast"/>
    </w:pPr>
    <w:rPr>
      <w:rFonts w:asciiTheme="minorHAnsi" w:eastAsiaTheme="minorHAnsi" w:hAnsiTheme="minorHAnsi" w:cstheme="minorBidi"/>
      <w:sz w:val="26"/>
      <w:szCs w:val="22"/>
      <w:lang w:eastAsia="en-US"/>
    </w:rPr>
  </w:style>
  <w:style w:type="paragraph" w:styleId="af1">
    <w:name w:val="List Paragraph"/>
    <w:basedOn w:val="a"/>
    <w:uiPriority w:val="34"/>
    <w:qFormat/>
    <w:rsid w:val="0012783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210">
    <w:name w:val="Основной текст (2) + 10"/>
    <w:aliases w:val="5 pt"/>
    <w:rsid w:val="00127831"/>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
    <w:name w:val="Основной текст (2)_"/>
    <w:link w:val="24"/>
    <w:locked/>
    <w:rsid w:val="00127831"/>
    <w:rPr>
      <w:sz w:val="26"/>
      <w:szCs w:val="26"/>
      <w:shd w:val="clear" w:color="auto" w:fill="FFFFFF"/>
    </w:rPr>
  </w:style>
  <w:style w:type="paragraph" w:customStyle="1" w:styleId="24">
    <w:name w:val="Основной текст (2)"/>
    <w:basedOn w:val="a"/>
    <w:link w:val="23"/>
    <w:rsid w:val="00127831"/>
    <w:pPr>
      <w:widowControl w:val="0"/>
      <w:shd w:val="clear" w:color="auto" w:fill="FFFFFF"/>
      <w:spacing w:after="60" w:line="0" w:lineRule="atLeast"/>
    </w:pPr>
    <w:rPr>
      <w:rFonts w:asciiTheme="minorHAnsi" w:eastAsiaTheme="minorHAnsi" w:hAnsiTheme="minorHAnsi" w:cstheme="minorBidi"/>
      <w:sz w:val="26"/>
      <w:szCs w:val="26"/>
      <w:lang w:eastAsia="en-US"/>
    </w:rPr>
  </w:style>
  <w:style w:type="character" w:customStyle="1" w:styleId="210pt">
    <w:name w:val="Основной текст (2) + 10 pt"/>
    <w:aliases w:val="Полужирный"/>
    <w:rsid w:val="00127831"/>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styleId="af2">
    <w:name w:val="Hyperlink"/>
    <w:basedOn w:val="a0"/>
    <w:uiPriority w:val="99"/>
    <w:semiHidden/>
    <w:unhideWhenUsed/>
    <w:rsid w:val="00127831"/>
    <w:rPr>
      <w:color w:val="0000FF"/>
      <w:u w:val="single"/>
    </w:rPr>
  </w:style>
  <w:style w:type="table" w:customStyle="1" w:styleId="3">
    <w:name w:val="Сетка таблицы3"/>
    <w:basedOn w:val="a1"/>
    <w:next w:val="a6"/>
    <w:uiPriority w:val="59"/>
    <w:rsid w:val="00E97036"/>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D25DE"/>
    <w:pPr>
      <w:suppressAutoHyphens/>
      <w:autoSpaceDN w:val="0"/>
      <w:spacing w:after="0" w:line="240" w:lineRule="auto"/>
    </w:pPr>
    <w:rPr>
      <w:rFonts w:ascii="Times New Roman" w:eastAsia="Times New Roman" w:hAnsi="Times New Roman" w:cs="Times New Roman"/>
      <w:kern w:val="3"/>
      <w:sz w:val="20"/>
      <w:szCs w:val="20"/>
      <w:lang w:eastAsia="ru-RU"/>
    </w:rPr>
  </w:style>
  <w:style w:type="character" w:customStyle="1" w:styleId="30">
    <w:name w:val="Текст Знак3"/>
    <w:aliases w:val="Текст Знак1 Знак Знак1,Текст Знак Знак Знак Знак1,Знак Знак Знак Знак Знак1,Текст Знак1 Знак1,Знак Знак Знак Знак2, Знак Знак Знак Знак Знак, Знак Знак1,Текст Знак1 Знак Знак Знак,Текст Знак Знак Знак Знак Знак, Знак Знак Знак Знак1"/>
    <w:locked/>
    <w:rsid w:val="006D25DE"/>
    <w:rPr>
      <w:rFonts w:ascii="Courier New" w:eastAsia="Times New Roman" w:hAnsi="Courier New" w:cs="Courier New"/>
      <w:sz w:val="20"/>
      <w:szCs w:val="20"/>
      <w:lang w:eastAsia="ru-RU"/>
    </w:rPr>
  </w:style>
  <w:style w:type="paragraph" w:customStyle="1" w:styleId="Style16">
    <w:name w:val="Style16"/>
    <w:basedOn w:val="a"/>
    <w:uiPriority w:val="99"/>
    <w:rsid w:val="006C7D8A"/>
    <w:pPr>
      <w:widowControl w:val="0"/>
      <w:autoSpaceDE w:val="0"/>
      <w:autoSpaceDN w:val="0"/>
      <w:adjustRightInd w:val="0"/>
      <w:spacing w:line="328" w:lineRule="exact"/>
      <w:jc w:val="center"/>
    </w:pPr>
  </w:style>
  <w:style w:type="character" w:customStyle="1" w:styleId="af3">
    <w:name w:val="Цветовое выделение"/>
    <w:rsid w:val="009943EF"/>
    <w:rPr>
      <w:b/>
      <w:color w:val="26282F"/>
    </w:rPr>
  </w:style>
  <w:style w:type="paragraph" w:styleId="af4">
    <w:name w:val="caption"/>
    <w:basedOn w:val="a"/>
    <w:next w:val="a"/>
    <w:uiPriority w:val="35"/>
    <w:unhideWhenUsed/>
    <w:qFormat/>
    <w:rsid w:val="00EE43EB"/>
    <w:pPr>
      <w:ind w:firstLine="360"/>
    </w:pPr>
    <w:rPr>
      <w:rFonts w:asciiTheme="minorHAnsi" w:eastAsiaTheme="minorEastAsia" w:hAnsiTheme="minorHAnsi" w:cstheme="minorBidi"/>
      <w:b/>
      <w:bCs/>
      <w:sz w:val="18"/>
      <w:szCs w:val="18"/>
      <w:lang w:val="en-US" w:eastAsia="en-US" w:bidi="en-US"/>
    </w:rPr>
  </w:style>
  <w:style w:type="paragraph" w:styleId="HTML">
    <w:name w:val="HTML Preformatted"/>
    <w:basedOn w:val="a"/>
    <w:link w:val="HTML0"/>
    <w:uiPriority w:val="99"/>
    <w:rsid w:val="00886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8869B9"/>
    <w:rPr>
      <w:rFonts w:ascii="Courier New" w:eastAsia="Calibri" w:hAnsi="Courier New" w:cs="Courier New"/>
      <w:sz w:val="20"/>
      <w:szCs w:val="20"/>
      <w:lang w:eastAsia="ru-RU"/>
    </w:rPr>
  </w:style>
  <w:style w:type="paragraph" w:styleId="af5">
    <w:name w:val="Body Text Indent"/>
    <w:basedOn w:val="a"/>
    <w:link w:val="af6"/>
    <w:uiPriority w:val="99"/>
    <w:semiHidden/>
    <w:unhideWhenUsed/>
    <w:rsid w:val="00EB5D39"/>
    <w:pPr>
      <w:spacing w:after="120"/>
      <w:ind w:left="283"/>
    </w:pPr>
  </w:style>
  <w:style w:type="character" w:customStyle="1" w:styleId="af6">
    <w:name w:val="Основной текст с отступом Знак"/>
    <w:basedOn w:val="a0"/>
    <w:link w:val="af5"/>
    <w:uiPriority w:val="99"/>
    <w:semiHidden/>
    <w:rsid w:val="00EB5D39"/>
    <w:rPr>
      <w:rFonts w:ascii="Times New Roman" w:eastAsia="Times New Roman" w:hAnsi="Times New Roman" w:cs="Times New Roman"/>
      <w:sz w:val="24"/>
      <w:szCs w:val="24"/>
      <w:lang w:eastAsia="ru-RU"/>
    </w:rPr>
  </w:style>
  <w:style w:type="character" w:customStyle="1" w:styleId="margin">
    <w:name w:val="margin"/>
    <w:rsid w:val="00363611"/>
  </w:style>
  <w:style w:type="paragraph" w:customStyle="1" w:styleId="NoSpacing">
    <w:name w:val="No Spacing"/>
    <w:rsid w:val="00AD0B08"/>
    <w:pPr>
      <w:spacing w:after="0" w:line="240" w:lineRule="auto"/>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7086">
      <w:bodyDiv w:val="1"/>
      <w:marLeft w:val="0"/>
      <w:marRight w:val="0"/>
      <w:marTop w:val="0"/>
      <w:marBottom w:val="0"/>
      <w:divBdr>
        <w:top w:val="none" w:sz="0" w:space="0" w:color="auto"/>
        <w:left w:val="none" w:sz="0" w:space="0" w:color="auto"/>
        <w:bottom w:val="none" w:sz="0" w:space="0" w:color="auto"/>
        <w:right w:val="none" w:sz="0" w:space="0" w:color="auto"/>
      </w:divBdr>
    </w:div>
    <w:div w:id="560558221">
      <w:bodyDiv w:val="1"/>
      <w:marLeft w:val="0"/>
      <w:marRight w:val="0"/>
      <w:marTop w:val="0"/>
      <w:marBottom w:val="0"/>
      <w:divBdr>
        <w:top w:val="none" w:sz="0" w:space="0" w:color="auto"/>
        <w:left w:val="none" w:sz="0" w:space="0" w:color="auto"/>
        <w:bottom w:val="none" w:sz="0" w:space="0" w:color="auto"/>
        <w:right w:val="none" w:sz="0" w:space="0" w:color="auto"/>
      </w:divBdr>
    </w:div>
    <w:div w:id="570241348">
      <w:bodyDiv w:val="1"/>
      <w:marLeft w:val="0"/>
      <w:marRight w:val="0"/>
      <w:marTop w:val="0"/>
      <w:marBottom w:val="0"/>
      <w:divBdr>
        <w:top w:val="none" w:sz="0" w:space="0" w:color="auto"/>
        <w:left w:val="none" w:sz="0" w:space="0" w:color="auto"/>
        <w:bottom w:val="none" w:sz="0" w:space="0" w:color="auto"/>
        <w:right w:val="none" w:sz="0" w:space="0" w:color="auto"/>
      </w:divBdr>
    </w:div>
    <w:div w:id="658458811">
      <w:bodyDiv w:val="1"/>
      <w:marLeft w:val="0"/>
      <w:marRight w:val="0"/>
      <w:marTop w:val="0"/>
      <w:marBottom w:val="0"/>
      <w:divBdr>
        <w:top w:val="none" w:sz="0" w:space="0" w:color="auto"/>
        <w:left w:val="none" w:sz="0" w:space="0" w:color="auto"/>
        <w:bottom w:val="none" w:sz="0" w:space="0" w:color="auto"/>
        <w:right w:val="none" w:sz="0" w:space="0" w:color="auto"/>
      </w:divBdr>
    </w:div>
    <w:div w:id="706298799">
      <w:bodyDiv w:val="1"/>
      <w:marLeft w:val="0"/>
      <w:marRight w:val="0"/>
      <w:marTop w:val="0"/>
      <w:marBottom w:val="0"/>
      <w:divBdr>
        <w:top w:val="none" w:sz="0" w:space="0" w:color="auto"/>
        <w:left w:val="none" w:sz="0" w:space="0" w:color="auto"/>
        <w:bottom w:val="none" w:sz="0" w:space="0" w:color="auto"/>
        <w:right w:val="none" w:sz="0" w:space="0" w:color="auto"/>
      </w:divBdr>
    </w:div>
    <w:div w:id="735274483">
      <w:bodyDiv w:val="1"/>
      <w:marLeft w:val="0"/>
      <w:marRight w:val="0"/>
      <w:marTop w:val="0"/>
      <w:marBottom w:val="0"/>
      <w:divBdr>
        <w:top w:val="none" w:sz="0" w:space="0" w:color="auto"/>
        <w:left w:val="none" w:sz="0" w:space="0" w:color="auto"/>
        <w:bottom w:val="none" w:sz="0" w:space="0" w:color="auto"/>
        <w:right w:val="none" w:sz="0" w:space="0" w:color="auto"/>
      </w:divBdr>
    </w:div>
    <w:div w:id="827331051">
      <w:bodyDiv w:val="1"/>
      <w:marLeft w:val="0"/>
      <w:marRight w:val="0"/>
      <w:marTop w:val="0"/>
      <w:marBottom w:val="0"/>
      <w:divBdr>
        <w:top w:val="none" w:sz="0" w:space="0" w:color="auto"/>
        <w:left w:val="none" w:sz="0" w:space="0" w:color="auto"/>
        <w:bottom w:val="none" w:sz="0" w:space="0" w:color="auto"/>
        <w:right w:val="none" w:sz="0" w:space="0" w:color="auto"/>
      </w:divBdr>
    </w:div>
    <w:div w:id="926037050">
      <w:bodyDiv w:val="1"/>
      <w:marLeft w:val="0"/>
      <w:marRight w:val="0"/>
      <w:marTop w:val="0"/>
      <w:marBottom w:val="0"/>
      <w:divBdr>
        <w:top w:val="none" w:sz="0" w:space="0" w:color="auto"/>
        <w:left w:val="none" w:sz="0" w:space="0" w:color="auto"/>
        <w:bottom w:val="none" w:sz="0" w:space="0" w:color="auto"/>
        <w:right w:val="none" w:sz="0" w:space="0" w:color="auto"/>
      </w:divBdr>
    </w:div>
    <w:div w:id="172798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Юрченко Анна Руслановна</cp:lastModifiedBy>
  <cp:revision>84</cp:revision>
  <dcterms:created xsi:type="dcterms:W3CDTF">2021-01-14T14:34:00Z</dcterms:created>
  <dcterms:modified xsi:type="dcterms:W3CDTF">2021-04-02T13:21:00Z</dcterms:modified>
</cp:coreProperties>
</file>