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73" w:rsidRPr="007E2E32" w:rsidRDefault="00785073" w:rsidP="00785073">
      <w:pPr>
        <w:pStyle w:val="a9"/>
        <w:jc w:val="both"/>
        <w:rPr>
          <w:rFonts w:ascii="Times New Roman" w:hAnsi="Times New Roman" w:cs="Times New Roman"/>
          <w:b/>
          <w:i/>
          <w:sz w:val="24"/>
          <w:szCs w:val="24"/>
        </w:rPr>
      </w:pPr>
      <w:r w:rsidRPr="007E2E32">
        <w:rPr>
          <w:rFonts w:ascii="Times New Roman" w:hAnsi="Times New Roman" w:cs="Times New Roman"/>
          <w:b/>
          <w:i/>
          <w:sz w:val="24"/>
          <w:szCs w:val="24"/>
        </w:rPr>
        <w:t xml:space="preserve">-- </w:t>
      </w:r>
      <w:r>
        <w:rPr>
          <w:rFonts w:ascii="Times New Roman" w:hAnsi="Times New Roman" w:cs="Times New Roman"/>
          <w:b/>
          <w:i/>
          <w:sz w:val="24"/>
          <w:szCs w:val="24"/>
        </w:rPr>
        <w:t xml:space="preserve">Закон дополнен </w:t>
      </w:r>
      <w:r>
        <w:rPr>
          <w:rFonts w:ascii="Times New Roman" w:hAnsi="Times New Roman" w:cs="Times New Roman"/>
          <w:b/>
          <w:i/>
          <w:sz w:val="24"/>
          <w:szCs w:val="24"/>
        </w:rPr>
        <w:t xml:space="preserve">Приложением № </w:t>
      </w:r>
      <w:r>
        <w:rPr>
          <w:rFonts w:ascii="Times New Roman" w:hAnsi="Times New Roman" w:cs="Times New Roman"/>
          <w:b/>
          <w:i/>
          <w:sz w:val="24"/>
          <w:szCs w:val="24"/>
        </w:rPr>
        <w:t>1</w:t>
      </w:r>
      <w:r w:rsidRPr="007E2E32">
        <w:rPr>
          <w:rFonts w:ascii="Times New Roman" w:hAnsi="Times New Roman" w:cs="Times New Roman"/>
          <w:b/>
          <w:i/>
          <w:sz w:val="24"/>
          <w:szCs w:val="24"/>
        </w:rPr>
        <w:t xml:space="preserve"> (З-н № </w:t>
      </w:r>
      <w:r>
        <w:rPr>
          <w:rFonts w:ascii="Times New Roman" w:hAnsi="Times New Roman" w:cs="Times New Roman"/>
          <w:b/>
          <w:i/>
          <w:sz w:val="24"/>
          <w:szCs w:val="24"/>
        </w:rPr>
        <w:t>1</w:t>
      </w:r>
      <w:r>
        <w:rPr>
          <w:rFonts w:ascii="Times New Roman" w:hAnsi="Times New Roman" w:cs="Times New Roman"/>
          <w:b/>
          <w:i/>
          <w:sz w:val="24"/>
          <w:szCs w:val="24"/>
        </w:rPr>
        <w:t>31</w:t>
      </w:r>
      <w:r w:rsidRPr="007E2E32">
        <w:rPr>
          <w:rFonts w:ascii="Times New Roman" w:hAnsi="Times New Roman" w:cs="Times New Roman"/>
          <w:b/>
          <w:i/>
          <w:sz w:val="24"/>
          <w:szCs w:val="24"/>
        </w:rPr>
        <w:t>-З</w:t>
      </w:r>
      <w:r>
        <w:rPr>
          <w:rFonts w:ascii="Times New Roman" w:hAnsi="Times New Roman" w:cs="Times New Roman"/>
          <w:b/>
          <w:i/>
          <w:sz w:val="24"/>
          <w:szCs w:val="24"/>
        </w:rPr>
        <w:t>И</w:t>
      </w:r>
      <w:r>
        <w:rPr>
          <w:rFonts w:ascii="Times New Roman" w:hAnsi="Times New Roman" w:cs="Times New Roman"/>
          <w:b/>
          <w:i/>
          <w:sz w:val="24"/>
          <w:szCs w:val="24"/>
        </w:rPr>
        <w:t>Д</w:t>
      </w:r>
      <w:r w:rsidRPr="007E2E32">
        <w:rPr>
          <w:rFonts w:ascii="Times New Roman" w:hAnsi="Times New Roman" w:cs="Times New Roman"/>
          <w:b/>
          <w:i/>
          <w:sz w:val="24"/>
          <w:szCs w:val="24"/>
        </w:rPr>
        <w:t>-</w:t>
      </w:r>
      <w:r w:rsidRPr="007E2E32">
        <w:rPr>
          <w:rFonts w:ascii="Times New Roman" w:hAnsi="Times New Roman" w:cs="Times New Roman"/>
          <w:b/>
          <w:i/>
          <w:sz w:val="24"/>
          <w:szCs w:val="24"/>
          <w:lang w:val="en-US"/>
        </w:rPr>
        <w:t>VI</w:t>
      </w:r>
      <w:r w:rsidRPr="007E2E32">
        <w:rPr>
          <w:rFonts w:ascii="Times New Roman" w:hAnsi="Times New Roman" w:cs="Times New Roman"/>
          <w:b/>
          <w:i/>
          <w:sz w:val="24"/>
          <w:szCs w:val="24"/>
        </w:rPr>
        <w:t xml:space="preserve"> от </w:t>
      </w:r>
      <w:r>
        <w:rPr>
          <w:rFonts w:ascii="Times New Roman" w:hAnsi="Times New Roman" w:cs="Times New Roman"/>
          <w:b/>
          <w:i/>
          <w:sz w:val="24"/>
          <w:szCs w:val="24"/>
        </w:rPr>
        <w:t>18</w:t>
      </w:r>
      <w:r w:rsidRPr="007E2E32">
        <w:rPr>
          <w:rFonts w:ascii="Times New Roman" w:hAnsi="Times New Roman" w:cs="Times New Roman"/>
          <w:b/>
          <w:i/>
          <w:sz w:val="24"/>
          <w:szCs w:val="24"/>
        </w:rPr>
        <w:t>.</w:t>
      </w:r>
      <w:r>
        <w:rPr>
          <w:rFonts w:ascii="Times New Roman" w:hAnsi="Times New Roman" w:cs="Times New Roman"/>
          <w:b/>
          <w:i/>
          <w:sz w:val="24"/>
          <w:szCs w:val="24"/>
        </w:rPr>
        <w:t>0</w:t>
      </w:r>
      <w:r>
        <w:rPr>
          <w:rFonts w:ascii="Times New Roman" w:hAnsi="Times New Roman" w:cs="Times New Roman"/>
          <w:b/>
          <w:i/>
          <w:sz w:val="24"/>
          <w:szCs w:val="24"/>
        </w:rPr>
        <w:t>6</w:t>
      </w:r>
      <w:r w:rsidRPr="007E2E32">
        <w:rPr>
          <w:rFonts w:ascii="Times New Roman" w:hAnsi="Times New Roman" w:cs="Times New Roman"/>
          <w:b/>
          <w:i/>
          <w:sz w:val="24"/>
          <w:szCs w:val="24"/>
        </w:rPr>
        <w:t>.</w:t>
      </w:r>
      <w:r>
        <w:rPr>
          <w:rFonts w:ascii="Times New Roman" w:hAnsi="Times New Roman" w:cs="Times New Roman"/>
          <w:b/>
          <w:i/>
          <w:sz w:val="24"/>
          <w:szCs w:val="24"/>
        </w:rPr>
        <w:t>21</w:t>
      </w:r>
      <w:r w:rsidRPr="007E2E32">
        <w:rPr>
          <w:rFonts w:ascii="Times New Roman" w:hAnsi="Times New Roman" w:cs="Times New Roman"/>
          <w:b/>
          <w:i/>
          <w:sz w:val="24"/>
          <w:szCs w:val="24"/>
        </w:rPr>
        <w:t>г.);</w:t>
      </w:r>
    </w:p>
    <w:p w:rsidR="00EB24E9" w:rsidRDefault="00EB24E9" w:rsidP="00785073">
      <w:pPr>
        <w:rPr>
          <w:rFonts w:ascii="Times New Roman" w:hAnsi="Times New Roman"/>
          <w:color w:val="000000" w:themeColor="text1"/>
          <w:sz w:val="28"/>
          <w:szCs w:val="28"/>
        </w:rPr>
      </w:pPr>
    </w:p>
    <w:p w:rsidR="00EB24E9" w:rsidRPr="00EB24E9" w:rsidRDefault="00EB24E9" w:rsidP="00EB24E9">
      <w:pPr>
        <w:ind w:left="4962"/>
        <w:jc w:val="both"/>
        <w:rPr>
          <w:rFonts w:ascii="Times New Roman" w:hAnsi="Times New Roman"/>
          <w:color w:val="000000" w:themeColor="text1"/>
          <w:sz w:val="28"/>
          <w:szCs w:val="28"/>
        </w:rPr>
      </w:pPr>
      <w:r w:rsidRPr="00EB24E9">
        <w:rPr>
          <w:rFonts w:ascii="Times New Roman" w:hAnsi="Times New Roman"/>
          <w:color w:val="000000" w:themeColor="text1"/>
          <w:sz w:val="28"/>
          <w:szCs w:val="28"/>
        </w:rPr>
        <w:t>Приложение № 1</w:t>
      </w:r>
    </w:p>
    <w:p w:rsidR="00EB24E9" w:rsidRDefault="00EB24E9" w:rsidP="00EB24E9">
      <w:pPr>
        <w:ind w:left="4962"/>
        <w:jc w:val="both"/>
        <w:rPr>
          <w:rFonts w:ascii="Times New Roman" w:hAnsi="Times New Roman"/>
          <w:color w:val="000000" w:themeColor="text1"/>
          <w:sz w:val="28"/>
          <w:szCs w:val="28"/>
        </w:rPr>
      </w:pPr>
      <w:r w:rsidRPr="00EB24E9">
        <w:rPr>
          <w:rFonts w:ascii="Times New Roman" w:hAnsi="Times New Roman"/>
          <w:color w:val="000000" w:themeColor="text1"/>
          <w:sz w:val="28"/>
          <w:szCs w:val="28"/>
        </w:rPr>
        <w:t>к Закону Приднестровской Молдавской Республики «О статусе народных депутатов местных Советов народных депутатов Приднестровской Молдавской Республики»</w:t>
      </w:r>
    </w:p>
    <w:p w:rsidR="00C11399" w:rsidRDefault="00C11399" w:rsidP="00EB24E9">
      <w:pPr>
        <w:ind w:left="4962"/>
        <w:jc w:val="both"/>
        <w:rPr>
          <w:rFonts w:ascii="Times New Roman" w:hAnsi="Times New Roman"/>
          <w:color w:val="000000" w:themeColor="text1"/>
          <w:sz w:val="28"/>
          <w:szCs w:val="28"/>
        </w:rPr>
      </w:pPr>
    </w:p>
    <w:p w:rsidR="00C11399" w:rsidRDefault="00C11399" w:rsidP="00EB24E9">
      <w:pPr>
        <w:ind w:left="4962"/>
        <w:jc w:val="both"/>
        <w:rPr>
          <w:rFonts w:ascii="Times New Roman" w:hAnsi="Times New Roman"/>
          <w:color w:val="000000" w:themeColor="text1"/>
          <w:sz w:val="28"/>
          <w:szCs w:val="28"/>
        </w:rPr>
      </w:pPr>
    </w:p>
    <w:p w:rsidR="00C11399" w:rsidRDefault="00C11399" w:rsidP="00EB24E9">
      <w:pPr>
        <w:ind w:left="4962"/>
        <w:jc w:val="both"/>
        <w:rPr>
          <w:rFonts w:ascii="Times New Roman" w:hAnsi="Times New Roman"/>
          <w:color w:val="000000" w:themeColor="text1"/>
          <w:sz w:val="28"/>
          <w:szCs w:val="28"/>
        </w:rPr>
      </w:pPr>
    </w:p>
    <w:p w:rsidR="00C11399" w:rsidRDefault="00C11399" w:rsidP="00EB24E9">
      <w:pPr>
        <w:ind w:left="4962"/>
        <w:jc w:val="both"/>
        <w:rPr>
          <w:rFonts w:ascii="Times New Roman" w:hAnsi="Times New Roman"/>
          <w:color w:val="000000" w:themeColor="text1"/>
          <w:sz w:val="28"/>
          <w:szCs w:val="28"/>
        </w:rPr>
      </w:pPr>
    </w:p>
    <w:p w:rsidR="00C11399" w:rsidRDefault="00C11399" w:rsidP="00EB24E9">
      <w:pPr>
        <w:ind w:left="4962"/>
        <w:jc w:val="both"/>
        <w:rPr>
          <w:rFonts w:ascii="Times New Roman" w:hAnsi="Times New Roman"/>
          <w:color w:val="000000" w:themeColor="text1"/>
          <w:sz w:val="28"/>
          <w:szCs w:val="28"/>
        </w:rPr>
      </w:pPr>
    </w:p>
    <w:p w:rsidR="00EB24E9" w:rsidRPr="00EB24E9" w:rsidRDefault="00EB24E9" w:rsidP="00EB24E9">
      <w:pPr>
        <w:ind w:left="5400"/>
        <w:jc w:val="right"/>
        <w:rPr>
          <w:rFonts w:ascii="Times New Roman" w:hAnsi="Times New Roman"/>
          <w:color w:val="000000" w:themeColor="text1"/>
          <w:szCs w:val="20"/>
        </w:rPr>
      </w:pPr>
    </w:p>
    <w:p w:rsidR="00EB24E9" w:rsidRPr="00EB24E9" w:rsidRDefault="00EB24E9" w:rsidP="00EB24E9">
      <w:pPr>
        <w:pStyle w:val="ConsNonformat"/>
        <w:widowControl/>
        <w:jc w:val="center"/>
        <w:rPr>
          <w:rFonts w:ascii="Times New Roman" w:hAnsi="Times New Roman"/>
          <w:b/>
          <w:color w:val="000000" w:themeColor="text1"/>
          <w:sz w:val="32"/>
          <w:szCs w:val="32"/>
        </w:rPr>
      </w:pPr>
      <w:r w:rsidRPr="00EB24E9">
        <w:rPr>
          <w:rFonts w:ascii="Times New Roman" w:hAnsi="Times New Roman"/>
          <w:b/>
          <w:color w:val="000000" w:themeColor="text1"/>
          <w:sz w:val="32"/>
          <w:szCs w:val="32"/>
        </w:rPr>
        <w:t>ДЕПУТАТСКИЙ АКТ</w:t>
      </w:r>
    </w:p>
    <w:p w:rsidR="00EB24E9" w:rsidRPr="00EB24E9" w:rsidRDefault="00EB24E9" w:rsidP="00EB24E9">
      <w:pPr>
        <w:pStyle w:val="ConsNonformat"/>
        <w:widowControl/>
        <w:jc w:val="center"/>
        <w:rPr>
          <w:rFonts w:ascii="Times New Roman" w:hAnsi="Times New Roman"/>
          <w:b/>
          <w:color w:val="000000" w:themeColor="text1"/>
          <w:sz w:val="32"/>
          <w:szCs w:val="32"/>
        </w:rPr>
      </w:pPr>
    </w:p>
    <w:tbl>
      <w:tblPr>
        <w:tblW w:w="10252" w:type="dxa"/>
        <w:jc w:val="center"/>
        <w:tblLayout w:type="fixed"/>
        <w:tblCellMar>
          <w:left w:w="56" w:type="dxa"/>
          <w:right w:w="56" w:type="dxa"/>
        </w:tblCellMar>
        <w:tblLook w:val="0000" w:firstRow="0" w:lastRow="0" w:firstColumn="0" w:lastColumn="0" w:noHBand="0" w:noVBand="0"/>
      </w:tblPr>
      <w:tblGrid>
        <w:gridCol w:w="4526"/>
        <w:gridCol w:w="2284"/>
        <w:gridCol w:w="430"/>
        <w:gridCol w:w="318"/>
        <w:gridCol w:w="1338"/>
        <w:gridCol w:w="517"/>
        <w:gridCol w:w="423"/>
        <w:gridCol w:w="416"/>
      </w:tblGrid>
      <w:tr w:rsidR="00EB24E9" w:rsidRPr="00EB24E9" w:rsidTr="00F00059">
        <w:trPr>
          <w:cantSplit/>
          <w:jc w:val="center"/>
        </w:trPr>
        <w:tc>
          <w:tcPr>
            <w:tcW w:w="4526" w:type="dxa"/>
            <w:tcBorders>
              <w:bottom w:val="single" w:sz="4" w:space="0" w:color="auto"/>
            </w:tcBorders>
          </w:tcPr>
          <w:p w:rsidR="00EB24E9" w:rsidRPr="00EB24E9" w:rsidRDefault="00EB24E9" w:rsidP="00F00059">
            <w:pPr>
              <w:pStyle w:val="ConsNonformat"/>
              <w:widowControl/>
              <w:spacing w:line="240" w:lineRule="exact"/>
              <w:rPr>
                <w:rFonts w:ascii="Times New Roman" w:hAnsi="Times New Roman"/>
                <w:color w:val="000000" w:themeColor="text1"/>
                <w:sz w:val="24"/>
              </w:rPr>
            </w:pPr>
          </w:p>
        </w:tc>
        <w:tc>
          <w:tcPr>
            <w:tcW w:w="2284" w:type="dxa"/>
          </w:tcPr>
          <w:p w:rsidR="00EB24E9" w:rsidRPr="00EB24E9" w:rsidRDefault="00EB24E9" w:rsidP="00F00059">
            <w:pPr>
              <w:pStyle w:val="ConsNonformat"/>
              <w:widowControl/>
              <w:spacing w:line="240" w:lineRule="exact"/>
              <w:ind w:right="-50"/>
              <w:jc w:val="right"/>
              <w:rPr>
                <w:rFonts w:ascii="Times New Roman" w:hAnsi="Times New Roman"/>
                <w:color w:val="000000" w:themeColor="text1"/>
                <w:sz w:val="24"/>
              </w:rPr>
            </w:pPr>
            <w:r w:rsidRPr="00EB24E9">
              <w:rPr>
                <w:rFonts w:ascii="Times New Roman" w:hAnsi="Times New Roman"/>
                <w:color w:val="000000" w:themeColor="text1"/>
                <w:sz w:val="24"/>
              </w:rPr>
              <w:t xml:space="preserve"> «</w:t>
            </w:r>
          </w:p>
        </w:tc>
        <w:tc>
          <w:tcPr>
            <w:tcW w:w="430" w:type="dxa"/>
            <w:tcBorders>
              <w:bottom w:val="single" w:sz="4" w:space="0" w:color="auto"/>
            </w:tcBorders>
          </w:tcPr>
          <w:p w:rsidR="00EB24E9" w:rsidRPr="00EB24E9" w:rsidRDefault="00EB24E9" w:rsidP="00F00059">
            <w:pPr>
              <w:pStyle w:val="ConsNonformat"/>
              <w:widowControl/>
              <w:spacing w:line="240" w:lineRule="exact"/>
              <w:jc w:val="both"/>
              <w:rPr>
                <w:rFonts w:ascii="Times New Roman" w:hAnsi="Times New Roman"/>
                <w:color w:val="000000" w:themeColor="text1"/>
                <w:sz w:val="24"/>
              </w:rPr>
            </w:pPr>
            <w:r w:rsidRPr="00EB24E9">
              <w:rPr>
                <w:rFonts w:ascii="Times New Roman" w:hAnsi="Times New Roman"/>
                <w:color w:val="000000" w:themeColor="text1"/>
                <w:sz w:val="24"/>
              </w:rPr>
              <w:t xml:space="preserve">  </w:t>
            </w:r>
          </w:p>
        </w:tc>
        <w:tc>
          <w:tcPr>
            <w:tcW w:w="318" w:type="dxa"/>
          </w:tcPr>
          <w:p w:rsidR="00EB24E9" w:rsidRPr="00EB24E9" w:rsidRDefault="00EB24E9" w:rsidP="00F00059">
            <w:pPr>
              <w:pStyle w:val="ConsNonformat"/>
              <w:widowControl/>
              <w:spacing w:line="240" w:lineRule="exact"/>
              <w:jc w:val="both"/>
              <w:rPr>
                <w:rFonts w:ascii="Times New Roman" w:hAnsi="Times New Roman"/>
                <w:color w:val="000000" w:themeColor="text1"/>
                <w:sz w:val="24"/>
              </w:rPr>
            </w:pPr>
            <w:r w:rsidRPr="00EB24E9">
              <w:rPr>
                <w:rFonts w:ascii="Times New Roman" w:hAnsi="Times New Roman"/>
                <w:color w:val="000000" w:themeColor="text1"/>
                <w:sz w:val="24"/>
              </w:rPr>
              <w:t>»</w:t>
            </w:r>
          </w:p>
        </w:tc>
        <w:tc>
          <w:tcPr>
            <w:tcW w:w="1338" w:type="dxa"/>
            <w:tcBorders>
              <w:bottom w:val="single" w:sz="4" w:space="0" w:color="auto"/>
            </w:tcBorders>
          </w:tcPr>
          <w:p w:rsidR="00EB24E9" w:rsidRPr="00EB24E9" w:rsidRDefault="00EB24E9" w:rsidP="00F00059">
            <w:pPr>
              <w:pStyle w:val="ConsNonformat"/>
              <w:widowControl/>
              <w:spacing w:line="240" w:lineRule="exact"/>
              <w:jc w:val="both"/>
              <w:rPr>
                <w:rFonts w:ascii="Times New Roman" w:hAnsi="Times New Roman"/>
                <w:color w:val="000000" w:themeColor="text1"/>
                <w:sz w:val="24"/>
              </w:rPr>
            </w:pPr>
          </w:p>
        </w:tc>
        <w:tc>
          <w:tcPr>
            <w:tcW w:w="517" w:type="dxa"/>
          </w:tcPr>
          <w:p w:rsidR="00EB24E9" w:rsidRPr="00EB24E9" w:rsidRDefault="00EB24E9" w:rsidP="00F00059">
            <w:pPr>
              <w:pStyle w:val="ConsNonformat"/>
              <w:widowControl/>
              <w:spacing w:line="240" w:lineRule="exact"/>
              <w:ind w:right="-57"/>
              <w:rPr>
                <w:rFonts w:ascii="Times New Roman" w:hAnsi="Times New Roman"/>
                <w:color w:val="000000" w:themeColor="text1"/>
                <w:sz w:val="24"/>
              </w:rPr>
            </w:pPr>
            <w:r w:rsidRPr="00EB24E9">
              <w:rPr>
                <w:rFonts w:ascii="Times New Roman" w:hAnsi="Times New Roman"/>
                <w:color w:val="000000" w:themeColor="text1"/>
                <w:sz w:val="24"/>
              </w:rPr>
              <w:t xml:space="preserve">   20 </w:t>
            </w:r>
          </w:p>
        </w:tc>
        <w:tc>
          <w:tcPr>
            <w:tcW w:w="423" w:type="dxa"/>
            <w:tcBorders>
              <w:bottom w:val="single" w:sz="4" w:space="0" w:color="auto"/>
            </w:tcBorders>
          </w:tcPr>
          <w:p w:rsidR="00EB24E9" w:rsidRPr="00EB24E9" w:rsidRDefault="00EB24E9" w:rsidP="00F00059">
            <w:pPr>
              <w:pStyle w:val="ConsNonformat"/>
              <w:widowControl/>
              <w:spacing w:line="240" w:lineRule="exact"/>
              <w:rPr>
                <w:rFonts w:ascii="Times New Roman" w:hAnsi="Times New Roman"/>
                <w:color w:val="000000" w:themeColor="text1"/>
                <w:sz w:val="24"/>
              </w:rPr>
            </w:pPr>
          </w:p>
        </w:tc>
        <w:tc>
          <w:tcPr>
            <w:tcW w:w="416" w:type="dxa"/>
          </w:tcPr>
          <w:p w:rsidR="00EB24E9" w:rsidRPr="00EB24E9" w:rsidRDefault="00EB24E9" w:rsidP="00F00059">
            <w:pPr>
              <w:pStyle w:val="ConsNonformat"/>
              <w:widowControl/>
              <w:spacing w:line="240" w:lineRule="exact"/>
              <w:rPr>
                <w:rFonts w:ascii="Times New Roman" w:hAnsi="Times New Roman"/>
                <w:color w:val="000000" w:themeColor="text1"/>
                <w:sz w:val="24"/>
              </w:rPr>
            </w:pPr>
            <w:r w:rsidRPr="00EB24E9">
              <w:rPr>
                <w:rFonts w:ascii="Times New Roman" w:hAnsi="Times New Roman"/>
                <w:color w:val="000000" w:themeColor="text1"/>
                <w:sz w:val="24"/>
              </w:rPr>
              <w:t>г.</w:t>
            </w:r>
          </w:p>
        </w:tc>
      </w:tr>
    </w:tbl>
    <w:p w:rsidR="00EB24E9" w:rsidRPr="00EB24E9" w:rsidRDefault="00EB24E9" w:rsidP="00EB24E9">
      <w:pPr>
        <w:pStyle w:val="ConsNonformat"/>
        <w:widowControl/>
        <w:spacing w:line="180" w:lineRule="exact"/>
        <w:ind w:right="6411"/>
        <w:jc w:val="center"/>
        <w:rPr>
          <w:rFonts w:ascii="Times New Roman" w:hAnsi="Times New Roman"/>
          <w:color w:val="000000" w:themeColor="text1"/>
          <w:sz w:val="18"/>
        </w:rPr>
      </w:pPr>
      <w:r w:rsidRPr="00EB24E9">
        <w:rPr>
          <w:rFonts w:ascii="Times New Roman" w:hAnsi="Times New Roman"/>
          <w:color w:val="000000" w:themeColor="text1"/>
          <w:sz w:val="18"/>
        </w:rPr>
        <w:t xml:space="preserve">                      (место составления)</w:t>
      </w:r>
    </w:p>
    <w:p w:rsidR="004028BA" w:rsidRDefault="004028BA" w:rsidP="00EB24E9">
      <w:pPr>
        <w:pStyle w:val="ConsNonformat"/>
        <w:widowControl/>
        <w:rPr>
          <w:rFonts w:ascii="Times New Roman" w:hAnsi="Times New Roman"/>
          <w:color w:val="000000" w:themeColor="text1"/>
          <w:sz w:val="24"/>
        </w:rPr>
      </w:pPr>
    </w:p>
    <w:p w:rsidR="004028BA" w:rsidRPr="00EB24E9" w:rsidRDefault="004028BA" w:rsidP="00EB24E9">
      <w:pPr>
        <w:pStyle w:val="ConsNonformat"/>
        <w:widowControl/>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r w:rsidRPr="002E71F6">
        <w:rPr>
          <w:rFonts w:ascii="Times New Roman" w:hAnsi="Times New Roman"/>
          <w:color w:val="000000" w:themeColor="text1"/>
          <w:sz w:val="28"/>
          <w:szCs w:val="28"/>
        </w:rPr>
        <w:t>,</w:t>
      </w:r>
    </w:p>
    <w:p w:rsidR="00EB24E9" w:rsidRPr="00EB24E9" w:rsidRDefault="00EB24E9" w:rsidP="00EB24E9">
      <w:pPr>
        <w:pStyle w:val="ConsNonformat"/>
        <w:widowControl/>
        <w:spacing w:line="180" w:lineRule="exact"/>
        <w:jc w:val="center"/>
        <w:rPr>
          <w:rFonts w:ascii="Times New Roman" w:hAnsi="Times New Roman"/>
          <w:color w:val="000000" w:themeColor="text1"/>
          <w:sz w:val="18"/>
        </w:rPr>
      </w:pPr>
      <w:r w:rsidRPr="00EB24E9">
        <w:rPr>
          <w:rFonts w:ascii="Times New Roman" w:hAnsi="Times New Roman" w:cs="Times New Roman"/>
          <w:color w:val="000000" w:themeColor="text1"/>
          <w:sz w:val="18"/>
        </w:rPr>
        <w:t xml:space="preserve">(фамилия, имя, отчество (при наличии) народного депутата местного Совета народных депутатов, составляющего депутатский акт, в именительном падеже) </w:t>
      </w:r>
    </w:p>
    <w:p w:rsidR="00EB24E9" w:rsidRPr="00EB24E9" w:rsidRDefault="00EB24E9" w:rsidP="00EB24E9">
      <w:pPr>
        <w:pStyle w:val="ConsNonformat"/>
        <w:widowControl/>
        <w:spacing w:line="180" w:lineRule="exact"/>
        <w:rPr>
          <w:rFonts w:ascii="Times New Roman" w:hAnsi="Times New Roman"/>
          <w:color w:val="000000" w:themeColor="text1"/>
          <w:sz w:val="24"/>
        </w:rPr>
      </w:pPr>
    </w:p>
    <w:tbl>
      <w:tblPr>
        <w:tblW w:w="0" w:type="auto"/>
        <w:tblLayout w:type="fixed"/>
        <w:tblLook w:val="0000" w:firstRow="0" w:lastRow="0" w:firstColumn="0" w:lastColumn="0" w:noHBand="0" w:noVBand="0"/>
      </w:tblPr>
      <w:tblGrid>
        <w:gridCol w:w="2268"/>
        <w:gridCol w:w="7869"/>
      </w:tblGrid>
      <w:tr w:rsidR="00EB24E9" w:rsidRPr="00EB24E9" w:rsidTr="00F00059">
        <w:tc>
          <w:tcPr>
            <w:tcW w:w="2268" w:type="dxa"/>
          </w:tcPr>
          <w:p w:rsidR="00EB24E9" w:rsidRPr="00EB24E9" w:rsidRDefault="00EB24E9" w:rsidP="00F00059">
            <w:pPr>
              <w:pStyle w:val="ConsNonformat"/>
              <w:widowControl/>
              <w:ind w:hanging="113"/>
              <w:rPr>
                <w:rFonts w:ascii="Times New Roman" w:hAnsi="Times New Roman"/>
                <w:color w:val="000000" w:themeColor="text1"/>
                <w:sz w:val="24"/>
              </w:rPr>
            </w:pPr>
            <w:r w:rsidRPr="00EB24E9">
              <w:rPr>
                <w:rFonts w:ascii="Times New Roman" w:hAnsi="Times New Roman"/>
                <w:color w:val="000000" w:themeColor="text1"/>
                <w:sz w:val="24"/>
              </w:rPr>
              <w:t>получив сообщение</w:t>
            </w:r>
          </w:p>
        </w:tc>
        <w:tc>
          <w:tcPr>
            <w:tcW w:w="7869" w:type="dxa"/>
            <w:tcBorders>
              <w:bottom w:val="single" w:sz="4" w:space="0" w:color="auto"/>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jc w:val="center"/>
        <w:rPr>
          <w:rFonts w:ascii="Times New Roman" w:hAnsi="Times New Roman"/>
          <w:color w:val="000000" w:themeColor="text1"/>
          <w:sz w:val="18"/>
        </w:rPr>
      </w:pPr>
      <w:r w:rsidRPr="00EB24E9">
        <w:rPr>
          <w:rFonts w:ascii="Times New Roman" w:hAnsi="Times New Roman"/>
          <w:color w:val="000000" w:themeColor="text1"/>
          <w:sz w:val="18"/>
        </w:rPr>
        <w:t xml:space="preserve">(от кого, о чем)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gridCol w:w="276"/>
      </w:tblGrid>
      <w:tr w:rsidR="00EB24E9" w:rsidRPr="00EB24E9" w:rsidTr="00F00059">
        <w:trPr>
          <w:cantSplit/>
        </w:trPr>
        <w:tc>
          <w:tcPr>
            <w:tcW w:w="9862" w:type="dxa"/>
            <w:tcBorders>
              <w:top w:val="nil"/>
              <w:left w:val="nil"/>
              <w:bottom w:val="single" w:sz="4" w:space="0" w:color="auto"/>
              <w:right w:val="nil"/>
            </w:tcBorders>
          </w:tcPr>
          <w:p w:rsidR="00EB24E9" w:rsidRPr="00EB24E9" w:rsidRDefault="00EB24E9" w:rsidP="00F00059">
            <w:pPr>
              <w:pStyle w:val="ConsNonformat"/>
              <w:widowControl/>
              <w:spacing w:line="240" w:lineRule="exact"/>
              <w:rPr>
                <w:rFonts w:ascii="Times New Roman" w:hAnsi="Times New Roman"/>
                <w:color w:val="000000" w:themeColor="text1"/>
                <w:sz w:val="24"/>
              </w:rPr>
            </w:pPr>
          </w:p>
        </w:tc>
        <w:tc>
          <w:tcPr>
            <w:tcW w:w="276" w:type="dxa"/>
            <w:tcBorders>
              <w:top w:val="nil"/>
              <w:left w:val="nil"/>
              <w:bottom w:val="nil"/>
              <w:right w:val="nil"/>
            </w:tcBorders>
          </w:tcPr>
          <w:p w:rsidR="00EB24E9" w:rsidRPr="002E71F6" w:rsidRDefault="00EB24E9" w:rsidP="00F00059">
            <w:pPr>
              <w:pStyle w:val="ConsNonformat"/>
              <w:widowControl/>
              <w:spacing w:line="240" w:lineRule="exact"/>
              <w:rPr>
                <w:rFonts w:ascii="Times New Roman" w:hAnsi="Times New Roman"/>
                <w:color w:val="000000" w:themeColor="text1"/>
                <w:sz w:val="28"/>
                <w:szCs w:val="28"/>
              </w:rPr>
            </w:pPr>
            <w:r w:rsidRPr="002E71F6">
              <w:rPr>
                <w:rFonts w:ascii="Times New Roman" w:hAnsi="Times New Roman"/>
                <w:color w:val="000000" w:themeColor="text1"/>
                <w:sz w:val="28"/>
                <w:szCs w:val="28"/>
              </w:rPr>
              <w:t>,</w:t>
            </w:r>
          </w:p>
        </w:tc>
      </w:tr>
    </w:tbl>
    <w:p w:rsidR="00EB24E9" w:rsidRPr="00EB24E9" w:rsidRDefault="00EB24E9" w:rsidP="00EB24E9">
      <w:pPr>
        <w:pStyle w:val="ConsNonformat"/>
        <w:widowControl/>
        <w:spacing w:line="180" w:lineRule="exact"/>
        <w:jc w:val="center"/>
        <w:rPr>
          <w:rFonts w:ascii="Times New Roman" w:hAnsi="Times New Roman"/>
          <w:color w:val="000000" w:themeColor="text1"/>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130"/>
      </w:tblGrid>
      <w:tr w:rsidR="00EB24E9" w:rsidRPr="00EB24E9" w:rsidTr="00F00059">
        <w:trPr>
          <w:cantSplit/>
        </w:trPr>
        <w:tc>
          <w:tcPr>
            <w:tcW w:w="1008" w:type="dxa"/>
            <w:tcBorders>
              <w:top w:val="nil"/>
              <w:left w:val="nil"/>
              <w:bottom w:val="nil"/>
              <w:right w:val="nil"/>
            </w:tcBorders>
          </w:tcPr>
          <w:p w:rsidR="00EB24E9" w:rsidRPr="00EB24E9" w:rsidRDefault="00EB24E9" w:rsidP="00F00059">
            <w:pPr>
              <w:pStyle w:val="ConsNonformat"/>
              <w:widowControl/>
              <w:ind w:hanging="113"/>
              <w:jc w:val="both"/>
              <w:rPr>
                <w:rFonts w:ascii="Times New Roman" w:hAnsi="Times New Roman"/>
                <w:color w:val="000000" w:themeColor="text1"/>
                <w:sz w:val="24"/>
              </w:rPr>
            </w:pPr>
            <w:r w:rsidRPr="00EB24E9">
              <w:rPr>
                <w:rFonts w:ascii="Times New Roman" w:hAnsi="Times New Roman"/>
                <w:color w:val="000000" w:themeColor="text1"/>
                <w:sz w:val="24"/>
              </w:rPr>
              <w:t>прибыл</w:t>
            </w:r>
          </w:p>
        </w:tc>
        <w:tc>
          <w:tcPr>
            <w:tcW w:w="9130"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jc w:val="center"/>
        <w:rPr>
          <w:rFonts w:ascii="Times New Roman" w:hAnsi="Times New Roman"/>
          <w:color w:val="000000" w:themeColor="text1"/>
          <w:sz w:val="16"/>
        </w:rPr>
      </w:pPr>
      <w:r w:rsidRPr="00EB24E9">
        <w:rPr>
          <w:rFonts w:ascii="Times New Roman" w:hAnsi="Times New Roman"/>
          <w:color w:val="000000" w:themeColor="text1"/>
          <w:sz w:val="18"/>
        </w:rPr>
        <w:t>(куда)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rPr>
          <w:rFonts w:ascii="Times New Roman" w:hAnsi="Times New Roman"/>
          <w:color w:val="000000" w:themeColor="text1"/>
          <w:sz w:val="24"/>
        </w:rPr>
      </w:pPr>
    </w:p>
    <w:p w:rsidR="00EB24E9" w:rsidRPr="00EB24E9" w:rsidRDefault="00EB24E9" w:rsidP="00EB24E9">
      <w:pPr>
        <w:pStyle w:val="ConsNonformat"/>
        <w:widowControl/>
        <w:rPr>
          <w:rFonts w:ascii="Times New Roman" w:hAnsi="Times New Roman"/>
          <w:color w:val="000000" w:themeColor="text1"/>
          <w:sz w:val="24"/>
        </w:rPr>
      </w:pPr>
      <w:r w:rsidRPr="00EB24E9">
        <w:rPr>
          <w:rFonts w:ascii="Times New Roman" w:hAnsi="Times New Roman"/>
          <w:color w:val="000000" w:themeColor="text1"/>
          <w:sz w:val="24"/>
        </w:rPr>
        <w:t>на основании письменного обращения заявителя</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jc w:val="center"/>
        <w:rPr>
          <w:rFonts w:ascii="Times New Roman" w:hAnsi="Times New Roman"/>
          <w:color w:val="000000" w:themeColor="text1"/>
          <w:sz w:val="18"/>
        </w:rPr>
      </w:pPr>
      <w:r w:rsidRPr="00EB24E9">
        <w:rPr>
          <w:rFonts w:ascii="Times New Roman" w:hAnsi="Times New Roman"/>
          <w:color w:val="000000" w:themeColor="text1"/>
          <w:sz w:val="18"/>
        </w:rPr>
        <w:t>(фамилия, имя, отчество</w:t>
      </w:r>
      <w:r w:rsidRPr="00EB24E9">
        <w:rPr>
          <w:color w:val="000000" w:themeColor="text1"/>
        </w:rPr>
        <w:t xml:space="preserve"> </w:t>
      </w:r>
      <w:r w:rsidRPr="00EB24E9">
        <w:rPr>
          <w:rFonts w:ascii="Times New Roman" w:hAnsi="Times New Roman" w:cs="Times New Roman"/>
          <w:color w:val="000000" w:themeColor="text1"/>
          <w:sz w:val="18"/>
        </w:rPr>
        <w:t xml:space="preserve">(при наличии) </w:t>
      </w:r>
      <w:r w:rsidRPr="00EB24E9">
        <w:rPr>
          <w:rFonts w:ascii="Times New Roman" w:hAnsi="Times New Roman"/>
          <w:color w:val="000000" w:themeColor="text1"/>
          <w:sz w:val="18"/>
        </w:rPr>
        <w:t>в именительном падеже</w:t>
      </w:r>
    </w:p>
    <w:tbl>
      <w:tblPr>
        <w:tblW w:w="10137" w:type="dxa"/>
        <w:tblBorders>
          <w:bottom w:val="single" w:sz="4" w:space="0" w:color="auto"/>
          <w:insideH w:val="single" w:sz="4" w:space="0" w:color="auto"/>
        </w:tblBorders>
        <w:tblLayout w:type="fixed"/>
        <w:tblLook w:val="0000" w:firstRow="0" w:lastRow="0" w:firstColumn="0" w:lastColumn="0" w:noHBand="0" w:noVBand="0"/>
      </w:tblPr>
      <w:tblGrid>
        <w:gridCol w:w="10137"/>
      </w:tblGrid>
      <w:tr w:rsidR="00EB24E9" w:rsidRPr="00EB24E9" w:rsidTr="00F00059">
        <w:trPr>
          <w:cantSplit/>
          <w:trHeight w:val="397"/>
        </w:trPr>
        <w:tc>
          <w:tcPr>
            <w:tcW w:w="10137" w:type="dxa"/>
          </w:tcPr>
          <w:p w:rsidR="00EB24E9" w:rsidRPr="00EB24E9" w:rsidRDefault="00EB24E9" w:rsidP="00F00059">
            <w:pPr>
              <w:pStyle w:val="ConsNonformat"/>
              <w:widowControl/>
              <w:jc w:val="both"/>
              <w:rPr>
                <w:rFonts w:ascii="Times New Roman" w:hAnsi="Times New Roman"/>
                <w:color w:val="000000" w:themeColor="text1"/>
                <w:sz w:val="24"/>
              </w:rPr>
            </w:pPr>
          </w:p>
        </w:tc>
      </w:tr>
      <w:tr w:rsidR="00EB24E9" w:rsidRPr="00EB24E9" w:rsidTr="00F00059">
        <w:trPr>
          <w:cantSplit/>
          <w:trHeight w:val="510"/>
        </w:trPr>
        <w:tc>
          <w:tcPr>
            <w:tcW w:w="10137" w:type="dxa"/>
          </w:tcPr>
          <w:p w:rsidR="00EB24E9" w:rsidRPr="00EB24E9" w:rsidRDefault="00EB24E9" w:rsidP="00F00059">
            <w:pPr>
              <w:pStyle w:val="ConsNonformat"/>
              <w:widowControl/>
              <w:spacing w:line="180" w:lineRule="exact"/>
              <w:ind w:left="840"/>
              <w:jc w:val="center"/>
              <w:rPr>
                <w:rFonts w:ascii="Times New Roman" w:hAnsi="Times New Roman"/>
                <w:color w:val="000000" w:themeColor="text1"/>
                <w:sz w:val="18"/>
              </w:rPr>
            </w:pPr>
            <w:r w:rsidRPr="00EB24E9">
              <w:rPr>
                <w:rFonts w:ascii="Times New Roman" w:hAnsi="Times New Roman"/>
                <w:color w:val="000000" w:themeColor="text1"/>
                <w:sz w:val="18"/>
              </w:rPr>
              <w:t>и место жительства (пребывания) заявителя)</w:t>
            </w:r>
          </w:p>
          <w:p w:rsidR="00EB24E9" w:rsidRPr="00EB24E9" w:rsidRDefault="00EB24E9" w:rsidP="00F00059">
            <w:pPr>
              <w:pStyle w:val="ConsNonformat"/>
              <w:widowControl/>
              <w:jc w:val="both"/>
              <w:rPr>
                <w:rFonts w:ascii="Times New Roman" w:hAnsi="Times New Roman"/>
                <w:color w:val="000000" w:themeColor="text1"/>
                <w:sz w:val="24"/>
              </w:rPr>
            </w:pPr>
          </w:p>
        </w:tc>
      </w:tr>
      <w:tr w:rsidR="00EB24E9" w:rsidRPr="00EB24E9" w:rsidTr="00F00059">
        <w:trPr>
          <w:cantSplit/>
          <w:trHeight w:val="510"/>
        </w:trPr>
        <w:tc>
          <w:tcPr>
            <w:tcW w:w="10137" w:type="dxa"/>
          </w:tcPr>
          <w:p w:rsidR="00EB24E9" w:rsidRPr="00EB24E9" w:rsidRDefault="00EB24E9" w:rsidP="00F00059">
            <w:pPr>
              <w:pStyle w:val="ConsNonformat"/>
              <w:widowControl/>
              <w:spacing w:line="180" w:lineRule="exact"/>
              <w:ind w:left="840"/>
              <w:jc w:val="center"/>
              <w:rPr>
                <w:rFonts w:ascii="Times New Roman" w:hAnsi="Times New Roman"/>
                <w:color w:val="000000" w:themeColor="text1"/>
                <w:sz w:val="18"/>
              </w:rPr>
            </w:pPr>
          </w:p>
        </w:tc>
      </w:tr>
    </w:tbl>
    <w:p w:rsidR="00EB24E9" w:rsidRPr="00EB24E9" w:rsidRDefault="00EB24E9" w:rsidP="00EB24E9">
      <w:pPr>
        <w:pStyle w:val="ConsNonformat"/>
        <w:widowControl/>
        <w:jc w:val="center"/>
        <w:rPr>
          <w:rFonts w:ascii="Times New Roman" w:hAnsi="Times New Roman"/>
          <w:color w:val="000000" w:themeColor="text1"/>
          <w:sz w:val="24"/>
        </w:rPr>
      </w:pPr>
    </w:p>
    <w:p w:rsidR="00EB24E9" w:rsidRPr="00EB24E9" w:rsidRDefault="00EB24E9" w:rsidP="00EB24E9">
      <w:pPr>
        <w:pStyle w:val="ConsNonformat"/>
        <w:widowControl/>
        <w:rPr>
          <w:rFonts w:ascii="Times New Roman" w:hAnsi="Times New Roman"/>
          <w:color w:val="000000" w:themeColor="text1"/>
          <w:sz w:val="24"/>
        </w:rPr>
      </w:pPr>
      <w:r w:rsidRPr="00EB24E9">
        <w:rPr>
          <w:rFonts w:ascii="Times New Roman" w:hAnsi="Times New Roman"/>
          <w:color w:val="000000" w:themeColor="text1"/>
          <w:sz w:val="24"/>
        </w:rPr>
        <w:t>и в присутствии свидетелей:</w:t>
      </w:r>
    </w:p>
    <w:p w:rsidR="00EB24E9" w:rsidRPr="00EB24E9" w:rsidRDefault="00EB24E9" w:rsidP="00EB24E9">
      <w:pPr>
        <w:pStyle w:val="ConsNonformat"/>
        <w:widowControl/>
        <w:rPr>
          <w:rFonts w:ascii="Times New Roman" w:hAnsi="Times New Roman"/>
          <w:color w:val="000000" w:themeColor="text1"/>
          <w:sz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9093"/>
      </w:tblGrid>
      <w:tr w:rsidR="00EB24E9" w:rsidRPr="00EB24E9" w:rsidTr="00F00059">
        <w:tc>
          <w:tcPr>
            <w:tcW w:w="516" w:type="dxa"/>
            <w:tcBorders>
              <w:top w:val="nil"/>
              <w:left w:val="nil"/>
              <w:bottom w:val="nil"/>
              <w:right w:val="nil"/>
            </w:tcBorders>
          </w:tcPr>
          <w:p w:rsidR="00EB24E9" w:rsidRPr="00EB24E9" w:rsidRDefault="00EB24E9" w:rsidP="00F00059">
            <w:pPr>
              <w:pStyle w:val="ConsNonformat"/>
              <w:widowControl/>
              <w:jc w:val="both"/>
              <w:rPr>
                <w:rFonts w:ascii="Times New Roman" w:hAnsi="Times New Roman"/>
                <w:color w:val="000000" w:themeColor="text1"/>
                <w:sz w:val="24"/>
              </w:rPr>
            </w:pPr>
            <w:r w:rsidRPr="00EB24E9">
              <w:rPr>
                <w:rFonts w:ascii="Times New Roman" w:hAnsi="Times New Roman"/>
                <w:color w:val="000000" w:themeColor="text1"/>
                <w:sz w:val="24"/>
              </w:rPr>
              <w:t>1.</w:t>
            </w:r>
          </w:p>
        </w:tc>
        <w:tc>
          <w:tcPr>
            <w:tcW w:w="9093"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ind w:left="840"/>
        <w:jc w:val="center"/>
        <w:rPr>
          <w:rFonts w:ascii="Times New Roman" w:hAnsi="Times New Roman"/>
          <w:color w:val="000000" w:themeColor="text1"/>
          <w:sz w:val="18"/>
        </w:rPr>
      </w:pPr>
      <w:r w:rsidRPr="00EB24E9">
        <w:rPr>
          <w:rFonts w:ascii="Times New Roman" w:hAnsi="Times New Roman"/>
          <w:color w:val="000000" w:themeColor="text1"/>
          <w:sz w:val="18"/>
        </w:rPr>
        <w:t>(фамилия, имя, отчество</w:t>
      </w:r>
      <w:r w:rsidRPr="00EB24E9">
        <w:rPr>
          <w:color w:val="000000" w:themeColor="text1"/>
        </w:rPr>
        <w:t xml:space="preserve"> </w:t>
      </w:r>
      <w:r w:rsidRPr="00EB24E9">
        <w:rPr>
          <w:rFonts w:ascii="Times New Roman" w:hAnsi="Times New Roman" w:cs="Times New Roman"/>
          <w:color w:val="000000" w:themeColor="text1"/>
          <w:sz w:val="18"/>
        </w:rPr>
        <w:t xml:space="preserve">(при наличии) </w:t>
      </w:r>
      <w:r w:rsidRPr="00EB24E9">
        <w:rPr>
          <w:rFonts w:ascii="Times New Roman" w:hAnsi="Times New Roman"/>
          <w:color w:val="000000" w:themeColor="text1"/>
          <w:sz w:val="18"/>
        </w:rPr>
        <w:t>в именительном падеже</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9"/>
      </w:tblGrid>
      <w:tr w:rsidR="00EB24E9" w:rsidRPr="00EB24E9" w:rsidTr="00F00059">
        <w:trPr>
          <w:cantSplit/>
        </w:trPr>
        <w:tc>
          <w:tcPr>
            <w:tcW w:w="9609"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ind w:left="840"/>
        <w:jc w:val="center"/>
        <w:rPr>
          <w:rFonts w:ascii="Times New Roman" w:hAnsi="Times New Roman"/>
          <w:color w:val="000000" w:themeColor="text1"/>
          <w:sz w:val="18"/>
        </w:rPr>
      </w:pPr>
      <w:r w:rsidRPr="00EB24E9">
        <w:rPr>
          <w:rFonts w:ascii="Times New Roman" w:hAnsi="Times New Roman"/>
          <w:color w:val="000000" w:themeColor="text1"/>
          <w:sz w:val="18"/>
        </w:rPr>
        <w:t>и место жительства (пребывания) свидетеля)</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9093"/>
      </w:tblGrid>
      <w:tr w:rsidR="00EB24E9" w:rsidRPr="00EB24E9" w:rsidTr="00F00059">
        <w:tc>
          <w:tcPr>
            <w:tcW w:w="516" w:type="dxa"/>
            <w:tcBorders>
              <w:top w:val="nil"/>
              <w:left w:val="nil"/>
              <w:bottom w:val="nil"/>
              <w:right w:val="nil"/>
            </w:tcBorders>
          </w:tcPr>
          <w:p w:rsidR="00EB24E9" w:rsidRPr="00EB24E9" w:rsidRDefault="00EB24E9" w:rsidP="00F00059">
            <w:pPr>
              <w:pStyle w:val="ConsNonformat"/>
              <w:widowControl/>
              <w:jc w:val="both"/>
              <w:rPr>
                <w:rFonts w:ascii="Times New Roman" w:hAnsi="Times New Roman"/>
                <w:color w:val="000000" w:themeColor="text1"/>
                <w:sz w:val="24"/>
              </w:rPr>
            </w:pPr>
            <w:r w:rsidRPr="00EB24E9">
              <w:rPr>
                <w:rFonts w:ascii="Times New Roman" w:hAnsi="Times New Roman"/>
                <w:color w:val="000000" w:themeColor="text1"/>
                <w:sz w:val="24"/>
              </w:rPr>
              <w:t>2.</w:t>
            </w:r>
          </w:p>
        </w:tc>
        <w:tc>
          <w:tcPr>
            <w:tcW w:w="9093"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ind w:left="840"/>
        <w:jc w:val="center"/>
        <w:rPr>
          <w:rFonts w:ascii="Times New Roman" w:hAnsi="Times New Roman"/>
          <w:color w:val="000000" w:themeColor="text1"/>
          <w:sz w:val="18"/>
        </w:rPr>
      </w:pPr>
      <w:r w:rsidRPr="00EB24E9">
        <w:rPr>
          <w:rFonts w:ascii="Times New Roman" w:hAnsi="Times New Roman"/>
          <w:color w:val="000000" w:themeColor="text1"/>
          <w:sz w:val="18"/>
        </w:rPr>
        <w:t>(фамилия, имя, отчество</w:t>
      </w:r>
      <w:r w:rsidRPr="00EB24E9">
        <w:rPr>
          <w:color w:val="000000" w:themeColor="text1"/>
        </w:rPr>
        <w:t xml:space="preserve"> </w:t>
      </w:r>
      <w:r w:rsidRPr="00EB24E9">
        <w:rPr>
          <w:rFonts w:ascii="Times New Roman" w:hAnsi="Times New Roman" w:cs="Times New Roman"/>
          <w:color w:val="000000" w:themeColor="text1"/>
          <w:sz w:val="18"/>
        </w:rPr>
        <w:t xml:space="preserve">(при наличии) </w:t>
      </w:r>
      <w:r w:rsidRPr="00EB24E9">
        <w:rPr>
          <w:rFonts w:ascii="Times New Roman" w:hAnsi="Times New Roman"/>
          <w:color w:val="000000" w:themeColor="text1"/>
          <w:sz w:val="18"/>
        </w:rPr>
        <w:t>в именительном падеже</w:t>
      </w:r>
    </w:p>
    <w:p w:rsidR="004028BA" w:rsidRPr="004028BA" w:rsidRDefault="004028BA" w:rsidP="004028BA">
      <w:pPr>
        <w:pStyle w:val="ConsNonformat"/>
        <w:widowControl/>
        <w:spacing w:line="360" w:lineRule="auto"/>
        <w:ind w:left="426"/>
        <w:jc w:val="both"/>
        <w:rPr>
          <w:rFonts w:ascii="Times New Roman" w:hAnsi="Times New Roman"/>
          <w:color w:val="000000" w:themeColor="text1"/>
          <w:sz w:val="18"/>
          <w:szCs w:val="18"/>
        </w:rPr>
      </w:pPr>
      <w:r>
        <w:rPr>
          <w:rFonts w:ascii="Times New Roman" w:hAnsi="Times New Roman"/>
          <w:color w:val="000000" w:themeColor="text1"/>
          <w:sz w:val="24"/>
        </w:rPr>
        <w:t>______________________________________________________________________________ –</w:t>
      </w:r>
    </w:p>
    <w:p w:rsidR="006A1FBF" w:rsidRDefault="004028BA" w:rsidP="006A1FBF">
      <w:pPr>
        <w:pStyle w:val="ConsNonformat"/>
        <w:widowControl/>
        <w:spacing w:line="360" w:lineRule="auto"/>
        <w:jc w:val="both"/>
        <w:rPr>
          <w:rFonts w:ascii="Times New Roman" w:hAnsi="Times New Roman"/>
          <w:color w:val="000000" w:themeColor="text1"/>
          <w:sz w:val="18"/>
          <w:szCs w:val="18"/>
        </w:rPr>
      </w:pPr>
      <w:r w:rsidRPr="004028BA">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                     </w:t>
      </w:r>
      <w:r w:rsidRPr="004028BA">
        <w:rPr>
          <w:rFonts w:ascii="Times New Roman" w:hAnsi="Times New Roman"/>
          <w:color w:val="000000" w:themeColor="text1"/>
          <w:sz w:val="18"/>
          <w:szCs w:val="18"/>
        </w:rPr>
        <w:t xml:space="preserve">  и место жительства (пребывания) свидетеля)</w:t>
      </w:r>
    </w:p>
    <w:p w:rsidR="00815B98" w:rsidRDefault="00EB24E9" w:rsidP="006A1FBF">
      <w:pPr>
        <w:pStyle w:val="ConsNonformat"/>
        <w:widowControl/>
        <w:spacing w:line="360" w:lineRule="auto"/>
        <w:jc w:val="both"/>
        <w:rPr>
          <w:rFonts w:ascii="Times New Roman" w:hAnsi="Times New Roman"/>
          <w:color w:val="000000" w:themeColor="text1"/>
          <w:sz w:val="24"/>
        </w:rPr>
      </w:pPr>
      <w:r w:rsidRPr="00EB24E9">
        <w:rPr>
          <w:rFonts w:ascii="Times New Roman" w:hAnsi="Times New Roman"/>
          <w:color w:val="000000" w:themeColor="text1"/>
          <w:sz w:val="24"/>
        </w:rPr>
        <w:t xml:space="preserve"> </w:t>
      </w:r>
    </w:p>
    <w:p w:rsidR="00EB24E9" w:rsidRDefault="00EB24E9" w:rsidP="006A1FBF">
      <w:pPr>
        <w:pStyle w:val="ConsNonformat"/>
        <w:widowControl/>
        <w:spacing w:line="360" w:lineRule="auto"/>
        <w:jc w:val="both"/>
        <w:rPr>
          <w:rFonts w:ascii="Times New Roman" w:hAnsi="Times New Roman"/>
          <w:color w:val="000000" w:themeColor="text1"/>
          <w:sz w:val="24"/>
        </w:rPr>
      </w:pPr>
      <w:r w:rsidRPr="00EB24E9">
        <w:rPr>
          <w:rFonts w:ascii="Times New Roman" w:hAnsi="Times New Roman"/>
          <w:color w:val="000000" w:themeColor="text1"/>
          <w:sz w:val="24"/>
        </w:rPr>
        <w:lastRenderedPageBreak/>
        <w:t xml:space="preserve">в соответствии со ст. 12-1 и пп. ж) ст. 16 Закона Приднестровской Молдавской Республики «О статусе народных депутатов местных Советов народных депутатов Приднестровской Молдавской Республики» составил депутатский акт </w:t>
      </w:r>
      <w:r w:rsidR="004028BA">
        <w:rPr>
          <w:rFonts w:ascii="Times New Roman" w:hAnsi="Times New Roman"/>
          <w:color w:val="000000" w:themeColor="text1"/>
          <w:sz w:val="24"/>
        </w:rPr>
        <w:t xml:space="preserve">  ______________________________________</w:t>
      </w:r>
    </w:p>
    <w:p w:rsidR="001F4FEC" w:rsidRPr="001F4FEC" w:rsidRDefault="001F4FEC" w:rsidP="00EB24E9">
      <w:pPr>
        <w:pStyle w:val="ConsNonformat"/>
        <w:widowControl/>
        <w:spacing w:line="276" w:lineRule="auto"/>
        <w:jc w:val="both"/>
        <w:rPr>
          <w:rFonts w:ascii="Times New Roman" w:hAnsi="Times New Roman"/>
          <w:color w:val="000000" w:themeColor="text1"/>
          <w:sz w:val="18"/>
          <w:szCs w:val="18"/>
        </w:rPr>
      </w:pPr>
      <w:r w:rsidRPr="001F4FEC">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                                                 </w:t>
      </w:r>
      <w:r w:rsidRPr="001F4FEC">
        <w:rPr>
          <w:rFonts w:ascii="Times New Roman" w:hAnsi="Times New Roman"/>
          <w:color w:val="000000" w:themeColor="text1"/>
          <w:sz w:val="18"/>
          <w:szCs w:val="18"/>
        </w:rPr>
        <w:t xml:space="preserve">      (о ч</w:t>
      </w:r>
      <w:r>
        <w:rPr>
          <w:rFonts w:ascii="Times New Roman" w:hAnsi="Times New Roman"/>
          <w:color w:val="000000" w:themeColor="text1"/>
          <w:sz w:val="18"/>
          <w:szCs w:val="18"/>
        </w:rPr>
        <w:t>ё</w:t>
      </w:r>
      <w:r w:rsidRPr="001F4FEC">
        <w:rPr>
          <w:rFonts w:ascii="Times New Roman" w:hAnsi="Times New Roman"/>
          <w:color w:val="000000" w:themeColor="text1"/>
          <w:sz w:val="18"/>
          <w:szCs w:val="18"/>
        </w:rPr>
        <w:t>м)</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
        <w:gridCol w:w="9845"/>
        <w:gridCol w:w="451"/>
      </w:tblGrid>
      <w:tr w:rsidR="00EB24E9" w:rsidRPr="00EB24E9" w:rsidTr="001F4FEC">
        <w:trPr>
          <w:gridBefore w:val="1"/>
          <w:wBefore w:w="52" w:type="dxa"/>
        </w:trPr>
        <w:tc>
          <w:tcPr>
            <w:tcW w:w="10296" w:type="dxa"/>
            <w:gridSpan w:val="2"/>
            <w:tcBorders>
              <w:top w:val="nil"/>
              <w:left w:val="nil"/>
              <w:bottom w:val="nil"/>
              <w:right w:val="nil"/>
            </w:tcBorders>
          </w:tcPr>
          <w:p w:rsidR="00EB24E9" w:rsidRPr="00EB24E9" w:rsidRDefault="001F4FEC" w:rsidP="00F00059">
            <w:pPr>
              <w:pStyle w:val="ConsNonformat"/>
              <w:widowControl/>
              <w:jc w:val="both"/>
              <w:rPr>
                <w:rFonts w:ascii="Times New Roman" w:hAnsi="Times New Roman"/>
                <w:color w:val="000000" w:themeColor="text1"/>
                <w:sz w:val="24"/>
              </w:rPr>
            </w:pPr>
            <w:r w:rsidRPr="001F4FEC">
              <w:rPr>
                <w:rFonts w:ascii="Times New Roman" w:hAnsi="Times New Roman"/>
                <w:color w:val="000000" w:themeColor="text1"/>
                <w:sz w:val="30"/>
                <w:szCs w:val="30"/>
              </w:rPr>
              <w:t>_______________________________________________________________________________________________________</w:t>
            </w:r>
            <w:r>
              <w:rPr>
                <w:rFonts w:ascii="Times New Roman" w:hAnsi="Times New Roman"/>
                <w:color w:val="000000" w:themeColor="text1"/>
                <w:sz w:val="30"/>
                <w:szCs w:val="30"/>
              </w:rPr>
              <w:t>______________________________</w:t>
            </w:r>
            <w:r w:rsidRPr="001F4FEC">
              <w:rPr>
                <w:rFonts w:ascii="Times New Roman" w:hAnsi="Times New Roman"/>
                <w:color w:val="000000" w:themeColor="text1"/>
                <w:sz w:val="30"/>
                <w:szCs w:val="30"/>
              </w:rPr>
              <w:t xml:space="preserve"> </w:t>
            </w:r>
            <w:r w:rsidR="002E71F6" w:rsidRPr="002E71F6">
              <w:rPr>
                <w:rFonts w:ascii="Times New Roman" w:hAnsi="Times New Roman"/>
                <w:color w:val="000000" w:themeColor="text1"/>
                <w:sz w:val="28"/>
                <w:szCs w:val="28"/>
              </w:rPr>
              <w:t>.</w:t>
            </w:r>
          </w:p>
          <w:p w:rsidR="001F4FEC" w:rsidRDefault="001F4FEC" w:rsidP="00F00059">
            <w:pPr>
              <w:pStyle w:val="ConsNonformat"/>
              <w:widowControl/>
              <w:ind w:firstLine="552"/>
              <w:jc w:val="both"/>
              <w:rPr>
                <w:rFonts w:ascii="Times New Roman" w:hAnsi="Times New Roman"/>
                <w:color w:val="000000" w:themeColor="text1"/>
                <w:sz w:val="24"/>
              </w:rPr>
            </w:pPr>
          </w:p>
          <w:p w:rsidR="00EB24E9" w:rsidRPr="00EB24E9" w:rsidRDefault="00EB24E9" w:rsidP="00F00059">
            <w:pPr>
              <w:pStyle w:val="ConsNonformat"/>
              <w:widowControl/>
              <w:ind w:firstLine="552"/>
              <w:jc w:val="both"/>
              <w:rPr>
                <w:rFonts w:ascii="Times New Roman" w:hAnsi="Times New Roman"/>
                <w:color w:val="000000" w:themeColor="text1"/>
                <w:sz w:val="24"/>
              </w:rPr>
            </w:pPr>
            <w:r w:rsidRPr="00EB24E9">
              <w:rPr>
                <w:rFonts w:ascii="Times New Roman" w:hAnsi="Times New Roman"/>
                <w:color w:val="000000" w:themeColor="text1"/>
                <w:sz w:val="24"/>
              </w:rPr>
              <w:t xml:space="preserve">Лица, присутствовавшие при составлении депутатского акта, были заранее предупреждены о применении при составлении депутатского акта технических средств (в случае необходимости применения технических средств)          </w:t>
            </w:r>
          </w:p>
        </w:tc>
      </w:tr>
      <w:tr w:rsidR="00EB24E9" w:rsidRPr="00EB24E9" w:rsidTr="001F4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451" w:type="dxa"/>
          <w:cantSplit/>
          <w:trHeight w:val="324"/>
        </w:trPr>
        <w:tc>
          <w:tcPr>
            <w:tcW w:w="9897" w:type="dxa"/>
            <w:gridSpan w:val="2"/>
            <w:tcBorders>
              <w:bottom w:val="single" w:sz="4" w:space="0" w:color="auto"/>
            </w:tcBorders>
          </w:tcPr>
          <w:p w:rsidR="00EB24E9" w:rsidRPr="00EB24E9" w:rsidRDefault="00EB24E9" w:rsidP="00F00059">
            <w:pPr>
              <w:pStyle w:val="ConsNonformat"/>
              <w:widowControl/>
              <w:rPr>
                <w:rFonts w:ascii="Times New Roman" w:hAnsi="Times New Roman"/>
                <w:color w:val="000000" w:themeColor="text1"/>
                <w:sz w:val="24"/>
              </w:rPr>
            </w:pPr>
          </w:p>
        </w:tc>
      </w:tr>
    </w:tbl>
    <w:p w:rsidR="00EB24E9" w:rsidRDefault="00EB24E9" w:rsidP="00EB24E9">
      <w:pPr>
        <w:ind w:left="2552" w:hanging="1985"/>
        <w:jc w:val="center"/>
        <w:rPr>
          <w:rFonts w:ascii="Times New Roman" w:hAnsi="Times New Roman"/>
          <w:color w:val="000000" w:themeColor="text1"/>
          <w:sz w:val="18"/>
          <w:szCs w:val="18"/>
        </w:rPr>
      </w:pPr>
      <w:r w:rsidRPr="00EB24E9">
        <w:rPr>
          <w:color w:val="000000" w:themeColor="text1"/>
          <w:sz w:val="18"/>
          <w:szCs w:val="18"/>
        </w:rPr>
        <w:t>(</w:t>
      </w:r>
      <w:r w:rsidRPr="00EB24E9">
        <w:rPr>
          <w:rFonts w:ascii="Times New Roman" w:hAnsi="Times New Roman" w:cs="Courier New"/>
          <w:color w:val="000000" w:themeColor="text1"/>
          <w:sz w:val="18"/>
          <w:szCs w:val="18"/>
        </w:rPr>
        <w:t xml:space="preserve">каких именно </w:t>
      </w:r>
      <w:r w:rsidRPr="00EB24E9">
        <w:rPr>
          <w:rFonts w:ascii="Times New Roman" w:hAnsi="Times New Roman"/>
          <w:color w:val="000000" w:themeColor="text1"/>
          <w:sz w:val="18"/>
          <w:szCs w:val="18"/>
        </w:rPr>
        <w:t>и кем именно)</w:t>
      </w:r>
    </w:p>
    <w:p w:rsidR="00ED6740" w:rsidRDefault="00ED6740" w:rsidP="00EB24E9">
      <w:pPr>
        <w:ind w:left="2552" w:hanging="1985"/>
        <w:jc w:val="center"/>
        <w:rPr>
          <w:rFonts w:ascii="Times New Roman" w:hAnsi="Times New Roman" w:cs="Courier New"/>
          <w:color w:val="000000" w:themeColor="text1"/>
          <w:sz w:val="18"/>
          <w:szCs w:val="18"/>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1F4FEC" w:rsidRPr="00EB24E9" w:rsidRDefault="001F4FEC" w:rsidP="001F4FEC">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 xml:space="preserve">_____________________________________________________________________________________________________________________________ </w:t>
      </w:r>
      <w:r w:rsidRPr="002E71F6">
        <w:rPr>
          <w:rFonts w:ascii="Times New Roman" w:hAnsi="Times New Roman"/>
          <w:color w:val="000000" w:themeColor="text1"/>
          <w:sz w:val="28"/>
          <w:szCs w:val="28"/>
        </w:rPr>
        <w:t>.</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479"/>
      </w:tblGrid>
      <w:tr w:rsidR="00EB24E9" w:rsidRPr="00EB24E9" w:rsidTr="00F00059">
        <w:tc>
          <w:tcPr>
            <w:tcW w:w="5670" w:type="dxa"/>
            <w:tcBorders>
              <w:top w:val="nil"/>
              <w:left w:val="nil"/>
              <w:bottom w:val="nil"/>
              <w:right w:val="nil"/>
            </w:tcBorders>
          </w:tcPr>
          <w:p w:rsidR="00ED6740" w:rsidRDefault="00ED6740" w:rsidP="00F00059">
            <w:pPr>
              <w:pStyle w:val="ConsNonformat"/>
              <w:widowControl/>
              <w:ind w:firstLine="540"/>
              <w:jc w:val="both"/>
              <w:rPr>
                <w:rFonts w:ascii="Times New Roman" w:hAnsi="Times New Roman"/>
                <w:color w:val="000000" w:themeColor="text1"/>
                <w:sz w:val="24"/>
              </w:rPr>
            </w:pPr>
          </w:p>
          <w:p w:rsidR="00EB24E9" w:rsidRPr="00EB24E9" w:rsidRDefault="00EB24E9" w:rsidP="00F00059">
            <w:pPr>
              <w:pStyle w:val="ConsNonformat"/>
              <w:widowControl/>
              <w:ind w:firstLine="540"/>
              <w:jc w:val="both"/>
              <w:rPr>
                <w:rFonts w:ascii="Times New Roman" w:hAnsi="Times New Roman"/>
                <w:color w:val="000000" w:themeColor="text1"/>
                <w:sz w:val="24"/>
              </w:rPr>
            </w:pPr>
            <w:r w:rsidRPr="00EB24E9">
              <w:rPr>
                <w:rFonts w:ascii="Times New Roman" w:hAnsi="Times New Roman"/>
                <w:color w:val="000000" w:themeColor="text1"/>
                <w:sz w:val="24"/>
              </w:rPr>
              <w:t>Депутатским актом зафиксировано следующее:</w:t>
            </w:r>
          </w:p>
        </w:tc>
        <w:tc>
          <w:tcPr>
            <w:tcW w:w="4479"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jc w:val="center"/>
        <w:rPr>
          <w:rFonts w:ascii="Times New Roman" w:hAnsi="Times New Roman"/>
          <w:color w:val="000000" w:themeColor="text1"/>
          <w:sz w:val="18"/>
        </w:rPr>
      </w:pPr>
      <w:r w:rsidRPr="00EB24E9">
        <w:rPr>
          <w:rFonts w:ascii="Times New Roman" w:hAnsi="Times New Roman"/>
          <w:color w:val="000000" w:themeColor="text1"/>
          <w:sz w:val="18"/>
        </w:rPr>
        <w:t xml:space="preserve">                                                                                                                             (описываются сведения, на которые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ind w:right="-69"/>
        <w:jc w:val="center"/>
        <w:rPr>
          <w:rFonts w:ascii="Times New Roman" w:hAnsi="Times New Roman"/>
          <w:color w:val="000000" w:themeColor="text1"/>
          <w:sz w:val="18"/>
        </w:rPr>
      </w:pPr>
      <w:r w:rsidRPr="00EB24E9">
        <w:rPr>
          <w:rFonts w:ascii="Times New Roman" w:hAnsi="Times New Roman"/>
          <w:color w:val="000000" w:themeColor="text1"/>
          <w:sz w:val="18"/>
        </w:rPr>
        <w:t xml:space="preserve">ссылается заявитель, а также излагаются показания (пояснения) свидетелей, присутствующих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ind w:right="-69"/>
        <w:jc w:val="center"/>
        <w:rPr>
          <w:rFonts w:ascii="Times New Roman" w:hAnsi="Times New Roman"/>
          <w:color w:val="000000" w:themeColor="text1"/>
          <w:sz w:val="18"/>
        </w:rPr>
      </w:pPr>
      <w:r w:rsidRPr="00EB24E9">
        <w:rPr>
          <w:rFonts w:ascii="Times New Roman" w:hAnsi="Times New Roman"/>
          <w:color w:val="000000" w:themeColor="text1"/>
          <w:sz w:val="18"/>
        </w:rPr>
        <w:t xml:space="preserve">при составлении депутатского акта; технические средства (в случае их использования), примененные в ходе составления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ind w:right="-69"/>
        <w:jc w:val="center"/>
        <w:rPr>
          <w:rFonts w:ascii="Times New Roman" w:hAnsi="Times New Roman"/>
          <w:color w:val="000000" w:themeColor="text1"/>
          <w:sz w:val="18"/>
        </w:rPr>
      </w:pPr>
      <w:r w:rsidRPr="00EB24E9">
        <w:rPr>
          <w:rFonts w:ascii="Times New Roman" w:hAnsi="Times New Roman"/>
          <w:color w:val="000000" w:themeColor="text1"/>
          <w:sz w:val="18"/>
        </w:rPr>
        <w:t xml:space="preserve">депутатского акта, условия и порядок их использования, объекты, к которым эти средства были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D6740" w:rsidRDefault="00EB24E9" w:rsidP="00ED6740">
      <w:pPr>
        <w:pStyle w:val="ConsNonformat"/>
        <w:widowControl/>
        <w:spacing w:line="180" w:lineRule="exact"/>
        <w:ind w:right="-69"/>
        <w:jc w:val="center"/>
        <w:rPr>
          <w:rFonts w:ascii="Times New Roman" w:hAnsi="Times New Roman"/>
          <w:color w:val="000000" w:themeColor="text1"/>
          <w:sz w:val="18"/>
        </w:rPr>
      </w:pPr>
      <w:r w:rsidRPr="00EB24E9">
        <w:rPr>
          <w:rFonts w:ascii="Times New Roman" w:hAnsi="Times New Roman"/>
          <w:color w:val="000000" w:themeColor="text1"/>
          <w:sz w:val="18"/>
        </w:rPr>
        <w:t>применены, и полученные результаты)</w:t>
      </w:r>
    </w:p>
    <w:p w:rsidR="00ED6740" w:rsidRPr="00EB24E9" w:rsidRDefault="00ED6740" w:rsidP="00ED6740">
      <w:pPr>
        <w:pStyle w:val="ConsNonformat"/>
        <w:widowControl/>
        <w:spacing w:line="180" w:lineRule="exact"/>
        <w:ind w:right="-69"/>
        <w:jc w:val="center"/>
        <w:rPr>
          <w:rFonts w:ascii="Times New Roman" w:hAnsi="Times New Roman"/>
          <w:color w:val="000000" w:themeColor="text1"/>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D6740" w:rsidP="00ED6740">
            <w:pPr>
              <w:pStyle w:val="ConsNonformat"/>
              <w:widowControl/>
              <w:jc w:val="both"/>
              <w:rPr>
                <w:rFonts w:ascii="Times New Roman" w:hAnsi="Times New Roman"/>
                <w:color w:val="000000" w:themeColor="text1"/>
                <w:sz w:val="24"/>
              </w:rPr>
            </w:pPr>
            <w:r>
              <w:rPr>
                <w:rFonts w:ascii="Times New Roman" w:hAnsi="Times New Roman"/>
                <w:color w:val="000000" w:themeColor="text1"/>
                <w:sz w:val="18"/>
              </w:rPr>
              <w:t>_</w:t>
            </w:r>
          </w:p>
        </w:tc>
      </w:tr>
    </w:tbl>
    <w:p w:rsidR="00EB24E9" w:rsidRDefault="00EB24E9" w:rsidP="00EB24E9">
      <w:pPr>
        <w:pStyle w:val="ConsNonformat"/>
        <w:widowControl/>
        <w:spacing w:line="180" w:lineRule="exact"/>
        <w:ind w:left="-90"/>
        <w:jc w:val="center"/>
        <w:rPr>
          <w:rFonts w:ascii="Times New Roman" w:hAnsi="Times New Roman"/>
          <w:color w:val="000000" w:themeColor="text1"/>
          <w:sz w:val="16"/>
        </w:rPr>
      </w:pPr>
    </w:p>
    <w:p w:rsidR="00ED6740" w:rsidRDefault="00ED6740" w:rsidP="001F4FEC">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ED6740" w:rsidRDefault="00ED6740" w:rsidP="001F4FEC">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ED6740" w:rsidRDefault="00ED6740" w:rsidP="001F4FEC">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D6740">
      <w:pPr>
        <w:pStyle w:val="ConsNonformat"/>
        <w:widowControl/>
        <w:spacing w:line="180" w:lineRule="exact"/>
        <w:ind w:left="-90"/>
        <w:jc w:val="both"/>
        <w:rPr>
          <w:rFonts w:ascii="Times New Roman" w:hAnsi="Times New Roman"/>
          <w:color w:val="000000" w:themeColor="text1"/>
          <w:sz w:val="16"/>
        </w:rPr>
      </w:pPr>
    </w:p>
    <w:p w:rsidR="00ED6740" w:rsidRDefault="00ED6740" w:rsidP="00ED6740">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1F4FEC">
      <w:pPr>
        <w:pStyle w:val="ConsNonformat"/>
        <w:widowControl/>
        <w:spacing w:line="180" w:lineRule="exact"/>
        <w:ind w:left="-90"/>
        <w:jc w:val="both"/>
        <w:rPr>
          <w:rFonts w:ascii="Times New Roman" w:hAnsi="Times New Roman"/>
          <w:color w:val="000000" w:themeColor="text1"/>
          <w:sz w:val="16"/>
        </w:rPr>
      </w:pPr>
    </w:p>
    <w:p w:rsidR="00A81467" w:rsidRPr="00A81467" w:rsidRDefault="00A81467" w:rsidP="00A81467">
      <w:pPr>
        <w:pStyle w:val="ConsNonformat"/>
        <w:rPr>
          <w:rFonts w:ascii="Times New Roman" w:hAnsi="Times New Roman"/>
          <w:color w:val="000000" w:themeColor="text1"/>
          <w:sz w:val="16"/>
        </w:rPr>
      </w:pPr>
      <w:bookmarkStart w:id="0" w:name="_GoBack"/>
      <w:bookmarkEnd w:id="0"/>
      <w:r w:rsidRPr="00A81467">
        <w:rPr>
          <w:rFonts w:ascii="Times New Roman" w:hAnsi="Times New Roman"/>
          <w:color w:val="000000" w:themeColor="text1"/>
          <w:sz w:val="16"/>
        </w:rPr>
        <w:t>______________________________________</w:t>
      </w:r>
      <w:r>
        <w:rPr>
          <w:rFonts w:ascii="Times New Roman" w:hAnsi="Times New Roman"/>
          <w:color w:val="000000" w:themeColor="text1"/>
          <w:sz w:val="16"/>
        </w:rPr>
        <w:t>________</w:t>
      </w:r>
      <w:r w:rsidRPr="00A81467">
        <w:rPr>
          <w:rFonts w:ascii="Times New Roman" w:hAnsi="Times New Roman"/>
          <w:color w:val="000000" w:themeColor="text1"/>
          <w:sz w:val="16"/>
        </w:rPr>
        <w:t xml:space="preserve">                                                                      </w:t>
      </w:r>
      <w:r>
        <w:rPr>
          <w:rFonts w:ascii="Times New Roman" w:hAnsi="Times New Roman"/>
          <w:color w:val="000000" w:themeColor="text1"/>
          <w:sz w:val="16"/>
        </w:rPr>
        <w:t>___</w:t>
      </w:r>
      <w:r w:rsidRPr="00A81467">
        <w:rPr>
          <w:rFonts w:ascii="Times New Roman" w:hAnsi="Times New Roman"/>
          <w:color w:val="000000" w:themeColor="text1"/>
          <w:sz w:val="16"/>
        </w:rPr>
        <w:t>_______________________________________</w:t>
      </w:r>
      <w:r>
        <w:rPr>
          <w:rFonts w:ascii="Times New Roman" w:hAnsi="Times New Roman"/>
          <w:color w:val="000000" w:themeColor="text1"/>
          <w:sz w:val="16"/>
        </w:rPr>
        <w:t>__</w:t>
      </w:r>
    </w:p>
    <w:p w:rsidR="00A81467" w:rsidRPr="00A81467" w:rsidRDefault="00A81467" w:rsidP="00A81467">
      <w:pPr>
        <w:pStyle w:val="ConsNonformat"/>
        <w:jc w:val="center"/>
        <w:rPr>
          <w:rFonts w:ascii="Times New Roman" w:hAnsi="Times New Roman"/>
          <w:color w:val="000000" w:themeColor="text1"/>
          <w:sz w:val="16"/>
        </w:rPr>
      </w:pPr>
      <w:r w:rsidRPr="00A81467">
        <w:rPr>
          <w:rFonts w:ascii="Times New Roman" w:hAnsi="Times New Roman"/>
          <w:b/>
          <w:color w:val="000000" w:themeColor="text1"/>
          <w:sz w:val="18"/>
          <w:szCs w:val="18"/>
        </w:rPr>
        <w:t>(подпись, фамилия и инициалы свидетеля)                                                              (подпись, фамилия и инициалы свидетеля</w:t>
      </w:r>
      <w:r w:rsidRPr="00A81467">
        <w:rPr>
          <w:rFonts w:ascii="Times New Roman" w:hAnsi="Times New Roman"/>
          <w:b/>
          <w:color w:val="000000" w:themeColor="text1"/>
          <w:sz w:val="16"/>
        </w:rPr>
        <w:t>)</w:t>
      </w:r>
    </w:p>
    <w:p w:rsidR="00A81467" w:rsidRPr="00EB24E9" w:rsidRDefault="00A81467" w:rsidP="00A81467">
      <w:pPr>
        <w:pStyle w:val="ConsNonformat"/>
        <w:widowControl/>
        <w:spacing w:line="180" w:lineRule="exact"/>
        <w:ind w:left="-90"/>
        <w:jc w:val="center"/>
        <w:rPr>
          <w:rFonts w:ascii="Times New Roman" w:hAnsi="Times New Roman"/>
          <w:color w:val="000000" w:themeColor="text1"/>
          <w:sz w:val="16"/>
        </w:rPr>
      </w:pPr>
    </w:p>
    <w:p w:rsidR="00ED6740" w:rsidRDefault="00ED6740"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ED6740" w:rsidRDefault="00ED6740"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EB24E9">
      <w:pPr>
        <w:pStyle w:val="ConsNonformat"/>
        <w:widowControl/>
        <w:spacing w:line="180" w:lineRule="exact"/>
        <w:rPr>
          <w:rFonts w:ascii="Times New Roman" w:hAnsi="Times New Roman"/>
          <w:b/>
          <w:color w:val="000000" w:themeColor="text1"/>
          <w:sz w:val="18"/>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Default="00A81467" w:rsidP="00A81467">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 xml:space="preserve">______________________________________________________________________________________________________________________________ </w:t>
      </w:r>
      <w:r w:rsidRPr="002E71F6">
        <w:rPr>
          <w:rFonts w:ascii="Times New Roman" w:hAnsi="Times New Roman"/>
          <w:color w:val="000000" w:themeColor="text1"/>
          <w:sz w:val="28"/>
          <w:szCs w:val="28"/>
        </w:rPr>
        <w:t>.</w:t>
      </w:r>
    </w:p>
    <w:p w:rsidR="00A81467" w:rsidRDefault="00A81467" w:rsidP="00A81467">
      <w:pPr>
        <w:pStyle w:val="ConsNonformat"/>
        <w:widowControl/>
        <w:spacing w:line="180" w:lineRule="exact"/>
        <w:ind w:left="-90"/>
        <w:jc w:val="both"/>
        <w:rPr>
          <w:rFonts w:ascii="Times New Roman" w:hAnsi="Times New Roman"/>
          <w:color w:val="000000" w:themeColor="text1"/>
          <w:sz w:val="16"/>
        </w:rPr>
      </w:pPr>
    </w:p>
    <w:p w:rsidR="00A81467" w:rsidRPr="00A81467" w:rsidRDefault="00A81467" w:rsidP="00A81467">
      <w:pPr>
        <w:pStyle w:val="ConsNonformat"/>
        <w:jc w:val="center"/>
        <w:rPr>
          <w:rFonts w:ascii="Times New Roman" w:hAnsi="Times New Roman"/>
          <w:color w:val="000000" w:themeColor="text1"/>
          <w:sz w:val="16"/>
        </w:rPr>
      </w:pPr>
    </w:p>
    <w:p w:rsidR="00A81467" w:rsidRPr="00A81467" w:rsidRDefault="00A81467" w:rsidP="00A81467">
      <w:pPr>
        <w:pStyle w:val="ConsNonformat"/>
        <w:rPr>
          <w:rFonts w:ascii="Times New Roman" w:hAnsi="Times New Roman"/>
          <w:color w:val="000000" w:themeColor="text1"/>
          <w:sz w:val="16"/>
        </w:rPr>
      </w:pPr>
      <w:r w:rsidRPr="00A81467">
        <w:rPr>
          <w:rFonts w:ascii="Times New Roman" w:hAnsi="Times New Roman"/>
          <w:color w:val="000000" w:themeColor="text1"/>
          <w:sz w:val="16"/>
        </w:rPr>
        <w:t>______________________________________</w:t>
      </w:r>
      <w:r>
        <w:rPr>
          <w:rFonts w:ascii="Times New Roman" w:hAnsi="Times New Roman"/>
          <w:color w:val="000000" w:themeColor="text1"/>
          <w:sz w:val="16"/>
        </w:rPr>
        <w:t>______</w:t>
      </w:r>
      <w:r w:rsidRPr="00A81467">
        <w:rPr>
          <w:rFonts w:ascii="Times New Roman" w:hAnsi="Times New Roman"/>
          <w:color w:val="000000" w:themeColor="text1"/>
          <w:sz w:val="16"/>
        </w:rPr>
        <w:t xml:space="preserve">                                                                          </w:t>
      </w:r>
      <w:r>
        <w:rPr>
          <w:rFonts w:ascii="Times New Roman" w:hAnsi="Times New Roman"/>
          <w:color w:val="000000" w:themeColor="text1"/>
          <w:sz w:val="16"/>
        </w:rPr>
        <w:t>___</w:t>
      </w:r>
      <w:r w:rsidRPr="00A81467">
        <w:rPr>
          <w:rFonts w:ascii="Times New Roman" w:hAnsi="Times New Roman"/>
          <w:color w:val="000000" w:themeColor="text1"/>
          <w:sz w:val="16"/>
        </w:rPr>
        <w:t>_______________________________________</w:t>
      </w:r>
    </w:p>
    <w:p w:rsidR="00A81467" w:rsidRPr="00A81467" w:rsidRDefault="00A81467" w:rsidP="00A81467">
      <w:pPr>
        <w:pStyle w:val="ConsNonformat"/>
        <w:jc w:val="center"/>
        <w:rPr>
          <w:rFonts w:ascii="Times New Roman" w:hAnsi="Times New Roman"/>
          <w:color w:val="000000" w:themeColor="text1"/>
          <w:sz w:val="16"/>
        </w:rPr>
      </w:pPr>
      <w:r w:rsidRPr="00A81467">
        <w:rPr>
          <w:rFonts w:ascii="Times New Roman" w:hAnsi="Times New Roman"/>
          <w:b/>
          <w:color w:val="000000" w:themeColor="text1"/>
          <w:sz w:val="18"/>
          <w:szCs w:val="18"/>
        </w:rPr>
        <w:t>(подпись, фамилия и инициалы свидетеля)                                                              (подпись, фамилия и инициалы свидетеля</w:t>
      </w:r>
      <w:r w:rsidRPr="00A81467">
        <w:rPr>
          <w:rFonts w:ascii="Times New Roman" w:hAnsi="Times New Roman"/>
          <w:b/>
          <w:color w:val="000000" w:themeColor="text1"/>
          <w:sz w:val="16"/>
        </w:rPr>
        <w:t>)</w:t>
      </w:r>
    </w:p>
    <w:p w:rsidR="00EB24E9" w:rsidRPr="00EB24E9" w:rsidRDefault="00EB24E9" w:rsidP="00EB24E9">
      <w:pPr>
        <w:pStyle w:val="ConsNonformat"/>
        <w:widowControl/>
        <w:spacing w:line="180" w:lineRule="exact"/>
        <w:ind w:left="-90"/>
        <w:jc w:val="center"/>
        <w:rPr>
          <w:rFonts w:ascii="Times New Roman" w:hAnsi="Times New Roman"/>
          <w:color w:val="000000" w:themeColor="text1"/>
          <w:sz w:val="16"/>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5713"/>
      </w:tblGrid>
      <w:tr w:rsidR="00EB24E9" w:rsidRPr="00EB24E9" w:rsidTr="00F00059">
        <w:trPr>
          <w:trHeight w:val="322"/>
        </w:trPr>
        <w:tc>
          <w:tcPr>
            <w:tcW w:w="4434" w:type="dxa"/>
            <w:tcBorders>
              <w:top w:val="nil"/>
              <w:left w:val="nil"/>
              <w:bottom w:val="nil"/>
              <w:right w:val="nil"/>
            </w:tcBorders>
          </w:tcPr>
          <w:p w:rsidR="00EB24E9" w:rsidRPr="00EB24E9" w:rsidRDefault="00EB24E9" w:rsidP="00F00059">
            <w:pPr>
              <w:pStyle w:val="ConsNonformat"/>
              <w:widowControl/>
              <w:jc w:val="both"/>
              <w:rPr>
                <w:rFonts w:ascii="Times New Roman" w:hAnsi="Times New Roman"/>
                <w:color w:val="000000" w:themeColor="text1"/>
                <w:sz w:val="24"/>
              </w:rPr>
            </w:pPr>
            <w:r w:rsidRPr="00EB24E9">
              <w:rPr>
                <w:rFonts w:ascii="Times New Roman" w:hAnsi="Times New Roman"/>
                <w:color w:val="000000" w:themeColor="text1"/>
                <w:sz w:val="24"/>
              </w:rPr>
              <w:lastRenderedPageBreak/>
              <w:t>К депутатскому акту прилагаются (в случае наличия)</w:t>
            </w:r>
          </w:p>
        </w:tc>
        <w:tc>
          <w:tcPr>
            <w:tcW w:w="5713"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ind w:left="3600"/>
        <w:jc w:val="center"/>
        <w:rPr>
          <w:rFonts w:ascii="Times New Roman" w:hAnsi="Times New Roman"/>
          <w:color w:val="000000" w:themeColor="text1"/>
          <w:sz w:val="18"/>
        </w:rPr>
      </w:pPr>
      <w:r w:rsidRPr="00EB24E9">
        <w:rPr>
          <w:color w:val="000000" w:themeColor="text1"/>
          <w:sz w:val="18"/>
          <w:szCs w:val="18"/>
        </w:rPr>
        <w:t xml:space="preserve">      </w:t>
      </w:r>
      <w:r w:rsidRPr="00EB24E9">
        <w:rPr>
          <w:color w:val="000000" w:themeColor="text1"/>
          <w:sz w:val="18"/>
          <w:szCs w:val="18"/>
        </w:rPr>
        <w:tab/>
      </w:r>
      <w:r w:rsidRPr="00EB24E9">
        <w:rPr>
          <w:color w:val="000000" w:themeColor="text1"/>
          <w:sz w:val="18"/>
          <w:szCs w:val="18"/>
        </w:rPr>
        <w:tab/>
      </w:r>
      <w:r w:rsidRPr="00EB24E9">
        <w:rPr>
          <w:rFonts w:ascii="Times New Roman" w:hAnsi="Times New Roman"/>
          <w:color w:val="000000" w:themeColor="text1"/>
          <w:sz w:val="18"/>
        </w:rPr>
        <w:t xml:space="preserve"> (указать прилагаемые фотографические негативы и снимки,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jc w:val="center"/>
        <w:rPr>
          <w:rFonts w:ascii="Times New Roman" w:hAnsi="Times New Roman"/>
          <w:color w:val="000000" w:themeColor="text1"/>
          <w:sz w:val="18"/>
          <w:szCs w:val="18"/>
        </w:rPr>
      </w:pPr>
      <w:r w:rsidRPr="00EB24E9">
        <w:rPr>
          <w:rFonts w:ascii="Times New Roman" w:hAnsi="Times New Roman"/>
          <w:color w:val="000000" w:themeColor="text1"/>
          <w:sz w:val="18"/>
          <w:szCs w:val="18"/>
        </w:rPr>
        <w:t>фонограммы, кассеты (диски) аудио- и видеозаписи, носители компьютерной информации,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jc w:val="center"/>
        <w:rPr>
          <w:rFonts w:ascii="Times New Roman" w:hAnsi="Times New Roman"/>
          <w:color w:val="000000" w:themeColor="text1"/>
          <w:sz w:val="18"/>
          <w:szCs w:val="18"/>
        </w:rPr>
      </w:pPr>
      <w:r w:rsidRPr="00EB24E9">
        <w:rPr>
          <w:rFonts w:ascii="Times New Roman" w:hAnsi="Times New Roman"/>
          <w:color w:val="000000" w:themeColor="text1"/>
          <w:sz w:val="18"/>
          <w:szCs w:val="18"/>
        </w:rPr>
        <w:t>чертежи, планы, схемы, имеющие отношение к сведениям, зафиксированным при составлении депутатского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EB24E9" w:rsidRPr="00EB24E9" w:rsidTr="00F00059">
        <w:tc>
          <w:tcPr>
            <w:tcW w:w="10173" w:type="dxa"/>
            <w:tcBorders>
              <w:top w:val="nil"/>
              <w:left w:val="nil"/>
              <w:bottom w:val="nil"/>
              <w:right w:val="nil"/>
            </w:tcBorders>
          </w:tcPr>
          <w:p w:rsidR="005B09F5" w:rsidRDefault="005B09F5" w:rsidP="00F00059">
            <w:pPr>
              <w:pStyle w:val="ConsNonformat"/>
              <w:widowControl/>
              <w:ind w:firstLine="540"/>
              <w:jc w:val="both"/>
              <w:rPr>
                <w:rFonts w:ascii="Times New Roman" w:hAnsi="Times New Roman"/>
                <w:color w:val="000000" w:themeColor="text1"/>
                <w:sz w:val="24"/>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Pr="00EB24E9"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 xml:space="preserve">____________________________________________________________________________________________________________________________ </w:t>
            </w:r>
            <w:r w:rsidRPr="002E71F6">
              <w:rPr>
                <w:rFonts w:ascii="Times New Roman" w:hAnsi="Times New Roman"/>
                <w:color w:val="000000" w:themeColor="text1"/>
                <w:sz w:val="28"/>
                <w:szCs w:val="28"/>
              </w:rPr>
              <w:t>.</w:t>
            </w:r>
          </w:p>
          <w:p w:rsidR="005B09F5" w:rsidRDefault="005B09F5" w:rsidP="005B09F5">
            <w:pPr>
              <w:pStyle w:val="ConsNonformat"/>
              <w:widowControl/>
              <w:jc w:val="both"/>
              <w:rPr>
                <w:rFonts w:ascii="Times New Roman" w:hAnsi="Times New Roman"/>
                <w:color w:val="000000" w:themeColor="text1"/>
                <w:sz w:val="24"/>
              </w:rPr>
            </w:pPr>
          </w:p>
          <w:p w:rsidR="00EB24E9" w:rsidRPr="00EB24E9" w:rsidRDefault="00EB24E9" w:rsidP="00F00059">
            <w:pPr>
              <w:pStyle w:val="ConsNonformat"/>
              <w:widowControl/>
              <w:ind w:firstLine="540"/>
              <w:jc w:val="both"/>
              <w:rPr>
                <w:rFonts w:ascii="Times New Roman" w:hAnsi="Times New Roman"/>
                <w:color w:val="000000" w:themeColor="text1"/>
                <w:sz w:val="24"/>
              </w:rPr>
            </w:pPr>
            <w:r w:rsidRPr="00EB24E9">
              <w:rPr>
                <w:rFonts w:ascii="Times New Roman" w:hAnsi="Times New Roman"/>
                <w:color w:val="000000" w:themeColor="text1"/>
                <w:sz w:val="24"/>
              </w:rPr>
              <w:t xml:space="preserve">Депутатский акт предъявлен для ознакомления свидетелям, присутствовавшим при составлении депутатского акта. При этом указанным лицам разъяснено их право делать подлежащие  внесению в депутатский акт оговоренные и удостоверенные  подписями этих лиц </w:t>
            </w:r>
          </w:p>
        </w:tc>
      </w:tr>
      <w:tr w:rsidR="00EB24E9" w:rsidRPr="00EB24E9" w:rsidTr="00F00059">
        <w:tc>
          <w:tcPr>
            <w:tcW w:w="10173" w:type="dxa"/>
            <w:tcBorders>
              <w:top w:val="nil"/>
              <w:left w:val="nil"/>
              <w:bottom w:val="nil"/>
              <w:right w:val="nil"/>
            </w:tcBorders>
          </w:tcPr>
          <w:p w:rsidR="00EB24E9" w:rsidRPr="00EB24E9" w:rsidRDefault="00EB24E9" w:rsidP="00F00059">
            <w:pPr>
              <w:pStyle w:val="ConsNonformat"/>
              <w:widowControl/>
              <w:jc w:val="both"/>
              <w:rPr>
                <w:rFonts w:ascii="Times New Roman" w:hAnsi="Times New Roman"/>
                <w:color w:val="000000" w:themeColor="text1"/>
                <w:sz w:val="24"/>
              </w:rPr>
            </w:pPr>
            <w:r w:rsidRPr="00EB24E9">
              <w:rPr>
                <w:rFonts w:ascii="Times New Roman" w:hAnsi="Times New Roman"/>
                <w:color w:val="000000" w:themeColor="text1"/>
                <w:sz w:val="24"/>
              </w:rPr>
              <w:t>замечания о его дополнении и уточнении.</w:t>
            </w:r>
          </w:p>
          <w:p w:rsidR="00EB24E9" w:rsidRDefault="00EB24E9" w:rsidP="00F00059">
            <w:pPr>
              <w:pStyle w:val="ConsNonformat"/>
              <w:widowControl/>
              <w:ind w:firstLine="709"/>
              <w:jc w:val="both"/>
              <w:rPr>
                <w:rFonts w:ascii="Times New Roman" w:hAnsi="Times New Roman"/>
                <w:color w:val="000000" w:themeColor="text1"/>
                <w:sz w:val="24"/>
              </w:rPr>
            </w:pPr>
          </w:p>
          <w:p w:rsidR="00EB24E9" w:rsidRPr="00EB24E9" w:rsidRDefault="00EB24E9" w:rsidP="00F00059">
            <w:pPr>
              <w:pStyle w:val="ConsNonformat"/>
              <w:widowControl/>
              <w:ind w:right="-38" w:firstLine="709"/>
              <w:jc w:val="both"/>
              <w:rPr>
                <w:rFonts w:ascii="Times New Roman" w:hAnsi="Times New Roman"/>
                <w:color w:val="000000" w:themeColor="text1"/>
                <w:sz w:val="24"/>
              </w:rPr>
            </w:pPr>
            <w:r w:rsidRPr="00EB24E9">
              <w:rPr>
                <w:rFonts w:ascii="Times New Roman" w:hAnsi="Times New Roman"/>
                <w:color w:val="000000" w:themeColor="text1"/>
                <w:sz w:val="24"/>
              </w:rPr>
              <w:t>Ознакомившись с депутатским актом путем _______________________________________</w:t>
            </w:r>
          </w:p>
        </w:tc>
      </w:tr>
    </w:tbl>
    <w:p w:rsidR="00EB24E9" w:rsidRPr="00EB24E9" w:rsidRDefault="00EB24E9" w:rsidP="00EB24E9">
      <w:pPr>
        <w:pStyle w:val="ConsNonformat"/>
        <w:widowControl/>
        <w:spacing w:line="180" w:lineRule="exact"/>
        <w:jc w:val="center"/>
        <w:rPr>
          <w:rFonts w:ascii="Times New Roman" w:hAnsi="Times New Roman"/>
          <w:color w:val="000000" w:themeColor="text1"/>
          <w:sz w:val="18"/>
        </w:rPr>
      </w:pPr>
      <w:r w:rsidRPr="00EB24E9">
        <w:rPr>
          <w:rFonts w:ascii="Times New Roman" w:hAnsi="Times New Roman"/>
          <w:color w:val="000000" w:themeColor="text1"/>
          <w:sz w:val="18"/>
        </w:rPr>
        <w:t xml:space="preserve">                                                                                                       (личного прочтения </w:t>
      </w:r>
    </w:p>
    <w:p w:rsidR="00EB24E9" w:rsidRPr="00EB24E9" w:rsidRDefault="00EB24E9" w:rsidP="00EB24E9">
      <w:pPr>
        <w:rPr>
          <w:rFonts w:ascii="Times New Roman" w:hAnsi="Times New Roman"/>
          <w:color w:val="000000" w:themeColor="text1"/>
          <w:sz w:val="28"/>
          <w:szCs w:val="28"/>
        </w:rPr>
      </w:pPr>
      <w:r w:rsidRPr="00EB24E9">
        <w:rPr>
          <w:color w:val="000000" w:themeColor="text1"/>
        </w:rPr>
        <w:t>___________________________________________________________________________</w:t>
      </w:r>
      <w:r w:rsidRPr="00EB24E9">
        <w:rPr>
          <w:rFonts w:ascii="Times New Roman" w:hAnsi="Times New Roman"/>
          <w:color w:val="000000" w:themeColor="text1"/>
          <w:sz w:val="28"/>
          <w:szCs w:val="28"/>
        </w:rPr>
        <w:t>,</w:t>
      </w:r>
    </w:p>
    <w:p w:rsidR="00EB24E9" w:rsidRPr="00EB24E9" w:rsidRDefault="00EB24E9" w:rsidP="00EB24E9">
      <w:pPr>
        <w:jc w:val="center"/>
        <w:rPr>
          <w:rFonts w:ascii="Times New Roman" w:hAnsi="Times New Roman"/>
          <w:color w:val="000000" w:themeColor="text1"/>
          <w:sz w:val="18"/>
          <w:szCs w:val="18"/>
        </w:rPr>
      </w:pPr>
      <w:r w:rsidRPr="00EB24E9">
        <w:rPr>
          <w:rFonts w:ascii="Times New Roman" w:hAnsi="Times New Roman"/>
          <w:color w:val="000000" w:themeColor="text1"/>
          <w:sz w:val="18"/>
          <w:szCs w:val="18"/>
        </w:rPr>
        <w:t>или оглашения депутатского акта народным депутатом, составившим акт)</w:t>
      </w:r>
    </w:p>
    <w:p w:rsidR="00EB24E9" w:rsidRPr="00EB24E9" w:rsidRDefault="00EB24E9" w:rsidP="00EB24E9">
      <w:pPr>
        <w:pStyle w:val="ConsNonformat"/>
        <w:widowControl/>
        <w:spacing w:line="180" w:lineRule="exact"/>
        <w:jc w:val="center"/>
        <w:rPr>
          <w:rFonts w:ascii="Times New Roman" w:hAnsi="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EB24E9" w:rsidRPr="00EB24E9" w:rsidTr="00F00059">
        <w:tc>
          <w:tcPr>
            <w:tcW w:w="10098" w:type="dxa"/>
            <w:tcBorders>
              <w:top w:val="nil"/>
              <w:left w:val="nil"/>
              <w:bottom w:val="nil"/>
              <w:right w:val="nil"/>
            </w:tcBorders>
          </w:tcPr>
          <w:p w:rsidR="00EB24E9" w:rsidRPr="00EB24E9" w:rsidRDefault="00EB24E9" w:rsidP="00F00059">
            <w:pPr>
              <w:pStyle w:val="ConsNonformat"/>
              <w:widowControl/>
              <w:jc w:val="both"/>
              <w:rPr>
                <w:rFonts w:ascii="Times New Roman" w:hAnsi="Times New Roman"/>
                <w:color w:val="000000" w:themeColor="text1"/>
                <w:sz w:val="24"/>
              </w:rPr>
            </w:pPr>
            <w:r w:rsidRPr="00EB24E9">
              <w:rPr>
                <w:rFonts w:ascii="Times New Roman" w:hAnsi="Times New Roman"/>
                <w:color w:val="000000" w:themeColor="text1"/>
                <w:sz w:val="24"/>
              </w:rPr>
              <w:t>свидетели, присутствовавшие при составлении депутатского акта, сделали следующие замечания о его дополнении и уточнении</w:t>
            </w:r>
            <w:r w:rsidR="005B09F5">
              <w:rPr>
                <w:rFonts w:ascii="Times New Roman" w:hAnsi="Times New Roman"/>
                <w:color w:val="000000" w:themeColor="text1"/>
                <w:sz w:val="24"/>
              </w:rPr>
              <w:t>:</w:t>
            </w:r>
          </w:p>
        </w:tc>
      </w:tr>
    </w:tbl>
    <w:p w:rsidR="00EB24E9" w:rsidRPr="00EB24E9" w:rsidRDefault="00EB24E9" w:rsidP="00EB24E9">
      <w:pPr>
        <w:pStyle w:val="ConsNonformat"/>
        <w:widowControl/>
        <w:spacing w:line="180" w:lineRule="exact"/>
        <w:jc w:val="center"/>
        <w:rPr>
          <w:rFonts w:ascii="Times New Roman" w:hAnsi="Times New Roman"/>
          <w:color w:val="000000" w:themeColor="text1"/>
          <w:sz w:val="18"/>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3"/>
      </w:tblGrid>
      <w:tr w:rsidR="00EB24E9" w:rsidRPr="00EB24E9" w:rsidTr="00F00059">
        <w:trPr>
          <w:trHeight w:val="263"/>
        </w:trPr>
        <w:tc>
          <w:tcPr>
            <w:tcW w:w="10153"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jc w:val="center"/>
        <w:rPr>
          <w:rFonts w:ascii="Times New Roman" w:hAnsi="Times New Roman"/>
          <w:color w:val="000000" w:themeColor="text1"/>
          <w:sz w:val="18"/>
        </w:rPr>
      </w:pPr>
      <w:r w:rsidRPr="00EB24E9">
        <w:rPr>
          <w:rFonts w:ascii="Times New Roman" w:hAnsi="Times New Roman"/>
          <w:color w:val="000000" w:themeColor="text1"/>
          <w:sz w:val="18"/>
        </w:rPr>
        <w:t xml:space="preserve">                                      (указываются фамилия и инициалы свидетеля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jc w:val="center"/>
        <w:rPr>
          <w:rFonts w:ascii="Times New Roman" w:hAnsi="Times New Roman"/>
          <w:color w:val="000000" w:themeColor="text1"/>
          <w:sz w:val="18"/>
        </w:rPr>
      </w:pPr>
      <w:r w:rsidRPr="00EB24E9">
        <w:rPr>
          <w:rFonts w:ascii="Times New Roman" w:hAnsi="Times New Roman"/>
          <w:color w:val="000000" w:themeColor="text1"/>
          <w:sz w:val="18"/>
        </w:rPr>
        <w:t>и сделанные им дополнения и уточнения к содержанию депутатского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EB24E9" w:rsidRPr="00EB24E9" w:rsidTr="00F00059">
        <w:trPr>
          <w:cantSplit/>
        </w:trPr>
        <w:tc>
          <w:tcPr>
            <w:tcW w:w="10137"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Default="00EB24E9" w:rsidP="00EB24E9">
      <w:pPr>
        <w:rPr>
          <w:color w:val="000000" w:themeColor="text1"/>
          <w:sz w:val="18"/>
          <w:szCs w:val="18"/>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rPr>
          <w:rFonts w:ascii="Times New Roman" w:hAnsi="Times New Roman"/>
          <w:b/>
          <w:color w:val="000000" w:themeColor="text1"/>
          <w:sz w:val="18"/>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rPr>
          <w:rFonts w:ascii="Times New Roman" w:hAnsi="Times New Roman"/>
          <w:b/>
          <w:color w:val="000000" w:themeColor="text1"/>
          <w:sz w:val="18"/>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rPr>
          <w:rFonts w:ascii="Times New Roman" w:hAnsi="Times New Roman"/>
          <w:b/>
          <w:color w:val="000000" w:themeColor="text1"/>
          <w:sz w:val="18"/>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rPr>
          <w:rFonts w:ascii="Times New Roman" w:hAnsi="Times New Roman"/>
          <w:b/>
          <w:color w:val="000000" w:themeColor="text1"/>
          <w:sz w:val="18"/>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_______________________________________________________________________________________________________________________________</w:t>
      </w:r>
    </w:p>
    <w:p w:rsidR="005B09F5" w:rsidRDefault="005B09F5" w:rsidP="005B09F5">
      <w:pPr>
        <w:pStyle w:val="ConsNonformat"/>
        <w:widowControl/>
        <w:spacing w:line="180" w:lineRule="exact"/>
        <w:ind w:left="-90"/>
        <w:jc w:val="both"/>
        <w:rPr>
          <w:rFonts w:ascii="Times New Roman" w:hAnsi="Times New Roman"/>
          <w:color w:val="000000" w:themeColor="text1"/>
          <w:sz w:val="16"/>
        </w:rPr>
      </w:pPr>
    </w:p>
    <w:p w:rsidR="005B09F5" w:rsidRDefault="005B09F5" w:rsidP="005B09F5">
      <w:pPr>
        <w:pStyle w:val="ConsNonformat"/>
        <w:widowControl/>
        <w:spacing w:line="180" w:lineRule="exact"/>
        <w:ind w:left="-90"/>
        <w:jc w:val="both"/>
        <w:rPr>
          <w:rFonts w:ascii="Times New Roman" w:hAnsi="Times New Roman"/>
          <w:color w:val="000000" w:themeColor="text1"/>
          <w:sz w:val="16"/>
        </w:rPr>
      </w:pPr>
      <w:r>
        <w:rPr>
          <w:rFonts w:ascii="Times New Roman" w:hAnsi="Times New Roman"/>
          <w:color w:val="000000" w:themeColor="text1"/>
          <w:sz w:val="16"/>
        </w:rPr>
        <w:t xml:space="preserve">______________________________________________________________________________________________________________________________ </w:t>
      </w:r>
      <w:r w:rsidRPr="002E71F6">
        <w:rPr>
          <w:rFonts w:ascii="Times New Roman" w:hAnsi="Times New Roman"/>
          <w:color w:val="000000" w:themeColor="text1"/>
          <w:sz w:val="28"/>
          <w:szCs w:val="28"/>
        </w:rPr>
        <w:t>.</w:t>
      </w:r>
    </w:p>
    <w:p w:rsidR="005B09F5" w:rsidRPr="005B09F5" w:rsidRDefault="005B09F5" w:rsidP="00EB24E9">
      <w:pPr>
        <w:rPr>
          <w:rFonts w:ascii="Times New Roman" w:hAnsi="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3150"/>
        <w:gridCol w:w="3374"/>
      </w:tblGrid>
      <w:tr w:rsidR="00EB24E9" w:rsidRPr="00EB24E9" w:rsidTr="00F00059">
        <w:trPr>
          <w:cantSplit/>
        </w:trPr>
        <w:tc>
          <w:tcPr>
            <w:tcW w:w="3613" w:type="dxa"/>
            <w:tcBorders>
              <w:top w:val="nil"/>
              <w:left w:val="nil"/>
              <w:bottom w:val="single" w:sz="4" w:space="0" w:color="auto"/>
              <w:right w:val="nil"/>
            </w:tcBorders>
            <w:shd w:val="clear" w:color="auto" w:fill="auto"/>
          </w:tcPr>
          <w:p w:rsidR="00EB24E9" w:rsidRPr="00EB24E9" w:rsidRDefault="00EB24E9" w:rsidP="00F00059">
            <w:pPr>
              <w:pStyle w:val="ConsNonformat"/>
              <w:widowControl/>
              <w:jc w:val="both"/>
              <w:rPr>
                <w:rFonts w:ascii="Times New Roman" w:hAnsi="Times New Roman"/>
                <w:color w:val="000000" w:themeColor="text1"/>
                <w:sz w:val="24"/>
              </w:rPr>
            </w:pPr>
          </w:p>
        </w:tc>
        <w:tc>
          <w:tcPr>
            <w:tcW w:w="3150" w:type="dxa"/>
            <w:tcBorders>
              <w:top w:val="nil"/>
              <w:left w:val="nil"/>
              <w:bottom w:val="nil"/>
              <w:right w:val="nil"/>
            </w:tcBorders>
            <w:shd w:val="clear" w:color="auto" w:fill="auto"/>
          </w:tcPr>
          <w:p w:rsidR="00EB24E9" w:rsidRPr="00EB24E9" w:rsidRDefault="00EB24E9" w:rsidP="00F00059">
            <w:pPr>
              <w:pStyle w:val="ConsNonformat"/>
              <w:widowControl/>
              <w:jc w:val="both"/>
              <w:rPr>
                <w:rFonts w:ascii="Times New Roman" w:hAnsi="Times New Roman"/>
                <w:color w:val="000000" w:themeColor="text1"/>
                <w:sz w:val="24"/>
              </w:rPr>
            </w:pPr>
          </w:p>
        </w:tc>
        <w:tc>
          <w:tcPr>
            <w:tcW w:w="3374" w:type="dxa"/>
            <w:tcBorders>
              <w:top w:val="nil"/>
              <w:left w:val="nil"/>
              <w:bottom w:val="single" w:sz="4" w:space="0" w:color="auto"/>
              <w:right w:val="nil"/>
            </w:tcBorders>
            <w:shd w:val="clear" w:color="auto" w:fill="auto"/>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pStyle w:val="ConsNonformat"/>
        <w:widowControl/>
        <w:spacing w:line="180" w:lineRule="exact"/>
        <w:rPr>
          <w:rFonts w:ascii="Times New Roman" w:hAnsi="Times New Roman"/>
          <w:b/>
          <w:color w:val="000000" w:themeColor="text1"/>
          <w:sz w:val="18"/>
        </w:rPr>
      </w:pPr>
      <w:r w:rsidRPr="00EB24E9">
        <w:rPr>
          <w:rFonts w:ascii="Times New Roman" w:hAnsi="Times New Roman"/>
          <w:b/>
          <w:color w:val="000000" w:themeColor="text1"/>
          <w:sz w:val="18"/>
        </w:rPr>
        <w:t xml:space="preserve"> (подпись, фамилия и инициалы свидетеля)</w:t>
      </w:r>
      <w:r w:rsidRPr="00EB24E9">
        <w:rPr>
          <w:rFonts w:ascii="Times New Roman" w:hAnsi="Times New Roman"/>
          <w:b/>
          <w:color w:val="000000" w:themeColor="text1"/>
          <w:sz w:val="18"/>
        </w:rPr>
        <w:tab/>
      </w:r>
      <w:r w:rsidRPr="00EB24E9">
        <w:rPr>
          <w:rFonts w:ascii="Times New Roman" w:hAnsi="Times New Roman"/>
          <w:b/>
          <w:color w:val="000000" w:themeColor="text1"/>
          <w:sz w:val="18"/>
        </w:rPr>
        <w:tab/>
        <w:t xml:space="preserve">                                    (подпись, фамилия и инициалы свидетеля)</w:t>
      </w:r>
    </w:p>
    <w:p w:rsidR="00EB24E9" w:rsidRPr="00EB24E9" w:rsidRDefault="00EB24E9" w:rsidP="00EB24E9">
      <w:pPr>
        <w:rPr>
          <w:color w:val="000000" w:themeColor="text1"/>
          <w:sz w:val="18"/>
          <w:szCs w:val="18"/>
        </w:rPr>
      </w:pPr>
    </w:p>
    <w:p w:rsidR="00EB24E9" w:rsidRPr="00EB24E9" w:rsidRDefault="00EB24E9" w:rsidP="00EB24E9">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829"/>
      </w:tblGrid>
      <w:tr w:rsidR="00EB24E9" w:rsidRPr="00EB24E9" w:rsidTr="00F00059">
        <w:tc>
          <w:tcPr>
            <w:tcW w:w="7308" w:type="dxa"/>
            <w:tcBorders>
              <w:top w:val="nil"/>
              <w:left w:val="nil"/>
              <w:bottom w:val="nil"/>
              <w:right w:val="nil"/>
            </w:tcBorders>
          </w:tcPr>
          <w:p w:rsidR="00EB24E9" w:rsidRPr="00EB24E9" w:rsidRDefault="00EB24E9" w:rsidP="00F00059">
            <w:pPr>
              <w:pStyle w:val="ConsNonformat"/>
              <w:widowControl/>
              <w:ind w:left="-113"/>
              <w:jc w:val="both"/>
              <w:rPr>
                <w:rFonts w:ascii="Times New Roman" w:hAnsi="Times New Roman"/>
                <w:b/>
                <w:color w:val="000000" w:themeColor="text1"/>
                <w:sz w:val="24"/>
              </w:rPr>
            </w:pPr>
            <w:r w:rsidRPr="00EB24E9">
              <w:rPr>
                <w:rFonts w:ascii="Times New Roman" w:hAnsi="Times New Roman"/>
                <w:b/>
                <w:color w:val="000000" w:themeColor="text1"/>
                <w:sz w:val="24"/>
              </w:rPr>
              <w:t>Народный депутат</w:t>
            </w:r>
          </w:p>
        </w:tc>
        <w:tc>
          <w:tcPr>
            <w:tcW w:w="2829" w:type="dxa"/>
            <w:tcBorders>
              <w:top w:val="nil"/>
              <w:left w:val="nil"/>
              <w:bottom w:val="single" w:sz="4" w:space="0" w:color="auto"/>
              <w:right w:val="nil"/>
            </w:tcBorders>
          </w:tcPr>
          <w:p w:rsidR="00EB24E9" w:rsidRPr="00EB24E9" w:rsidRDefault="00EB24E9" w:rsidP="00F00059">
            <w:pPr>
              <w:pStyle w:val="ConsNonformat"/>
              <w:widowControl/>
              <w:jc w:val="both"/>
              <w:rPr>
                <w:rFonts w:ascii="Times New Roman" w:hAnsi="Times New Roman"/>
                <w:color w:val="000000" w:themeColor="text1"/>
                <w:sz w:val="24"/>
              </w:rPr>
            </w:pPr>
          </w:p>
        </w:tc>
      </w:tr>
    </w:tbl>
    <w:p w:rsidR="00EB24E9" w:rsidRPr="00EB24E9" w:rsidRDefault="00EB24E9" w:rsidP="00EB24E9">
      <w:pPr>
        <w:ind w:left="4956" w:firstLine="708"/>
        <w:rPr>
          <w:rFonts w:ascii="Times New Roman" w:hAnsi="Times New Roman"/>
          <w:color w:val="000000" w:themeColor="text1"/>
          <w:sz w:val="18"/>
          <w:szCs w:val="18"/>
        </w:rPr>
      </w:pPr>
      <w:r w:rsidRPr="00EB24E9">
        <w:rPr>
          <w:color w:val="000000" w:themeColor="text1"/>
          <w:sz w:val="18"/>
          <w:szCs w:val="18"/>
        </w:rPr>
        <w:tab/>
      </w:r>
      <w:r w:rsidRPr="00EB24E9">
        <w:rPr>
          <w:color w:val="000000" w:themeColor="text1"/>
          <w:sz w:val="18"/>
          <w:szCs w:val="18"/>
        </w:rPr>
        <w:tab/>
      </w:r>
      <w:r w:rsidRPr="00EB24E9">
        <w:rPr>
          <w:color w:val="000000" w:themeColor="text1"/>
          <w:sz w:val="18"/>
          <w:szCs w:val="18"/>
        </w:rPr>
        <w:tab/>
        <w:t xml:space="preserve">           </w:t>
      </w:r>
      <w:r w:rsidRPr="00EB24E9">
        <w:rPr>
          <w:rFonts w:ascii="Times New Roman" w:hAnsi="Times New Roman"/>
          <w:color w:val="000000" w:themeColor="text1"/>
          <w:sz w:val="18"/>
          <w:szCs w:val="18"/>
        </w:rPr>
        <w:t>(подпись)</w:t>
      </w:r>
    </w:p>
    <w:p w:rsidR="00297464" w:rsidRPr="00EB24E9" w:rsidRDefault="00297464" w:rsidP="00EB24E9">
      <w:pPr>
        <w:rPr>
          <w:color w:val="000000" w:themeColor="text1"/>
        </w:rPr>
      </w:pPr>
    </w:p>
    <w:sectPr w:rsidR="00297464" w:rsidRPr="00EB24E9" w:rsidSect="0086377B">
      <w:headerReference w:type="default" r:id="rId6"/>
      <w:pgSz w:w="11906" w:h="16838"/>
      <w:pgMar w:top="851" w:right="707" w:bottom="567" w:left="108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6DC" w:rsidRDefault="005C16DC" w:rsidP="0086377B">
      <w:r>
        <w:separator/>
      </w:r>
    </w:p>
  </w:endnote>
  <w:endnote w:type="continuationSeparator" w:id="0">
    <w:p w:rsidR="005C16DC" w:rsidRDefault="005C16DC" w:rsidP="0086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6DC" w:rsidRDefault="005C16DC" w:rsidP="0086377B">
      <w:r>
        <w:separator/>
      </w:r>
    </w:p>
  </w:footnote>
  <w:footnote w:type="continuationSeparator" w:id="0">
    <w:p w:rsidR="005C16DC" w:rsidRDefault="005C16DC" w:rsidP="0086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497666"/>
      <w:docPartObj>
        <w:docPartGallery w:val="Page Numbers (Top of Page)"/>
        <w:docPartUnique/>
      </w:docPartObj>
    </w:sdtPr>
    <w:sdtEndPr>
      <w:rPr>
        <w:rFonts w:ascii="Times New Roman" w:hAnsi="Times New Roman"/>
      </w:rPr>
    </w:sdtEndPr>
    <w:sdtContent>
      <w:p w:rsidR="0086377B" w:rsidRPr="003851F3" w:rsidRDefault="0086377B">
        <w:pPr>
          <w:pStyle w:val="a3"/>
          <w:jc w:val="center"/>
          <w:rPr>
            <w:rFonts w:ascii="Times New Roman" w:hAnsi="Times New Roman"/>
          </w:rPr>
        </w:pPr>
        <w:r w:rsidRPr="003851F3">
          <w:rPr>
            <w:rFonts w:ascii="Times New Roman" w:hAnsi="Times New Roman"/>
          </w:rPr>
          <w:fldChar w:fldCharType="begin"/>
        </w:r>
        <w:r w:rsidRPr="003851F3">
          <w:rPr>
            <w:rFonts w:ascii="Times New Roman" w:hAnsi="Times New Roman"/>
          </w:rPr>
          <w:instrText>PAGE   \* MERGEFORMAT</w:instrText>
        </w:r>
        <w:r w:rsidRPr="003851F3">
          <w:rPr>
            <w:rFonts w:ascii="Times New Roman" w:hAnsi="Times New Roman"/>
          </w:rPr>
          <w:fldChar w:fldCharType="separate"/>
        </w:r>
        <w:r w:rsidR="00815B98">
          <w:rPr>
            <w:rFonts w:ascii="Times New Roman" w:hAnsi="Times New Roman"/>
            <w:noProof/>
          </w:rPr>
          <w:t>4</w:t>
        </w:r>
        <w:r w:rsidRPr="003851F3">
          <w:rPr>
            <w:rFonts w:ascii="Times New Roman" w:hAnsi="Times New Roman"/>
          </w:rPr>
          <w:fldChar w:fldCharType="end"/>
        </w:r>
      </w:p>
    </w:sdtContent>
  </w:sdt>
  <w:p w:rsidR="0086377B" w:rsidRDefault="008637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023A"/>
    <w:rsid w:val="000D6FDA"/>
    <w:rsid w:val="00121454"/>
    <w:rsid w:val="001C7F74"/>
    <w:rsid w:val="001F4FEC"/>
    <w:rsid w:val="00262F5D"/>
    <w:rsid w:val="00265A48"/>
    <w:rsid w:val="002777F8"/>
    <w:rsid w:val="00286CBE"/>
    <w:rsid w:val="00297464"/>
    <w:rsid w:val="002D4455"/>
    <w:rsid w:val="002E71F6"/>
    <w:rsid w:val="003157CB"/>
    <w:rsid w:val="003574C4"/>
    <w:rsid w:val="003851F3"/>
    <w:rsid w:val="003A0877"/>
    <w:rsid w:val="003F5473"/>
    <w:rsid w:val="004028BA"/>
    <w:rsid w:val="00442DB6"/>
    <w:rsid w:val="0049303F"/>
    <w:rsid w:val="00520DDC"/>
    <w:rsid w:val="0055144C"/>
    <w:rsid w:val="00561CBE"/>
    <w:rsid w:val="005B09F5"/>
    <w:rsid w:val="005C16DC"/>
    <w:rsid w:val="00610EEF"/>
    <w:rsid w:val="00636104"/>
    <w:rsid w:val="006619AB"/>
    <w:rsid w:val="00666348"/>
    <w:rsid w:val="0068023A"/>
    <w:rsid w:val="006A1FBF"/>
    <w:rsid w:val="006B1BB8"/>
    <w:rsid w:val="006B4342"/>
    <w:rsid w:val="006E7A13"/>
    <w:rsid w:val="00715123"/>
    <w:rsid w:val="0072267D"/>
    <w:rsid w:val="007429EE"/>
    <w:rsid w:val="007530E8"/>
    <w:rsid w:val="00765FCC"/>
    <w:rsid w:val="00785073"/>
    <w:rsid w:val="00795697"/>
    <w:rsid w:val="007C5D59"/>
    <w:rsid w:val="00815B98"/>
    <w:rsid w:val="0086377B"/>
    <w:rsid w:val="008A7484"/>
    <w:rsid w:val="008C476B"/>
    <w:rsid w:val="008F0717"/>
    <w:rsid w:val="00973585"/>
    <w:rsid w:val="00A30EE4"/>
    <w:rsid w:val="00A4062C"/>
    <w:rsid w:val="00A439DB"/>
    <w:rsid w:val="00A46AE7"/>
    <w:rsid w:val="00A81467"/>
    <w:rsid w:val="00A8203A"/>
    <w:rsid w:val="00A82CA4"/>
    <w:rsid w:val="00AB7866"/>
    <w:rsid w:val="00AF6776"/>
    <w:rsid w:val="00B0691E"/>
    <w:rsid w:val="00B51AEB"/>
    <w:rsid w:val="00BD4236"/>
    <w:rsid w:val="00BF1D6A"/>
    <w:rsid w:val="00C11399"/>
    <w:rsid w:val="00CA03D5"/>
    <w:rsid w:val="00CB1499"/>
    <w:rsid w:val="00D26875"/>
    <w:rsid w:val="00D336D7"/>
    <w:rsid w:val="00D70B37"/>
    <w:rsid w:val="00D9156F"/>
    <w:rsid w:val="00DB5298"/>
    <w:rsid w:val="00DC4DDF"/>
    <w:rsid w:val="00DC5B31"/>
    <w:rsid w:val="00E04BE5"/>
    <w:rsid w:val="00E227F7"/>
    <w:rsid w:val="00E360AF"/>
    <w:rsid w:val="00EB24E9"/>
    <w:rsid w:val="00EC3373"/>
    <w:rsid w:val="00ED6740"/>
    <w:rsid w:val="00F06E2A"/>
    <w:rsid w:val="00F5089F"/>
    <w:rsid w:val="00F753B8"/>
    <w:rsid w:val="00F82179"/>
    <w:rsid w:val="00F85703"/>
    <w:rsid w:val="00F85D16"/>
    <w:rsid w:val="00FF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97BE"/>
  <w15:docId w15:val="{293887B1-2BE4-4DA2-A6C2-AB319217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3A"/>
    <w:pPr>
      <w:widowControl w:val="0"/>
      <w:autoSpaceDE w:val="0"/>
      <w:autoSpaceDN w:val="0"/>
      <w:adjustRightInd w:val="0"/>
      <w:ind w:firstLine="0"/>
      <w:jc w:val="left"/>
    </w:pPr>
    <w:rPr>
      <w:rFonts w:ascii="Arial" w:eastAsia="Times New Roman"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297464"/>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locked/>
    <w:rsid w:val="00297464"/>
    <w:rPr>
      <w:rFonts w:ascii="Courier New" w:eastAsia="Times New Roman" w:hAnsi="Courier New" w:cs="Courier New"/>
      <w:sz w:val="20"/>
      <w:szCs w:val="20"/>
      <w:lang w:eastAsia="ru-RU"/>
    </w:rPr>
  </w:style>
  <w:style w:type="paragraph" w:styleId="a3">
    <w:name w:val="header"/>
    <w:basedOn w:val="a"/>
    <w:link w:val="a4"/>
    <w:uiPriority w:val="99"/>
    <w:unhideWhenUsed/>
    <w:rsid w:val="0086377B"/>
    <w:pPr>
      <w:tabs>
        <w:tab w:val="center" w:pos="4677"/>
        <w:tab w:val="right" w:pos="9355"/>
      </w:tabs>
    </w:pPr>
  </w:style>
  <w:style w:type="character" w:customStyle="1" w:styleId="a4">
    <w:name w:val="Верхний колонтитул Знак"/>
    <w:basedOn w:val="a0"/>
    <w:link w:val="a3"/>
    <w:uiPriority w:val="99"/>
    <w:rsid w:val="0086377B"/>
    <w:rPr>
      <w:rFonts w:ascii="Arial" w:eastAsia="Times New Roman" w:hAnsi="Arial"/>
      <w:sz w:val="24"/>
      <w:szCs w:val="24"/>
      <w:lang w:eastAsia="ru-RU"/>
    </w:rPr>
  </w:style>
  <w:style w:type="paragraph" w:styleId="a5">
    <w:name w:val="footer"/>
    <w:basedOn w:val="a"/>
    <w:link w:val="a6"/>
    <w:uiPriority w:val="99"/>
    <w:unhideWhenUsed/>
    <w:rsid w:val="0086377B"/>
    <w:pPr>
      <w:tabs>
        <w:tab w:val="center" w:pos="4677"/>
        <w:tab w:val="right" w:pos="9355"/>
      </w:tabs>
    </w:pPr>
  </w:style>
  <w:style w:type="character" w:customStyle="1" w:styleId="a6">
    <w:name w:val="Нижний колонтитул Знак"/>
    <w:basedOn w:val="a0"/>
    <w:link w:val="a5"/>
    <w:uiPriority w:val="99"/>
    <w:rsid w:val="0086377B"/>
    <w:rPr>
      <w:rFonts w:ascii="Arial" w:eastAsia="Times New Roman" w:hAnsi="Arial"/>
      <w:sz w:val="24"/>
      <w:szCs w:val="24"/>
      <w:lang w:eastAsia="ru-RU"/>
    </w:rPr>
  </w:style>
  <w:style w:type="paragraph" w:styleId="a7">
    <w:name w:val="Balloon Text"/>
    <w:basedOn w:val="a"/>
    <w:link w:val="a8"/>
    <w:uiPriority w:val="99"/>
    <w:semiHidden/>
    <w:unhideWhenUsed/>
    <w:rsid w:val="0086377B"/>
    <w:rPr>
      <w:rFonts w:ascii="Segoe UI" w:hAnsi="Segoe UI" w:cs="Segoe UI"/>
      <w:sz w:val="18"/>
      <w:szCs w:val="18"/>
    </w:rPr>
  </w:style>
  <w:style w:type="character" w:customStyle="1" w:styleId="a8">
    <w:name w:val="Текст выноски Знак"/>
    <w:basedOn w:val="a0"/>
    <w:link w:val="a7"/>
    <w:uiPriority w:val="99"/>
    <w:semiHidden/>
    <w:rsid w:val="0086377B"/>
    <w:rPr>
      <w:rFonts w:ascii="Segoe UI" w:eastAsia="Times New Roman" w:hAnsi="Segoe UI" w:cs="Segoe UI"/>
      <w:sz w:val="18"/>
      <w:szCs w:val="18"/>
      <w:lang w:eastAsia="ru-RU"/>
    </w:rPr>
  </w:style>
  <w:style w:type="paragraph" w:styleId="a9">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a"/>
    <w:rsid w:val="00785073"/>
    <w:pPr>
      <w:widowControl/>
      <w:autoSpaceDE/>
      <w:autoSpaceDN/>
      <w:adjustRightInd/>
    </w:pPr>
    <w:rPr>
      <w:rFonts w:ascii="Courier New" w:hAnsi="Courier New" w:cs="Courier New"/>
      <w:sz w:val="20"/>
      <w:szCs w:val="20"/>
    </w:rPr>
  </w:style>
  <w:style w:type="character" w:customStyle="1" w:styleId="aa">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9"/>
    <w:rsid w:val="0078507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Тельпиз Валерия Валерьевна</dc:creator>
  <cp:keywords/>
  <dc:description/>
  <cp:lastModifiedBy>Шеремет</cp:lastModifiedBy>
  <cp:revision>46</cp:revision>
  <cp:lastPrinted>2021-04-08T14:26:00Z</cp:lastPrinted>
  <dcterms:created xsi:type="dcterms:W3CDTF">2021-03-03T09:40:00Z</dcterms:created>
  <dcterms:modified xsi:type="dcterms:W3CDTF">2021-06-21T06:44:00Z</dcterms:modified>
</cp:coreProperties>
</file>